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680" w:rsidRPr="006D20C1" w:rsidRDefault="00856680" w:rsidP="00856680">
      <w:pPr>
        <w:rPr>
          <w:rFonts w:ascii="Tahoma" w:hAnsi="Tahoma" w:cs="Tahoma"/>
          <w:b/>
          <w:color w:val="808080"/>
        </w:rPr>
      </w:pPr>
      <w:r>
        <w:rPr>
          <w:rFonts w:ascii="Tahoma" w:hAnsi="Tahoma" w:cs="Tahoma"/>
          <w:b/>
          <w:noProof/>
          <w:sz w:val="18"/>
          <w:szCs w:val="24"/>
          <w:lang w:eastAsia="ru-RU"/>
        </w:rPr>
        <mc:AlternateContent>
          <mc:Choice Requires="wps">
            <w:drawing>
              <wp:anchor distT="0" distB="0" distL="114300" distR="114300" simplePos="0" relativeHeight="251668992" behindDoc="0" locked="0" layoutInCell="1" allowOverlap="1">
                <wp:simplePos x="0" y="0"/>
                <wp:positionH relativeFrom="column">
                  <wp:posOffset>553720</wp:posOffset>
                </wp:positionH>
                <wp:positionV relativeFrom="paragraph">
                  <wp:posOffset>-356870</wp:posOffset>
                </wp:positionV>
                <wp:extent cx="123825" cy="13521055"/>
                <wp:effectExtent l="0" t="3175" r="1270" b="127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352105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2AB34" id="Прямоугольник 19" o:spid="_x0000_s1026" style="position:absolute;margin-left:43.6pt;margin-top:-28.1pt;width:9.75pt;height:106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" fillcolor="silver" stroked="f"/>
            </w:pict>
          </mc:Fallback>
        </mc:AlternateContent>
      </w:r>
      <w:r>
        <w:rPr>
          <w:rFonts w:ascii="Tahoma" w:hAnsi="Tahoma" w:cs="Tahoma"/>
          <w:b/>
          <w:color w:val="808080"/>
        </w:rPr>
        <w:t>16</w:t>
      </w:r>
      <w:r w:rsidRPr="006D20C1">
        <w:rPr>
          <w:rFonts w:ascii="Tahoma" w:hAnsi="Tahoma" w:cs="Tahoma"/>
          <w:b/>
          <w:color w:val="808080"/>
        </w:rPr>
        <w:t>0119</w:t>
      </w:r>
    </w:p>
    <w:p w:rsidR="00856680" w:rsidRPr="00856680" w:rsidRDefault="00856680" w:rsidP="00856680">
      <w:pPr>
        <w:ind w:left="1560"/>
        <w:rPr>
          <w:rFonts w:ascii="DaxlineCyrTF-Medium" w:hAnsi="DaxlineCyrTF-Medium" w:cs="Tahoma"/>
          <w:b/>
          <w:sz w:val="44"/>
          <w:szCs w:val="44"/>
        </w:rPr>
      </w:pPr>
      <w:r>
        <w:rPr>
          <w:rFonts w:ascii="DaxlineCyrTF-Medium" w:hAnsi="DaxlineCyrTF-Medium" w:cs="Tahoma"/>
          <w:b/>
          <w:sz w:val="44"/>
          <w:szCs w:val="44"/>
        </w:rPr>
        <w:t>ШТАБЕЛЕР ЭЛЕКТРИЧЕСКИЙ САМОХОДНЫЙ</w:t>
      </w:r>
    </w:p>
    <w:p w:rsidR="00856680" w:rsidRPr="00873542" w:rsidRDefault="00856680" w:rsidP="00856680">
      <w:pPr>
        <w:ind w:left="1560"/>
        <w:rPr>
          <w:rFonts w:ascii="DaxlineCyrTF-Medium" w:hAnsi="DaxlineCyrTF-Medium" w:cs="Tahoma"/>
          <w:b/>
          <w:sz w:val="44"/>
          <w:szCs w:val="44"/>
        </w:rPr>
      </w:pPr>
      <w:r w:rsidRPr="004E783A">
        <w:rPr>
          <w:rFonts w:ascii="DaxlineCyrTF-Medium" w:hAnsi="DaxlineCyrTF-Medium" w:cs="Tahoma"/>
          <w:b/>
          <w:sz w:val="44"/>
          <w:szCs w:val="44"/>
          <w:lang w:val="en-US"/>
        </w:rPr>
        <w:t>XILIN</w:t>
      </w:r>
      <w:r w:rsidRPr="004E783A">
        <w:rPr>
          <w:rFonts w:ascii="DaxlineCyrTF-Medium" w:hAnsi="DaxlineCyrTF-Medium" w:cs="Tahoma"/>
          <w:b/>
          <w:sz w:val="44"/>
          <w:szCs w:val="44"/>
        </w:rPr>
        <w:t xml:space="preserve"> </w:t>
      </w:r>
      <w:r>
        <w:rPr>
          <w:rFonts w:ascii="DaxlineCyrTF-Medium" w:hAnsi="DaxlineCyrTF-Medium" w:cs="Tahoma"/>
          <w:b/>
          <w:sz w:val="44"/>
          <w:szCs w:val="44"/>
          <w:lang w:val="en-US"/>
        </w:rPr>
        <w:t>CDDR</w:t>
      </w:r>
      <w:r w:rsidRPr="00873542">
        <w:rPr>
          <w:rFonts w:ascii="DaxlineCyrTF-Medium" w:hAnsi="DaxlineCyrTF-Medium" w:cs="Tahoma"/>
          <w:b/>
          <w:sz w:val="44"/>
          <w:szCs w:val="44"/>
        </w:rPr>
        <w:t>-</w:t>
      </w:r>
      <w:r>
        <w:rPr>
          <w:rFonts w:ascii="DaxlineCyrTF-Medium" w:hAnsi="DaxlineCyrTF-Medium" w:cs="Tahoma"/>
          <w:b/>
          <w:sz w:val="44"/>
          <w:szCs w:val="44"/>
          <w:lang w:val="en-US"/>
        </w:rPr>
        <w:t>E</w:t>
      </w:r>
    </w:p>
    <w:p w:rsidR="00856680" w:rsidRPr="004E783A" w:rsidRDefault="00856680" w:rsidP="00856680">
      <w:pPr>
        <w:numPr>
          <w:ilvl w:val="0"/>
          <w:numId w:val="43"/>
        </w:numPr>
        <w:ind w:left="1560" w:firstLine="0"/>
        <w:rPr>
          <w:rFonts w:ascii="DaxlineCyrTF-Medium" w:hAnsi="DaxlineCyrTF-Medium" w:cs="Tahoma"/>
          <w:b/>
          <w:sz w:val="44"/>
          <w:szCs w:val="44"/>
        </w:rPr>
      </w:pPr>
      <w:r>
        <w:rPr>
          <w:rFonts w:ascii="DaxlineCyrTF-Medium" w:hAnsi="DaxlineCyrTF-Medium" w:cs="Tahoma"/>
          <w:b/>
          <w:sz w:val="44"/>
          <w:szCs w:val="44"/>
        </w:rPr>
        <w:t>ПАСПОРТ</w:t>
      </w:r>
    </w:p>
    <w:p w:rsidR="00856680" w:rsidRPr="004E783A" w:rsidRDefault="00856680" w:rsidP="00856680">
      <w:pPr>
        <w:numPr>
          <w:ilvl w:val="0"/>
          <w:numId w:val="43"/>
        </w:numPr>
        <w:ind w:left="1560" w:firstLine="0"/>
        <w:rPr>
          <w:rFonts w:ascii="DaxlineCyrTF-Medium" w:hAnsi="DaxlineCyrTF-Medium" w:cs="Tahoma"/>
          <w:b/>
          <w:sz w:val="44"/>
          <w:szCs w:val="44"/>
        </w:rPr>
      </w:pPr>
      <w:r w:rsidRPr="004E783A">
        <w:rPr>
          <w:rFonts w:ascii="DaxlineCyrTF-Medium" w:hAnsi="DaxlineCyrTF-Medium" w:cs="Tahoma"/>
          <w:b/>
          <w:sz w:val="44"/>
          <w:szCs w:val="44"/>
        </w:rPr>
        <w:t>РУКОВОДСТВО ПО ЭКСПЛУАТАЦИИ</w:t>
      </w:r>
    </w:p>
    <w:p w:rsidR="00856680" w:rsidRPr="000800AE" w:rsidRDefault="00856680" w:rsidP="00856680">
      <w:pPr>
        <w:ind w:left="1560"/>
        <w:rPr>
          <w:rFonts w:ascii="Tahoma" w:hAnsi="Tahoma" w:cs="Tahoma"/>
          <w:b/>
          <w:sz w:val="18"/>
          <w:szCs w:val="24"/>
        </w:rPr>
      </w:pPr>
    </w:p>
    <w:p w:rsidR="00856680" w:rsidRDefault="00856680" w:rsidP="00856680">
      <w:pPr>
        <w:ind w:left="1560"/>
        <w:rPr>
          <w:rFonts w:ascii="Tahoma" w:hAnsi="Tahoma" w:cs="Tahoma"/>
          <w:b/>
          <w:sz w:val="18"/>
          <w:szCs w:val="24"/>
        </w:rPr>
      </w:pPr>
      <w:r>
        <w:rPr>
          <w:rFonts w:ascii="Tahoma" w:hAnsi="Tahoma" w:cs="Tahoma"/>
          <w:b/>
          <w:noProof/>
          <w:sz w:val="18"/>
          <w:szCs w:val="24"/>
          <w:lang w:eastAsia="ru-RU"/>
        </w:rPr>
        <mc:AlternateContent>
          <mc:Choice Requires="wps">
            <w:drawing>
              <wp:anchor distT="0" distB="0" distL="114300" distR="114300" simplePos="0" relativeHeight="251667968" behindDoc="0" locked="0" layoutInCell="1" allowOverlap="1">
                <wp:simplePos x="0" y="0"/>
                <wp:positionH relativeFrom="column">
                  <wp:posOffset>-536575</wp:posOffset>
                </wp:positionH>
                <wp:positionV relativeFrom="paragraph">
                  <wp:posOffset>299720</wp:posOffset>
                </wp:positionV>
                <wp:extent cx="7800975" cy="99060"/>
                <wp:effectExtent l="3810" t="0" r="0" b="63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800975" cy="990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01BA0" id="Прямоугольник 18" o:spid="_x0000_s1026" style="position:absolute;margin-left:-42.25pt;margin-top:23.6pt;width:614.25pt;height:7.8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" fillcolor="silver" stroked="f"/>
            </w:pict>
          </mc:Fallback>
        </mc:AlternateContent>
      </w:r>
    </w:p>
    <w:p w:rsidR="00856680" w:rsidRDefault="00856680" w:rsidP="00856680">
      <w:pPr>
        <w:ind w:left="1560"/>
        <w:rPr>
          <w:rFonts w:ascii="Tahoma" w:hAnsi="Tahoma" w:cs="Tahoma"/>
          <w:b/>
          <w:sz w:val="18"/>
          <w:szCs w:val="24"/>
        </w:rPr>
      </w:pPr>
    </w:p>
    <w:p w:rsidR="00856680" w:rsidRDefault="00856680" w:rsidP="00856680">
      <w:pPr>
        <w:ind w:left="1560"/>
        <w:rPr>
          <w:rFonts w:ascii="Tahoma" w:hAnsi="Tahoma" w:cs="Tahoma"/>
          <w:b/>
          <w:sz w:val="18"/>
          <w:szCs w:val="24"/>
        </w:rPr>
      </w:pPr>
    </w:p>
    <w:p w:rsidR="00856680" w:rsidRPr="00AD3436" w:rsidRDefault="00F5697C" w:rsidP="00856680">
      <w:pPr>
        <w:ind w:left="1560"/>
        <w:rPr>
          <w:rFonts w:ascii="Tahoma" w:hAnsi="Tahoma" w:cs="Tahoma"/>
          <w:b/>
          <w:sz w:val="18"/>
          <w:szCs w:val="24"/>
          <w:lang w:val="en-US"/>
        </w:rPr>
      </w:pPr>
      <w:r>
        <w:rPr>
          <w:rFonts w:ascii="Tahoma" w:hAnsi="Tahoma" w:cs="Tahoma"/>
          <w:b/>
          <w:noProof/>
          <w:sz w:val="18"/>
          <w:szCs w:val="24"/>
          <w:lang w:eastAsia="ru-RU"/>
        </w:rPr>
        <w:drawing>
          <wp:anchor distT="0" distB="0" distL="114300" distR="114300" simplePos="0" relativeHeight="251671040" behindDoc="1" locked="0" layoutInCell="1" allowOverlap="1" wp14:anchorId="6D24AA43" wp14:editId="32A4CF8A">
            <wp:simplePos x="0" y="0"/>
            <wp:positionH relativeFrom="page">
              <wp:posOffset>1933574</wp:posOffset>
            </wp:positionH>
            <wp:positionV relativeFrom="margin">
              <wp:posOffset>3176905</wp:posOffset>
            </wp:positionV>
            <wp:extent cx="4048125" cy="6348913"/>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Электрические штабелеры самоходные CDDR-E.jpg"/>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4051615" cy="63543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6680" w:rsidRDefault="00856680" w:rsidP="00856680">
      <w:pPr>
        <w:ind w:left="1560"/>
        <w:rPr>
          <w:rFonts w:ascii="Tahoma" w:hAnsi="Tahoma" w:cs="Tahoma"/>
          <w:b/>
          <w:sz w:val="18"/>
          <w:szCs w:val="24"/>
        </w:rPr>
      </w:pPr>
    </w:p>
    <w:p w:rsidR="00856680" w:rsidRDefault="00856680" w:rsidP="00856680">
      <w:pPr>
        <w:ind w:left="1560"/>
        <w:rPr>
          <w:rFonts w:ascii="Tahoma" w:hAnsi="Tahoma" w:cs="Tahoma"/>
          <w:b/>
          <w:sz w:val="18"/>
          <w:szCs w:val="24"/>
        </w:rPr>
      </w:pPr>
    </w:p>
    <w:p w:rsidR="00856680" w:rsidRDefault="00856680" w:rsidP="00856680">
      <w:pPr>
        <w:jc w:val="center"/>
        <w:rPr>
          <w:rFonts w:ascii="Tahoma" w:hAnsi="Tahoma" w:cs="Tahoma"/>
          <w:b/>
          <w:sz w:val="18"/>
          <w:szCs w:val="24"/>
        </w:rPr>
      </w:pPr>
    </w:p>
    <w:p w:rsidR="00856680" w:rsidRDefault="00856680" w:rsidP="00856680">
      <w:pPr>
        <w:jc w:val="center"/>
        <w:rPr>
          <w:rFonts w:ascii="Tahoma" w:hAnsi="Tahoma" w:cs="Tahoma"/>
          <w:b/>
          <w:sz w:val="18"/>
          <w:szCs w:val="24"/>
        </w:rPr>
      </w:pPr>
    </w:p>
    <w:p w:rsidR="00856680" w:rsidRDefault="00856680" w:rsidP="00856680">
      <w:pPr>
        <w:jc w:val="center"/>
        <w:rPr>
          <w:rFonts w:ascii="Tahoma" w:hAnsi="Tahoma" w:cs="Tahoma"/>
          <w:b/>
          <w:sz w:val="18"/>
          <w:szCs w:val="24"/>
        </w:rPr>
      </w:pPr>
    </w:p>
    <w:p w:rsidR="00856680" w:rsidRDefault="00856680" w:rsidP="00856680">
      <w:pPr>
        <w:jc w:val="center"/>
        <w:rPr>
          <w:rFonts w:ascii="Tahoma" w:hAnsi="Tahoma" w:cs="Tahoma"/>
          <w:b/>
          <w:sz w:val="18"/>
          <w:szCs w:val="24"/>
        </w:rPr>
      </w:pPr>
    </w:p>
    <w:p w:rsidR="00856680" w:rsidRDefault="00856680" w:rsidP="00856680">
      <w:pPr>
        <w:jc w:val="center"/>
        <w:rPr>
          <w:rFonts w:ascii="Tahoma" w:hAnsi="Tahoma" w:cs="Tahoma"/>
          <w:b/>
          <w:sz w:val="18"/>
          <w:szCs w:val="24"/>
        </w:rPr>
      </w:pPr>
    </w:p>
    <w:p w:rsidR="00856680" w:rsidRDefault="00856680" w:rsidP="00856680">
      <w:pPr>
        <w:jc w:val="center"/>
        <w:rPr>
          <w:rFonts w:ascii="Tahoma" w:hAnsi="Tahoma" w:cs="Tahoma"/>
          <w:b/>
          <w:sz w:val="18"/>
          <w:szCs w:val="24"/>
        </w:rPr>
      </w:pPr>
    </w:p>
    <w:p w:rsidR="00856680" w:rsidRDefault="00856680" w:rsidP="00856680">
      <w:pPr>
        <w:jc w:val="center"/>
        <w:rPr>
          <w:rFonts w:ascii="Tahoma" w:hAnsi="Tahoma" w:cs="Tahoma"/>
          <w:b/>
          <w:sz w:val="18"/>
          <w:szCs w:val="24"/>
        </w:rPr>
      </w:pPr>
    </w:p>
    <w:p w:rsidR="00856680" w:rsidRDefault="00856680" w:rsidP="00856680">
      <w:pPr>
        <w:jc w:val="center"/>
        <w:rPr>
          <w:rFonts w:ascii="Tahoma" w:hAnsi="Tahoma" w:cs="Tahoma"/>
          <w:b/>
          <w:sz w:val="18"/>
          <w:szCs w:val="24"/>
        </w:rPr>
      </w:pPr>
    </w:p>
    <w:p w:rsidR="00856680" w:rsidRDefault="00856680" w:rsidP="00856680">
      <w:pPr>
        <w:jc w:val="center"/>
        <w:rPr>
          <w:rFonts w:ascii="Tahoma" w:hAnsi="Tahoma" w:cs="Tahoma"/>
          <w:b/>
          <w:sz w:val="18"/>
          <w:szCs w:val="24"/>
        </w:rPr>
      </w:pPr>
    </w:p>
    <w:p w:rsidR="00856680" w:rsidRDefault="00856680" w:rsidP="00856680">
      <w:pPr>
        <w:jc w:val="center"/>
        <w:rPr>
          <w:rFonts w:ascii="Tahoma" w:hAnsi="Tahoma" w:cs="Tahoma"/>
          <w:b/>
          <w:sz w:val="18"/>
          <w:szCs w:val="24"/>
        </w:rPr>
      </w:pPr>
    </w:p>
    <w:p w:rsidR="00856680" w:rsidRDefault="00856680" w:rsidP="00856680">
      <w:pPr>
        <w:jc w:val="center"/>
        <w:rPr>
          <w:rFonts w:ascii="Tahoma" w:hAnsi="Tahoma" w:cs="Tahoma"/>
          <w:b/>
          <w:sz w:val="18"/>
          <w:szCs w:val="24"/>
        </w:rPr>
      </w:pPr>
    </w:p>
    <w:p w:rsidR="00856680" w:rsidRDefault="00856680" w:rsidP="00856680">
      <w:pPr>
        <w:jc w:val="center"/>
        <w:rPr>
          <w:rFonts w:ascii="Tahoma" w:hAnsi="Tahoma" w:cs="Tahoma"/>
          <w:b/>
          <w:sz w:val="18"/>
          <w:szCs w:val="24"/>
        </w:rPr>
      </w:pPr>
    </w:p>
    <w:p w:rsidR="00856680" w:rsidRDefault="00856680" w:rsidP="00856680">
      <w:pPr>
        <w:jc w:val="center"/>
        <w:rPr>
          <w:rFonts w:ascii="Tahoma" w:hAnsi="Tahoma" w:cs="Tahoma"/>
          <w:b/>
          <w:sz w:val="18"/>
          <w:szCs w:val="24"/>
        </w:rPr>
      </w:pPr>
    </w:p>
    <w:p w:rsidR="00856680" w:rsidRDefault="00856680" w:rsidP="00856680">
      <w:pPr>
        <w:jc w:val="center"/>
        <w:rPr>
          <w:rFonts w:ascii="Tahoma" w:hAnsi="Tahoma" w:cs="Tahoma"/>
          <w:b/>
          <w:sz w:val="18"/>
          <w:szCs w:val="24"/>
        </w:rPr>
      </w:pPr>
    </w:p>
    <w:p w:rsidR="00856680" w:rsidRDefault="00856680" w:rsidP="00856680">
      <w:pPr>
        <w:jc w:val="center"/>
        <w:rPr>
          <w:rFonts w:ascii="Tahoma" w:hAnsi="Tahoma" w:cs="Tahoma"/>
          <w:b/>
          <w:sz w:val="18"/>
          <w:szCs w:val="24"/>
        </w:rPr>
      </w:pPr>
    </w:p>
    <w:p w:rsidR="00856680" w:rsidRDefault="00856680" w:rsidP="00856680">
      <w:pPr>
        <w:jc w:val="center"/>
        <w:rPr>
          <w:rFonts w:ascii="Tahoma" w:hAnsi="Tahoma" w:cs="Tahoma"/>
          <w:b/>
          <w:sz w:val="18"/>
          <w:szCs w:val="24"/>
        </w:rPr>
      </w:pPr>
      <w:r>
        <w:rPr>
          <w:rFonts w:ascii="Tahoma" w:hAnsi="Tahoma" w:cs="Tahoma"/>
          <w:b/>
          <w:noProof/>
          <w:sz w:val="18"/>
          <w:szCs w:val="24"/>
          <w:lang w:eastAsia="ru-RU"/>
        </w:rPr>
        <w:drawing>
          <wp:anchor distT="0" distB="0" distL="114300" distR="114300" simplePos="0" relativeHeight="251670016" behindDoc="1" locked="0" layoutInCell="1" allowOverlap="1" wp14:anchorId="614753A9" wp14:editId="08615510">
            <wp:simplePos x="0" y="0"/>
            <wp:positionH relativeFrom="column">
              <wp:posOffset>4766310</wp:posOffset>
            </wp:positionH>
            <wp:positionV relativeFrom="page">
              <wp:posOffset>9872980</wp:posOffset>
            </wp:positionV>
            <wp:extent cx="1712595" cy="541020"/>
            <wp:effectExtent l="0" t="0" r="1905" b="0"/>
            <wp:wrapNone/>
            <wp:docPr id="13" name="Рисунок 13" descr="лого XI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лого XIL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2595"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680" w:rsidRDefault="00856680" w:rsidP="00856680">
      <w:pPr>
        <w:jc w:val="center"/>
        <w:rPr>
          <w:rFonts w:ascii="Tahoma" w:hAnsi="Tahoma" w:cs="Tahoma"/>
          <w:b/>
          <w:sz w:val="18"/>
          <w:szCs w:val="24"/>
        </w:rPr>
      </w:pPr>
    </w:p>
    <w:p w:rsidR="00856680" w:rsidRDefault="00856680" w:rsidP="001D1E25">
      <w:pPr>
        <w:spacing w:after="240"/>
        <w:jc w:val="center"/>
        <w:rPr>
          <w:rFonts w:ascii="Tahoma" w:hAnsi="Tahoma" w:cs="Tahoma"/>
          <w:b/>
          <w:sz w:val="18"/>
        </w:rPr>
      </w:pPr>
    </w:p>
    <w:p w:rsidR="00856680" w:rsidRDefault="00856680" w:rsidP="001D1E25">
      <w:pPr>
        <w:spacing w:after="240"/>
        <w:jc w:val="center"/>
        <w:rPr>
          <w:rFonts w:ascii="Tahoma" w:hAnsi="Tahoma" w:cs="Tahoma"/>
          <w:b/>
          <w:sz w:val="18"/>
        </w:rPr>
      </w:pPr>
    </w:p>
    <w:p w:rsidR="00856680" w:rsidRDefault="00856680" w:rsidP="001D1E25">
      <w:pPr>
        <w:spacing w:after="240"/>
        <w:jc w:val="center"/>
        <w:rPr>
          <w:rFonts w:ascii="Tahoma" w:hAnsi="Tahoma" w:cs="Tahoma"/>
          <w:b/>
          <w:sz w:val="18"/>
        </w:rPr>
      </w:pPr>
    </w:p>
    <w:p w:rsidR="00856680" w:rsidRDefault="00856680" w:rsidP="001D1E25">
      <w:pPr>
        <w:spacing w:after="240"/>
        <w:jc w:val="center"/>
        <w:rPr>
          <w:rFonts w:ascii="Tahoma" w:hAnsi="Tahoma" w:cs="Tahoma"/>
          <w:b/>
          <w:sz w:val="18"/>
        </w:rPr>
      </w:pPr>
    </w:p>
    <w:p w:rsidR="00856680" w:rsidRDefault="00856680" w:rsidP="001D1E25">
      <w:pPr>
        <w:spacing w:after="240"/>
        <w:jc w:val="center"/>
        <w:rPr>
          <w:rFonts w:ascii="Tahoma" w:hAnsi="Tahoma" w:cs="Tahoma"/>
          <w:b/>
          <w:sz w:val="18"/>
        </w:rPr>
      </w:pPr>
    </w:p>
    <w:p w:rsidR="00856680" w:rsidRDefault="00856680" w:rsidP="001D1E25">
      <w:pPr>
        <w:spacing w:after="240"/>
        <w:jc w:val="center"/>
        <w:rPr>
          <w:rFonts w:ascii="Tahoma" w:hAnsi="Tahoma" w:cs="Tahoma"/>
          <w:b/>
          <w:sz w:val="18"/>
        </w:rPr>
      </w:pPr>
    </w:p>
    <w:p w:rsidR="00856680" w:rsidRDefault="00856680" w:rsidP="001D1E25">
      <w:pPr>
        <w:spacing w:after="240"/>
        <w:jc w:val="center"/>
        <w:rPr>
          <w:rFonts w:ascii="Tahoma" w:hAnsi="Tahoma" w:cs="Tahoma"/>
          <w:b/>
          <w:sz w:val="18"/>
        </w:rPr>
      </w:pPr>
    </w:p>
    <w:p w:rsidR="009E207B" w:rsidRPr="002A0392" w:rsidRDefault="009E207B" w:rsidP="009E207B">
      <w:pPr>
        <w:spacing w:after="240"/>
        <w:jc w:val="center"/>
        <w:rPr>
          <w:rFonts w:ascii="Tahoma" w:hAnsi="Tahoma" w:cs="Tahoma"/>
          <w:b/>
          <w:sz w:val="18"/>
        </w:rPr>
      </w:pPr>
      <w:r w:rsidRPr="002A0392">
        <w:rPr>
          <w:rFonts w:ascii="Tahoma" w:hAnsi="Tahoma" w:cs="Tahoma"/>
          <w:b/>
          <w:sz w:val="18"/>
        </w:rPr>
        <w:lastRenderedPageBreak/>
        <w:t>Содержание</w:t>
      </w:r>
    </w:p>
    <w:p w:rsidR="009E207B" w:rsidRDefault="009E207B" w:rsidP="009E207B">
      <w:pPr>
        <w:rPr>
          <w:rFonts w:ascii="Tahoma" w:hAnsi="Tahoma" w:cs="Tahoma"/>
          <w:sz w:val="18"/>
        </w:rPr>
      </w:pPr>
      <w:r w:rsidRPr="003F0381">
        <w:rPr>
          <w:rFonts w:ascii="Tahoma" w:hAnsi="Tahoma" w:cs="Tahoma"/>
          <w:b/>
          <w:bCs/>
          <w:sz w:val="18"/>
        </w:rPr>
        <w:t>1. Описание и работа</w:t>
      </w:r>
      <w:r>
        <w:rPr>
          <w:rFonts w:ascii="Tahoma" w:hAnsi="Tahoma" w:cs="Tahoma"/>
          <w:sz w:val="18"/>
        </w:rPr>
        <w:t xml:space="preserve"> </w:t>
      </w:r>
    </w:p>
    <w:p w:rsidR="009E207B" w:rsidRPr="00F565CD" w:rsidRDefault="009E207B" w:rsidP="009E207B">
      <w:pPr>
        <w:widowControl w:val="0"/>
        <w:rPr>
          <w:rFonts w:ascii="Tahoma" w:hAnsi="Tahoma" w:cs="Tahoma"/>
          <w:bCs/>
          <w:sz w:val="18"/>
          <w:u w:val="dotted"/>
        </w:rPr>
      </w:pPr>
      <w:r>
        <w:rPr>
          <w:rFonts w:ascii="Tahoma" w:hAnsi="Tahoma" w:cs="Tahoma"/>
          <w:bCs/>
          <w:sz w:val="18"/>
        </w:rPr>
        <w:t>1.1</w:t>
      </w:r>
      <w:r w:rsidRPr="00DD6E8E">
        <w:rPr>
          <w:rFonts w:ascii="Tahoma" w:hAnsi="Tahoma" w:cs="Tahoma"/>
          <w:bCs/>
          <w:sz w:val="18"/>
        </w:rPr>
        <w:t xml:space="preserve"> Назначение изделия</w:t>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
          <w:bCs/>
          <w:sz w:val="18"/>
          <w:u w:val="dotted"/>
        </w:rPr>
        <w:t>3</w:t>
      </w:r>
    </w:p>
    <w:p w:rsidR="009E207B" w:rsidRDefault="009E207B" w:rsidP="009E207B">
      <w:pPr>
        <w:widowControl w:val="0"/>
        <w:rPr>
          <w:rFonts w:ascii="Tahoma" w:hAnsi="Tahoma" w:cs="Tahoma"/>
          <w:b/>
          <w:bCs/>
          <w:sz w:val="18"/>
          <w:u w:val="dotted"/>
        </w:rPr>
      </w:pPr>
      <w:r>
        <w:rPr>
          <w:rFonts w:ascii="Tahoma" w:hAnsi="Tahoma" w:cs="Tahoma"/>
          <w:bCs/>
          <w:sz w:val="18"/>
        </w:rPr>
        <w:t>1.2</w:t>
      </w:r>
      <w:r w:rsidRPr="00DD6E8E">
        <w:rPr>
          <w:rFonts w:ascii="Tahoma" w:hAnsi="Tahoma" w:cs="Tahoma"/>
          <w:bCs/>
          <w:sz w:val="18"/>
        </w:rPr>
        <w:t xml:space="preserve"> </w:t>
      </w:r>
      <w:r>
        <w:rPr>
          <w:rFonts w:ascii="Tahoma" w:hAnsi="Tahoma" w:cs="Tahoma"/>
          <w:bCs/>
          <w:sz w:val="18"/>
        </w:rPr>
        <w:t>Основные</w:t>
      </w:r>
      <w:r w:rsidRPr="00DD6E8E">
        <w:rPr>
          <w:rFonts w:ascii="Tahoma" w:hAnsi="Tahoma" w:cs="Tahoma"/>
          <w:bCs/>
          <w:sz w:val="18"/>
        </w:rPr>
        <w:t xml:space="preserve"> характеристики</w:t>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Pr>
          <w:rFonts w:ascii="Tahoma" w:hAnsi="Tahoma" w:cs="Tahoma"/>
          <w:b/>
          <w:bCs/>
          <w:sz w:val="18"/>
          <w:u w:val="dotted"/>
        </w:rPr>
        <w:t>4</w:t>
      </w:r>
    </w:p>
    <w:p w:rsidR="009E207B" w:rsidRDefault="009E207B" w:rsidP="009E207B">
      <w:pPr>
        <w:pStyle w:val="a7"/>
        <w:spacing w:before="240" w:after="240"/>
        <w:jc w:val="left"/>
        <w:rPr>
          <w:rFonts w:ascii="Tahoma" w:hAnsi="Tahoma" w:cs="Tahoma"/>
          <w:b/>
          <w:sz w:val="18"/>
          <w:szCs w:val="18"/>
          <w:u w:val="dotted"/>
        </w:rPr>
      </w:pPr>
      <w:r w:rsidRPr="00B1113C">
        <w:rPr>
          <w:rFonts w:ascii="Tahoma" w:hAnsi="Tahoma" w:cs="Tahoma"/>
          <w:b/>
          <w:sz w:val="18"/>
          <w:szCs w:val="18"/>
        </w:rPr>
        <w:t xml:space="preserve">2. </w:t>
      </w:r>
      <w:r w:rsidRPr="005D4131">
        <w:rPr>
          <w:rFonts w:ascii="Tahoma" w:hAnsi="Tahoma" w:cs="Tahoma"/>
          <w:b/>
          <w:sz w:val="18"/>
          <w:szCs w:val="18"/>
        </w:rPr>
        <w:t>Использование по назначению</w:t>
      </w:r>
    </w:p>
    <w:p w:rsidR="009E207B" w:rsidRDefault="009E207B" w:rsidP="009E207B">
      <w:pPr>
        <w:pStyle w:val="a7"/>
        <w:spacing w:before="240"/>
        <w:jc w:val="left"/>
        <w:rPr>
          <w:rFonts w:ascii="Tahoma" w:hAnsi="Tahoma" w:cs="Tahoma"/>
          <w:b/>
          <w:sz w:val="18"/>
          <w:szCs w:val="18"/>
          <w:u w:val="dotted"/>
        </w:rPr>
      </w:pPr>
      <w:r w:rsidRPr="004708D9">
        <w:rPr>
          <w:rFonts w:ascii="Tahoma" w:hAnsi="Tahoma" w:cs="Tahoma"/>
          <w:sz w:val="18"/>
          <w:szCs w:val="18"/>
        </w:rPr>
        <w:t>2.</w:t>
      </w:r>
      <w:r w:rsidRPr="000B4913">
        <w:rPr>
          <w:rFonts w:ascii="Tahoma" w:hAnsi="Tahoma" w:cs="Tahoma"/>
          <w:sz w:val="18"/>
          <w:szCs w:val="18"/>
        </w:rPr>
        <w:t xml:space="preserve">1 </w:t>
      </w:r>
      <w:r>
        <w:rPr>
          <w:rFonts w:ascii="Tahoma" w:hAnsi="Tahoma" w:cs="Tahoma"/>
          <w:sz w:val="18"/>
          <w:szCs w:val="18"/>
        </w:rPr>
        <w:t xml:space="preserve">Порядок установки, </w:t>
      </w:r>
      <w:r w:rsidRPr="001D1E25">
        <w:rPr>
          <w:rFonts w:ascii="Tahoma" w:hAnsi="Tahoma" w:cs="Tahoma"/>
          <w:sz w:val="18"/>
          <w:szCs w:val="18"/>
        </w:rPr>
        <w:t>подготовка</w:t>
      </w:r>
      <w:r>
        <w:rPr>
          <w:rFonts w:ascii="Tahoma" w:hAnsi="Tahoma" w:cs="Tahoma"/>
          <w:sz w:val="18"/>
          <w:szCs w:val="18"/>
        </w:rPr>
        <w:t xml:space="preserve"> и работа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6</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Испытание погрузчика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6</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Перед началом работы</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6</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Работа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7</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Парковка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8</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Окончание работы</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8</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Аккумуляторы (обслуживание, зарядка и хранение)</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8</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Аварийные ситуации. Неисправности и поломка.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9</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Хранение</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9</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Повторный ввод в эксплуатацию после продолжительного простоя</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9</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Списание и утилизация штабелера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9</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Зарядка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9</w:t>
      </w:r>
    </w:p>
    <w:p w:rsidR="009E207B" w:rsidRDefault="009E207B" w:rsidP="009E207B">
      <w:pPr>
        <w:pStyle w:val="a7"/>
        <w:spacing w:before="240"/>
        <w:jc w:val="left"/>
        <w:rPr>
          <w:rFonts w:ascii="Tahoma" w:hAnsi="Tahoma" w:cs="Tahoma"/>
          <w:b/>
          <w:sz w:val="18"/>
          <w:szCs w:val="18"/>
          <w:u w:val="dotted"/>
        </w:rPr>
      </w:pPr>
      <w:r>
        <w:rPr>
          <w:rFonts w:ascii="Tahoma" w:hAnsi="Tahoma" w:cs="Tahoma"/>
          <w:sz w:val="18"/>
          <w:szCs w:val="18"/>
        </w:rPr>
        <w:t>2.2 Техническое обслуживание и проверка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10</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Осмотр перед поездкой</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10</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Осмотр после поездкой</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10</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Уход за штабелером: смазка механических частей</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10</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Обслуживание гидравлической системы</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10</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Проверка герметичности</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10</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Завоздушивание гидравлической системы</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10</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Проверка уровня и долив гидравлического масла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11</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Замена гидравлического масла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11</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Обслуживание гидравлической шлангов</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11</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Обслуживание электрических частей</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11</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Период технического обслуживания расходных материалов и запасных частей</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11</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Проверка предохранителей</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11</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Очистка электрического штабелера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11</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Рекомендованные смазочные материалы и масла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12</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Периодическое обслуживание и ремонт</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12</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Ежедневный осмотр</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12</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Проверка и профилактика после 50 часов эксплуатации</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13</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Проверка и профилактика после 200 часов эксплуатации</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13</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Регулировка зазора в тормозном механизме</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13</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ТО в течение 600 часов</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14</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ТО в течение 1200 часов</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14</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Период технического обслуживания расходных материалов и запасных частей</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14</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Замена аккумулятора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14</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Возможные неисправности и проведение ремонта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15</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Принцип регулировки защитных клапанов</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16</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Коды ошибок</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16</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Хранение штабелера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16</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Транспортировка штабелера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17</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Погрузка и разгрузка штабелера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17</w:t>
      </w:r>
    </w:p>
    <w:p w:rsidR="009E207B" w:rsidRDefault="009E207B" w:rsidP="009E207B">
      <w:pPr>
        <w:pStyle w:val="a7"/>
        <w:spacing w:before="240"/>
        <w:jc w:val="left"/>
        <w:rPr>
          <w:rFonts w:ascii="Tahoma" w:hAnsi="Tahoma" w:cs="Tahoma"/>
          <w:b/>
          <w:sz w:val="18"/>
          <w:szCs w:val="18"/>
          <w:u w:val="dotted"/>
        </w:rPr>
      </w:pPr>
      <w:r w:rsidRPr="004708D9">
        <w:rPr>
          <w:rFonts w:ascii="Tahoma" w:hAnsi="Tahoma" w:cs="Tahoma"/>
          <w:sz w:val="18"/>
          <w:szCs w:val="18"/>
        </w:rPr>
        <w:t>2.</w:t>
      </w:r>
      <w:r>
        <w:rPr>
          <w:rFonts w:ascii="Tahoma" w:hAnsi="Tahoma" w:cs="Tahoma"/>
          <w:sz w:val="18"/>
          <w:szCs w:val="18"/>
        </w:rPr>
        <w:t>3 Список дополнительных устройств, запасных частей и особо уязвимых мест</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17</w:t>
      </w:r>
    </w:p>
    <w:p w:rsidR="009E207B" w:rsidRDefault="009E207B" w:rsidP="009E207B">
      <w:pPr>
        <w:pStyle w:val="a7"/>
        <w:spacing w:before="240"/>
        <w:jc w:val="left"/>
        <w:rPr>
          <w:rFonts w:ascii="Tahoma" w:hAnsi="Tahoma" w:cs="Tahoma"/>
          <w:b/>
          <w:sz w:val="18"/>
          <w:szCs w:val="18"/>
          <w:u w:val="dotted"/>
        </w:rPr>
      </w:pPr>
      <w:r>
        <w:rPr>
          <w:rFonts w:ascii="Tahoma" w:hAnsi="Tahoma" w:cs="Tahoma"/>
          <w:sz w:val="18"/>
          <w:szCs w:val="18"/>
        </w:rPr>
        <w:t>2.4 Схемы</w:t>
      </w:r>
      <w:r w:rsidRPr="00E06FA0">
        <w:rPr>
          <w:rFonts w:ascii="Tahoma" w:hAnsi="Tahoma" w:cs="Tahoma"/>
          <w:sz w:val="18"/>
          <w:szCs w:val="18"/>
          <w:u w:val="dotted"/>
        </w:rPr>
        <w:tab/>
      </w:r>
      <w:r w:rsidRPr="00E06FA0">
        <w:rPr>
          <w:rFonts w:ascii="Tahoma" w:hAnsi="Tahoma" w:cs="Tahoma"/>
          <w:sz w:val="18"/>
          <w:szCs w:val="18"/>
          <w:u w:val="dotted"/>
        </w:rPr>
        <w:tab/>
      </w:r>
      <w:r w:rsidRPr="00E06FA0">
        <w:rPr>
          <w:rFonts w:ascii="Tahoma" w:hAnsi="Tahoma" w:cs="Tahoma"/>
          <w:sz w:val="18"/>
          <w:szCs w:val="18"/>
          <w:u w:val="dotted"/>
        </w:rPr>
        <w:tab/>
      </w:r>
      <w:r w:rsidRPr="00E06FA0">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18</w:t>
      </w:r>
    </w:p>
    <w:p w:rsidR="009E207B" w:rsidRDefault="009E207B" w:rsidP="009E207B">
      <w:pPr>
        <w:pStyle w:val="a7"/>
        <w:spacing w:before="240" w:after="240"/>
        <w:jc w:val="left"/>
        <w:rPr>
          <w:rFonts w:ascii="Tahoma" w:hAnsi="Tahoma" w:cs="Tahoma"/>
          <w:b/>
          <w:sz w:val="18"/>
          <w:szCs w:val="18"/>
          <w:u w:val="dotted"/>
        </w:rPr>
      </w:pPr>
      <w:r>
        <w:rPr>
          <w:rFonts w:ascii="Tahoma" w:hAnsi="Tahoma" w:cs="Tahoma"/>
          <w:sz w:val="18"/>
          <w:szCs w:val="18"/>
        </w:rPr>
        <w:t>2.5</w:t>
      </w:r>
      <w:r w:rsidRPr="001D1E25">
        <w:rPr>
          <w:rFonts w:ascii="Tahoma" w:hAnsi="Tahoma" w:cs="Tahoma"/>
          <w:sz w:val="18"/>
          <w:szCs w:val="18"/>
        </w:rPr>
        <w:t xml:space="preserve"> Меры предосторожности</w:t>
      </w:r>
      <w:r w:rsidRPr="001D1E25">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Pr>
          <w:rFonts w:ascii="Tahoma" w:hAnsi="Tahoma" w:cs="Tahoma"/>
          <w:b/>
          <w:sz w:val="18"/>
          <w:szCs w:val="18"/>
          <w:u w:val="dotted"/>
        </w:rPr>
        <w:t>19</w:t>
      </w:r>
    </w:p>
    <w:p w:rsidR="009E207B" w:rsidRDefault="009E207B" w:rsidP="009E207B">
      <w:pPr>
        <w:pStyle w:val="a7"/>
        <w:spacing w:before="240"/>
        <w:jc w:val="left"/>
        <w:rPr>
          <w:rFonts w:ascii="Tahoma" w:hAnsi="Tahoma" w:cs="Tahoma"/>
          <w:b/>
          <w:bCs/>
          <w:sz w:val="18"/>
          <w:u w:val="dotted"/>
        </w:rPr>
      </w:pPr>
      <w:r>
        <w:rPr>
          <w:rFonts w:ascii="Tahoma" w:hAnsi="Tahoma" w:cs="Tahoma"/>
          <w:b/>
          <w:sz w:val="18"/>
          <w:szCs w:val="18"/>
        </w:rPr>
        <w:t>3</w:t>
      </w:r>
      <w:r w:rsidRPr="00B1113C">
        <w:rPr>
          <w:rFonts w:ascii="Tahoma" w:hAnsi="Tahoma" w:cs="Tahoma"/>
          <w:b/>
          <w:sz w:val="18"/>
          <w:szCs w:val="18"/>
        </w:rPr>
        <w:t>. Гарантийные обязательства</w:t>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Pr>
          <w:rFonts w:ascii="Tahoma" w:hAnsi="Tahoma" w:cs="Tahoma"/>
          <w:b/>
          <w:bCs/>
          <w:sz w:val="18"/>
          <w:u w:val="dotted"/>
        </w:rPr>
        <w:t>27</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3.1 Условия гарантийного обслуживания</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28</w:t>
      </w:r>
    </w:p>
    <w:p w:rsidR="009E207B" w:rsidRDefault="009E207B" w:rsidP="009E207B">
      <w:pPr>
        <w:pStyle w:val="a7"/>
        <w:jc w:val="left"/>
        <w:rPr>
          <w:rFonts w:ascii="Tahoma" w:hAnsi="Tahoma" w:cs="Tahoma"/>
          <w:b/>
          <w:sz w:val="18"/>
          <w:szCs w:val="18"/>
          <w:u w:val="dotted"/>
        </w:rPr>
      </w:pPr>
      <w:r>
        <w:rPr>
          <w:rFonts w:ascii="Tahoma" w:hAnsi="Tahoma" w:cs="Tahoma"/>
          <w:sz w:val="18"/>
          <w:szCs w:val="18"/>
        </w:rPr>
        <w:t>3.2 Исключения из гарантийного обслуживания</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28</w:t>
      </w:r>
    </w:p>
    <w:p w:rsidR="009E207B" w:rsidRDefault="009E207B" w:rsidP="00916916">
      <w:pPr>
        <w:pStyle w:val="a7"/>
        <w:jc w:val="left"/>
        <w:rPr>
          <w:rFonts w:ascii="Tahoma" w:hAnsi="Tahoma" w:cs="Tahoma"/>
          <w:b/>
          <w:sz w:val="18"/>
          <w:szCs w:val="18"/>
          <w:u w:val="dotted"/>
        </w:rPr>
      </w:pPr>
      <w:r w:rsidRPr="00FA7FCB">
        <w:rPr>
          <w:rFonts w:ascii="Tahoma" w:hAnsi="Tahoma" w:cs="Tahoma"/>
          <w:b/>
          <w:sz w:val="18"/>
          <w:szCs w:val="18"/>
        </w:rPr>
        <w:t>Сервисный паспорт</w:t>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t>30</w:t>
      </w:r>
    </w:p>
    <w:p w:rsidR="009E207B" w:rsidRDefault="009E207B" w:rsidP="00916916">
      <w:pPr>
        <w:pStyle w:val="a7"/>
        <w:spacing w:before="240" w:after="240"/>
        <w:jc w:val="left"/>
        <w:rPr>
          <w:rFonts w:ascii="Tahoma" w:hAnsi="Tahoma" w:cs="Tahoma"/>
          <w:b/>
          <w:bCs/>
          <w:sz w:val="18"/>
          <w:u w:val="dotted"/>
        </w:rPr>
      </w:pPr>
      <w:r w:rsidRPr="001E2318">
        <w:rPr>
          <w:rFonts w:ascii="Tahoma" w:hAnsi="Tahoma" w:cs="Tahoma"/>
          <w:b/>
          <w:bCs/>
          <w:sz w:val="18"/>
        </w:rPr>
        <w:t>Отметки о периодических проверках и ремонте</w:t>
      </w:r>
      <w:r>
        <w:rPr>
          <w:rFonts w:ascii="Tahoma" w:hAnsi="Tahoma" w:cs="Tahoma"/>
          <w:b/>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Pr>
          <w:rFonts w:ascii="Tahoma" w:hAnsi="Tahoma" w:cs="Tahoma"/>
          <w:b/>
          <w:bCs/>
          <w:sz w:val="18"/>
          <w:u w:val="dotted"/>
        </w:rPr>
        <w:t>31</w:t>
      </w:r>
    </w:p>
    <w:p w:rsidR="00916916" w:rsidRPr="009C529E" w:rsidRDefault="00916916" w:rsidP="00916916">
      <w:pPr>
        <w:spacing w:after="0" w:line="240" w:lineRule="auto"/>
        <w:jc w:val="both"/>
        <w:rPr>
          <w:rFonts w:ascii="Tahoma" w:hAnsi="Tahoma" w:cs="Tahoma"/>
          <w:sz w:val="18"/>
          <w:szCs w:val="18"/>
        </w:rPr>
      </w:pPr>
      <w:r w:rsidRPr="009C529E">
        <w:rPr>
          <w:rFonts w:ascii="Tahoma" w:hAnsi="Tahoma" w:cs="Tahoma"/>
          <w:b/>
          <w:sz w:val="18"/>
          <w:szCs w:val="18"/>
        </w:rPr>
        <w:t>ВНИМАНИЕ!</w:t>
      </w:r>
      <w:r w:rsidRPr="009C529E">
        <w:rPr>
          <w:rFonts w:ascii="Tahoma" w:hAnsi="Tahoma" w:cs="Tahoma"/>
          <w:sz w:val="18"/>
          <w:szCs w:val="18"/>
        </w:rPr>
        <w:t xml:space="preserve"> Вся информация, приведенная в данном руководстве</w:t>
      </w:r>
      <w:r>
        <w:rPr>
          <w:rFonts w:ascii="Tahoma" w:hAnsi="Tahoma" w:cs="Tahoma"/>
          <w:sz w:val="18"/>
          <w:szCs w:val="18"/>
        </w:rPr>
        <w:t>, основана на данных,</w:t>
      </w:r>
      <w:r w:rsidRPr="009C529E">
        <w:rPr>
          <w:rFonts w:ascii="Tahoma" w:hAnsi="Tahoma" w:cs="Tahoma"/>
          <w:sz w:val="18"/>
          <w:szCs w:val="18"/>
        </w:rPr>
        <w:t xml:space="preserve"> доступных на момент печати. Производитель оставляет за собой право вносить изменения в конструкцию изделия без предварительного уведомления, если эти изменения не ухудшают потребительских свойств и качества продукции. </w:t>
      </w:r>
    </w:p>
    <w:p w:rsidR="001D1E25" w:rsidRPr="00070435" w:rsidRDefault="001D1E25" w:rsidP="00916916">
      <w:pPr>
        <w:pStyle w:val="a7"/>
        <w:spacing w:after="240"/>
        <w:jc w:val="left"/>
        <w:rPr>
          <w:rFonts w:ascii="Tahoma" w:hAnsi="Tahoma" w:cs="Tahoma"/>
          <w:sz w:val="18"/>
          <w:szCs w:val="18"/>
        </w:rPr>
      </w:pPr>
    </w:p>
    <w:p w:rsidR="007536F4" w:rsidRPr="005D4131" w:rsidRDefault="004F01E2" w:rsidP="005D4131">
      <w:pPr>
        <w:jc w:val="center"/>
        <w:rPr>
          <w:rFonts w:ascii="Tahoma" w:hAnsi="Tahoma" w:cs="Tahoma"/>
          <w:b/>
          <w:sz w:val="18"/>
          <w:szCs w:val="18"/>
        </w:rPr>
      </w:pPr>
      <w:r w:rsidRPr="005D4131">
        <w:rPr>
          <w:rFonts w:ascii="Tahoma" w:hAnsi="Tahoma" w:cs="Tahoma"/>
          <w:b/>
          <w:sz w:val="18"/>
          <w:szCs w:val="18"/>
        </w:rPr>
        <w:lastRenderedPageBreak/>
        <w:t>1. Описание и работа</w:t>
      </w:r>
    </w:p>
    <w:p w:rsidR="004F01E2" w:rsidRDefault="004F01E2" w:rsidP="005D4131">
      <w:pPr>
        <w:jc w:val="center"/>
        <w:rPr>
          <w:rFonts w:ascii="Tahoma" w:hAnsi="Tahoma" w:cs="Tahoma"/>
          <w:b/>
          <w:sz w:val="18"/>
          <w:szCs w:val="18"/>
        </w:rPr>
      </w:pPr>
      <w:r w:rsidRPr="005D4131">
        <w:rPr>
          <w:rFonts w:ascii="Tahoma" w:hAnsi="Tahoma" w:cs="Tahoma"/>
          <w:b/>
          <w:sz w:val="18"/>
          <w:szCs w:val="18"/>
        </w:rPr>
        <w:t>1.1 Назначение изделия</w:t>
      </w:r>
    </w:p>
    <w:p w:rsidR="00F66EC8" w:rsidRPr="00322BC0" w:rsidRDefault="00F66EC8" w:rsidP="00AB6F57">
      <w:pPr>
        <w:spacing w:after="0" w:line="240" w:lineRule="auto"/>
        <w:ind w:firstLine="567"/>
        <w:jc w:val="both"/>
        <w:rPr>
          <w:rFonts w:ascii="Tahoma" w:hAnsi="Tahoma" w:cs="Tahoma"/>
          <w:color w:val="000000"/>
          <w:sz w:val="18"/>
          <w:szCs w:val="18"/>
        </w:rPr>
      </w:pPr>
      <w:r w:rsidRPr="00322BC0">
        <w:rPr>
          <w:rStyle w:val="fontstyle01"/>
          <w:rFonts w:ascii="Tahoma" w:hAnsi="Tahoma" w:cs="Tahoma"/>
          <w:sz w:val="18"/>
          <w:szCs w:val="18"/>
        </w:rPr>
        <w:t>Электрический самоходный штабелер предназначен для укладки паллетированных грузов, погрузочно-разгрузочных работ, а также для транспортировки (с подъемом и опусканием) грузов. Использование электрического</w:t>
      </w:r>
      <w:r w:rsidRPr="00322BC0">
        <w:rPr>
          <w:rFonts w:ascii="Tahoma" w:hAnsi="Tahoma" w:cs="Tahoma"/>
          <w:color w:val="000000"/>
          <w:sz w:val="18"/>
          <w:szCs w:val="18"/>
        </w:rPr>
        <w:t xml:space="preserve"> </w:t>
      </w:r>
      <w:r w:rsidRPr="00322BC0">
        <w:rPr>
          <w:rStyle w:val="fontstyle01"/>
          <w:rFonts w:ascii="Tahoma" w:hAnsi="Tahoma" w:cs="Tahoma"/>
          <w:sz w:val="18"/>
          <w:szCs w:val="18"/>
        </w:rPr>
        <w:t>штабелера предусматривает работу на подготовленных ровных и устойчивых поверхностях.</w:t>
      </w:r>
    </w:p>
    <w:p w:rsidR="00F66EC8" w:rsidRPr="00322BC0" w:rsidRDefault="00F66EC8" w:rsidP="00AB6F57">
      <w:pPr>
        <w:spacing w:after="0" w:line="240" w:lineRule="auto"/>
        <w:ind w:firstLine="567"/>
        <w:jc w:val="both"/>
        <w:rPr>
          <w:rFonts w:ascii="Tahoma" w:hAnsi="Tahoma" w:cs="Tahoma"/>
          <w:color w:val="000000"/>
          <w:sz w:val="18"/>
          <w:szCs w:val="18"/>
        </w:rPr>
      </w:pPr>
      <w:r w:rsidRPr="00322BC0">
        <w:rPr>
          <w:rStyle w:val="fontstyle01"/>
          <w:rFonts w:ascii="Tahoma" w:hAnsi="Tahoma" w:cs="Tahoma"/>
          <w:sz w:val="18"/>
          <w:szCs w:val="18"/>
        </w:rPr>
        <w:t>На корпусе подъемно-транспортного средства размещены информационные таблички с указанием, установленной для конкретной модели грузоподъемности, максимальной высоты подъема, а также диаграмма остаточной</w:t>
      </w:r>
      <w:r w:rsidRPr="00322BC0">
        <w:rPr>
          <w:rFonts w:ascii="Tahoma" w:hAnsi="Tahoma" w:cs="Tahoma"/>
          <w:color w:val="000000"/>
          <w:sz w:val="18"/>
          <w:szCs w:val="18"/>
        </w:rPr>
        <w:t xml:space="preserve"> </w:t>
      </w:r>
      <w:r w:rsidRPr="00322BC0">
        <w:rPr>
          <w:rStyle w:val="fontstyle01"/>
          <w:rFonts w:ascii="Tahoma" w:hAnsi="Tahoma" w:cs="Tahoma"/>
          <w:sz w:val="18"/>
          <w:szCs w:val="18"/>
        </w:rPr>
        <w:t>грузоподъемности в зависимости от высоты подъема вил. Нарушение предписанных значений может привести</w:t>
      </w:r>
      <w:r w:rsidRPr="00322BC0">
        <w:rPr>
          <w:rFonts w:ascii="Tahoma" w:hAnsi="Tahoma" w:cs="Tahoma"/>
          <w:color w:val="000000"/>
          <w:sz w:val="18"/>
          <w:szCs w:val="18"/>
        </w:rPr>
        <w:t xml:space="preserve"> </w:t>
      </w:r>
      <w:r w:rsidRPr="00322BC0">
        <w:rPr>
          <w:rStyle w:val="fontstyle01"/>
          <w:rFonts w:ascii="Tahoma" w:hAnsi="Tahoma" w:cs="Tahoma"/>
          <w:sz w:val="18"/>
          <w:szCs w:val="18"/>
        </w:rPr>
        <w:t>к поломке самоходной тележки, повреждению техники и груза, а также к травмам и ущербу здоровья персонала,</w:t>
      </w:r>
      <w:r w:rsidRPr="00322BC0">
        <w:rPr>
          <w:rFonts w:ascii="Tahoma" w:hAnsi="Tahoma" w:cs="Tahoma"/>
          <w:color w:val="000000"/>
          <w:sz w:val="18"/>
          <w:szCs w:val="18"/>
        </w:rPr>
        <w:t xml:space="preserve"> </w:t>
      </w:r>
      <w:r w:rsidRPr="00322BC0">
        <w:rPr>
          <w:rStyle w:val="fontstyle01"/>
          <w:rFonts w:ascii="Tahoma" w:hAnsi="Tahoma" w:cs="Tahoma"/>
          <w:sz w:val="18"/>
          <w:szCs w:val="18"/>
        </w:rPr>
        <w:t>эксплуатирующего или обслуживающего подъемно-транспортное средство.</w:t>
      </w:r>
    </w:p>
    <w:p w:rsidR="00F66EC8" w:rsidRPr="00F66EC8" w:rsidRDefault="00F66EC8" w:rsidP="00AB6F57">
      <w:pPr>
        <w:spacing w:after="0" w:line="240" w:lineRule="auto"/>
        <w:ind w:firstLine="567"/>
        <w:jc w:val="both"/>
        <w:rPr>
          <w:rFonts w:ascii="Tahoma" w:hAnsi="Tahoma" w:cs="Tahoma"/>
          <w:b/>
          <w:sz w:val="18"/>
          <w:szCs w:val="18"/>
        </w:rPr>
      </w:pPr>
      <w:r w:rsidRPr="00322BC0">
        <w:rPr>
          <w:rStyle w:val="fontstyle01"/>
          <w:rFonts w:ascii="Tahoma" w:hAnsi="Tahoma" w:cs="Tahoma"/>
          <w:sz w:val="18"/>
          <w:szCs w:val="18"/>
        </w:rPr>
        <w:t>Электрический штабелер использоваться как внутрискладское подъёмно-транспортное средство для</w:t>
      </w:r>
      <w:r w:rsidRPr="00322BC0">
        <w:rPr>
          <w:rFonts w:ascii="Tahoma" w:hAnsi="Tahoma" w:cs="Tahoma"/>
          <w:color w:val="000000"/>
          <w:sz w:val="18"/>
          <w:szCs w:val="18"/>
        </w:rPr>
        <w:t xml:space="preserve"> </w:t>
      </w:r>
      <w:r w:rsidRPr="00322BC0">
        <w:rPr>
          <w:rStyle w:val="fontstyle01"/>
          <w:rFonts w:ascii="Tahoma" w:hAnsi="Tahoma" w:cs="Tahoma"/>
          <w:sz w:val="18"/>
          <w:szCs w:val="18"/>
        </w:rPr>
        <w:t>спуска/подъема и перемещения ящиков и паллетированного и тарного груза в производственных помещениях,</w:t>
      </w:r>
      <w:r w:rsidRPr="00322BC0">
        <w:rPr>
          <w:rFonts w:ascii="Tahoma" w:hAnsi="Tahoma" w:cs="Tahoma"/>
          <w:color w:val="000000"/>
          <w:sz w:val="18"/>
          <w:szCs w:val="18"/>
        </w:rPr>
        <w:t xml:space="preserve"> </w:t>
      </w:r>
      <w:r w:rsidRPr="00322BC0">
        <w:rPr>
          <w:rStyle w:val="fontstyle01"/>
          <w:rFonts w:ascii="Tahoma" w:hAnsi="Tahoma" w:cs="Tahoma"/>
          <w:sz w:val="18"/>
          <w:szCs w:val="18"/>
        </w:rPr>
        <w:t>например, на складах внутри стеллажных систем, а также как средство погрузки/разгрузки автотранспорта, согласно условиям настоящего Руководства пользователя.</w:t>
      </w:r>
    </w:p>
    <w:p w:rsidR="00A65B97" w:rsidRPr="00A65B97" w:rsidRDefault="00A65B97" w:rsidP="00AB6F57">
      <w:pPr>
        <w:pStyle w:val="af6"/>
        <w:spacing w:after="0" w:line="240" w:lineRule="auto"/>
        <w:ind w:left="0" w:firstLine="567"/>
        <w:jc w:val="both"/>
        <w:rPr>
          <w:rFonts w:ascii="Tahoma" w:hAnsi="Tahoma" w:cs="Tahoma"/>
          <w:sz w:val="18"/>
          <w:szCs w:val="18"/>
        </w:rPr>
      </w:pPr>
      <w:r w:rsidRPr="00A65B97">
        <w:rPr>
          <w:rFonts w:ascii="Tahoma" w:hAnsi="Tahoma" w:cs="Tahoma"/>
          <w:sz w:val="18"/>
          <w:szCs w:val="18"/>
        </w:rPr>
        <w:t>Электрический погрузчик CDDR состоит из аккумулятора, служащего в качестве накопителя динамического источника и двигателя переменного тока в качестве движущей силы, который передает крутящий момент посредством коробки передач. Подъем вил зависит от постоянного тока и двигателя гидравлической системы с коробкой передач. Движение вверх и вниз осуществляется посредством масляного цилиндра, который поднимает вилы и груз. Поскольку погрузчик служит для подъема и транспортировки груза, он обладает характеристиками высокого энергосбережения, высокой эффективностью, стабильной работой, простотой в эксплуатации, безопасностью и надежностью, низким уровнем шума и отсутствием загрязнения окружающей среды. Аккумулятор данного погрузчика рассчитан на напряжение в 24 В, что позволяет увеличить время работы между процессом зарядки.</w:t>
      </w:r>
    </w:p>
    <w:p w:rsidR="00A65B97" w:rsidRPr="00A65B97" w:rsidRDefault="00A65B97" w:rsidP="00996EC1">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A65B97">
        <w:rPr>
          <w:rFonts w:ascii="Tahoma" w:hAnsi="Tahoma" w:cs="Tahoma"/>
          <w:sz w:val="18"/>
          <w:szCs w:val="18"/>
        </w:rPr>
        <w:t>Погрузчик применяется для перевозки груза и подлежит работе на твердой и ровной поверхности.</w:t>
      </w:r>
    </w:p>
    <w:p w:rsidR="00A65B97" w:rsidRPr="00A65B97" w:rsidRDefault="00A65B97" w:rsidP="00996EC1">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A65B97">
        <w:rPr>
          <w:rFonts w:ascii="Tahoma" w:hAnsi="Tahoma" w:cs="Tahoma"/>
          <w:sz w:val="18"/>
          <w:szCs w:val="18"/>
        </w:rPr>
        <w:t>Разрешено работать на погрузчике в следующих условиях:</w:t>
      </w:r>
    </w:p>
    <w:p w:rsidR="00A65B97" w:rsidRPr="00A65B97" w:rsidRDefault="00A65B97" w:rsidP="00996EC1">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A65B97">
        <w:rPr>
          <w:rFonts w:ascii="Tahoma" w:hAnsi="Tahoma" w:cs="Tahoma"/>
          <w:sz w:val="18"/>
          <w:szCs w:val="18"/>
        </w:rPr>
        <w:t>Высота над уровнем моря не должна быть более 1000 м;</w:t>
      </w:r>
    </w:p>
    <w:p w:rsidR="00A65B97" w:rsidRPr="00A65B97" w:rsidRDefault="00A65B97" w:rsidP="00996EC1">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A65B97">
        <w:rPr>
          <w:rFonts w:ascii="Tahoma" w:hAnsi="Tahoma" w:cs="Tahoma"/>
          <w:sz w:val="18"/>
          <w:szCs w:val="18"/>
        </w:rPr>
        <w:t>Температура окружающей среды -25 ℃</w:t>
      </w:r>
      <w:r>
        <w:rPr>
          <w:rFonts w:ascii="Tahoma" w:hAnsi="Tahoma" w:cs="Tahoma"/>
          <w:sz w:val="18"/>
          <w:szCs w:val="18"/>
        </w:rPr>
        <w:t xml:space="preserve"> до +40</w:t>
      </w:r>
      <w:r w:rsidRPr="00A65B97">
        <w:rPr>
          <w:rFonts w:ascii="Tahoma" w:hAnsi="Tahoma" w:cs="Tahoma"/>
          <w:sz w:val="18"/>
          <w:szCs w:val="18"/>
        </w:rPr>
        <w:t>℃</w:t>
      </w:r>
      <w:r>
        <w:rPr>
          <w:rFonts w:ascii="Tahoma" w:hAnsi="Tahoma" w:cs="Tahoma"/>
          <w:sz w:val="18"/>
          <w:szCs w:val="18"/>
        </w:rPr>
        <w:t>;</w:t>
      </w:r>
    </w:p>
    <w:p w:rsidR="00A65B97" w:rsidRPr="00A65B97" w:rsidRDefault="00A65B97" w:rsidP="00996EC1">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A65B97">
        <w:rPr>
          <w:rFonts w:ascii="Tahoma" w:hAnsi="Tahoma" w:cs="Tahoma"/>
          <w:sz w:val="18"/>
          <w:szCs w:val="18"/>
        </w:rPr>
        <w:t>Когда температура окружающей среды достигает + 40 ° C, относительная влажность воздуха не должна превышать 50%; при более низкой температуре допускается более высокая относительная влажность</w:t>
      </w:r>
      <w:r>
        <w:rPr>
          <w:rFonts w:ascii="Tahoma" w:hAnsi="Tahoma" w:cs="Tahoma"/>
          <w:sz w:val="18"/>
          <w:szCs w:val="18"/>
        </w:rPr>
        <w:t>;</w:t>
      </w:r>
    </w:p>
    <w:p w:rsidR="00A65B97" w:rsidRPr="00A65B97" w:rsidRDefault="00A65B97" w:rsidP="00996EC1">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A65B97">
        <w:rPr>
          <w:rFonts w:ascii="Tahoma" w:hAnsi="Tahoma" w:cs="Tahoma"/>
          <w:sz w:val="18"/>
          <w:szCs w:val="18"/>
        </w:rPr>
        <w:t>Работа на жесткой и ровной поверхности</w:t>
      </w:r>
      <w:r>
        <w:rPr>
          <w:rFonts w:ascii="Tahoma" w:hAnsi="Tahoma" w:cs="Tahoma"/>
          <w:sz w:val="18"/>
          <w:szCs w:val="18"/>
        </w:rPr>
        <w:t>;</w:t>
      </w:r>
    </w:p>
    <w:p w:rsidR="00A65B97" w:rsidRDefault="00A65B97" w:rsidP="00996EC1">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A65B97">
        <w:rPr>
          <w:rFonts w:ascii="Tahoma" w:hAnsi="Tahoma" w:cs="Tahoma"/>
          <w:sz w:val="18"/>
          <w:szCs w:val="18"/>
        </w:rPr>
        <w:t>Запрещается использовать погрузчик в огнеопасных, взрывоопасных или агрессивных средах с кислотными и щелочными жидкостями.</w:t>
      </w:r>
    </w:p>
    <w:p w:rsidR="006D0662" w:rsidRPr="00322BC0" w:rsidRDefault="006D0662" w:rsidP="00996EC1">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322BC0">
        <w:rPr>
          <w:rFonts w:ascii="Tahoma" w:hAnsi="Tahoma" w:cs="Tahoma"/>
          <w:sz w:val="18"/>
          <w:szCs w:val="18"/>
        </w:rPr>
        <w:t>Уровень содержания пыли в воздухе рабочих помещений не должен превышать предельно допустимый.</w:t>
      </w:r>
    </w:p>
    <w:p w:rsidR="00BB1823" w:rsidRDefault="00BB1823" w:rsidP="006E38AD">
      <w:pPr>
        <w:spacing w:line="240" w:lineRule="auto"/>
        <w:ind w:firstLine="567"/>
        <w:jc w:val="both"/>
        <w:rPr>
          <w:rFonts w:ascii="Tahoma" w:hAnsi="Tahoma" w:cs="Tahoma"/>
          <w:sz w:val="18"/>
          <w:szCs w:val="18"/>
        </w:rPr>
      </w:pPr>
      <w:r w:rsidRPr="00BB1823">
        <w:rPr>
          <w:rFonts w:ascii="Tahoma" w:hAnsi="Tahoma" w:cs="Tahoma"/>
          <w:sz w:val="18"/>
          <w:szCs w:val="18"/>
        </w:rPr>
        <w:t xml:space="preserve">Его необходимо использовать, эксплуатировать и обслуживать в соответствии с настоящим руководством. Любое другое использование, выходящее за рамки области применения, может нанести ущерб персоналу, погрузчику или имуществу. В частности, не допускайте перегруза или не располагайте грузы по одной стороне. Информационная табличка, прикрепленная к </w:t>
      </w:r>
      <w:r w:rsidR="00CE62A4">
        <w:rPr>
          <w:rFonts w:ascii="Tahoma" w:hAnsi="Tahoma" w:cs="Tahoma"/>
          <w:sz w:val="18"/>
          <w:szCs w:val="18"/>
        </w:rPr>
        <w:t>штабелеру</w:t>
      </w:r>
      <w:r w:rsidRPr="00BB1823">
        <w:rPr>
          <w:rFonts w:ascii="Tahoma" w:hAnsi="Tahoma" w:cs="Tahoma"/>
          <w:sz w:val="18"/>
          <w:szCs w:val="18"/>
        </w:rPr>
        <w:t xml:space="preserve">, или схема распределения нагрузки обязательно должна содержать информацию о максимальной грузоподъемности. Запрещается использовать </w:t>
      </w:r>
      <w:r w:rsidR="00CE62A4">
        <w:rPr>
          <w:rFonts w:ascii="Tahoma" w:hAnsi="Tahoma" w:cs="Tahoma"/>
          <w:sz w:val="18"/>
          <w:szCs w:val="18"/>
        </w:rPr>
        <w:t>штабелер</w:t>
      </w:r>
      <w:r w:rsidRPr="00BB1823">
        <w:rPr>
          <w:rFonts w:ascii="Tahoma" w:hAnsi="Tahoma" w:cs="Tahoma"/>
          <w:sz w:val="18"/>
          <w:szCs w:val="18"/>
        </w:rPr>
        <w:t xml:space="preserve"> в пожароопасных или взрывоопасных зонах, а также в зонах, где он может подвергнуться коррозии или воздействию чрезмерной пыли.</w:t>
      </w:r>
    </w:p>
    <w:p w:rsidR="00AB6F57" w:rsidRPr="00322BC0" w:rsidRDefault="00AB6F57" w:rsidP="00AB6F57">
      <w:pPr>
        <w:spacing w:after="0" w:line="240" w:lineRule="auto"/>
        <w:jc w:val="both"/>
        <w:rPr>
          <w:rFonts w:ascii="Tahoma" w:hAnsi="Tahoma" w:cs="Tahoma"/>
          <w:b/>
          <w:sz w:val="18"/>
          <w:szCs w:val="18"/>
        </w:rPr>
      </w:pPr>
      <w:r w:rsidRPr="00322BC0">
        <w:rPr>
          <w:rFonts w:ascii="Tahoma" w:hAnsi="Tahoma" w:cs="Tahoma"/>
          <w:b/>
          <w:sz w:val="18"/>
          <w:szCs w:val="18"/>
        </w:rPr>
        <w:t>Устойчивость штабелера</w:t>
      </w:r>
    </w:p>
    <w:p w:rsidR="00AB6F57" w:rsidRPr="00AB6F57" w:rsidRDefault="00AB6F57" w:rsidP="00AB6F57">
      <w:pPr>
        <w:spacing w:line="240" w:lineRule="auto"/>
        <w:ind w:firstLine="567"/>
        <w:jc w:val="both"/>
        <w:rPr>
          <w:rFonts w:ascii="Tahoma" w:hAnsi="Tahoma" w:cs="Tahoma"/>
          <w:b/>
          <w:sz w:val="18"/>
          <w:szCs w:val="18"/>
        </w:rPr>
      </w:pPr>
      <w:r w:rsidRPr="00322BC0">
        <w:rPr>
          <w:rStyle w:val="fontstyle01"/>
          <w:rFonts w:ascii="Tahoma" w:hAnsi="Tahoma" w:cs="Tahoma"/>
          <w:sz w:val="18"/>
          <w:szCs w:val="18"/>
        </w:rPr>
        <w:t>Электрический штабелер обладает устойчивостью в соответствии с требованиями ISO 5766, а также нормами</w:t>
      </w:r>
      <w:r w:rsidRPr="00322BC0">
        <w:rPr>
          <w:rFonts w:ascii="Tahoma" w:hAnsi="Tahoma" w:cs="Tahoma"/>
          <w:color w:val="000000"/>
          <w:sz w:val="18"/>
          <w:szCs w:val="18"/>
        </w:rPr>
        <w:t xml:space="preserve"> </w:t>
      </w:r>
      <w:r w:rsidRPr="00322BC0">
        <w:rPr>
          <w:rStyle w:val="fontstyle01"/>
          <w:rFonts w:ascii="Tahoma" w:hAnsi="Tahoma" w:cs="Tahoma"/>
          <w:sz w:val="18"/>
          <w:szCs w:val="18"/>
        </w:rPr>
        <w:t>PrEN 1726 (колёса, рулевые и контактные точки). Однако у</w:t>
      </w:r>
      <w:r w:rsidRPr="00322BC0">
        <w:rPr>
          <w:rFonts w:ascii="Tahoma" w:hAnsi="Tahoma" w:cs="Tahoma"/>
          <w:sz w:val="18"/>
          <w:szCs w:val="18"/>
        </w:rPr>
        <w:t xml:space="preserve"> </w:t>
      </w:r>
      <w:r w:rsidRPr="00322BC0">
        <w:rPr>
          <w:rStyle w:val="fontstyle01"/>
          <w:rFonts w:ascii="Tahoma" w:hAnsi="Tahoma" w:cs="Tahoma"/>
          <w:sz w:val="18"/>
          <w:szCs w:val="18"/>
        </w:rPr>
        <w:t>Устойчивость самоходной тележки также зависит от</w:t>
      </w:r>
      <w:r w:rsidRPr="00322BC0">
        <w:rPr>
          <w:rFonts w:ascii="Tahoma" w:hAnsi="Tahoma" w:cs="Tahoma"/>
          <w:color w:val="000000"/>
          <w:sz w:val="18"/>
          <w:szCs w:val="18"/>
        </w:rPr>
        <w:t xml:space="preserve"> </w:t>
      </w:r>
      <w:r w:rsidRPr="00322BC0">
        <w:rPr>
          <w:rStyle w:val="fontstyle01"/>
          <w:rFonts w:ascii="Tahoma" w:hAnsi="Tahoma" w:cs="Tahoma"/>
          <w:sz w:val="18"/>
          <w:szCs w:val="18"/>
        </w:rPr>
        <w:t>характеристик покрытия рабочей зоны и правильной установки груза. В момент установки груза система приобретает новый общий центр тяжести. У штабелера существует стандартный центр тяжести, который записан в</w:t>
      </w:r>
      <w:r w:rsidRPr="00322BC0">
        <w:rPr>
          <w:rFonts w:ascii="Tahoma" w:hAnsi="Tahoma" w:cs="Tahoma"/>
          <w:color w:val="000000"/>
          <w:sz w:val="18"/>
          <w:szCs w:val="18"/>
        </w:rPr>
        <w:t xml:space="preserve"> </w:t>
      </w:r>
      <w:r w:rsidRPr="00322BC0">
        <w:rPr>
          <w:rStyle w:val="fontstyle01"/>
          <w:rFonts w:ascii="Tahoma" w:hAnsi="Tahoma" w:cs="Tahoma"/>
          <w:sz w:val="18"/>
          <w:szCs w:val="18"/>
        </w:rPr>
        <w:t>технических характеристиках для каждой модели. Центр тяжести “с” это точка, вокруг которой система уравновешена и стабильна.</w:t>
      </w:r>
    </w:p>
    <w:p w:rsidR="00BB1823" w:rsidRPr="00BB1823" w:rsidRDefault="00BB1823" w:rsidP="006E38AD">
      <w:pPr>
        <w:spacing w:after="0" w:line="240" w:lineRule="auto"/>
        <w:jc w:val="both"/>
        <w:rPr>
          <w:rFonts w:ascii="Tahoma" w:hAnsi="Tahoma" w:cs="Tahoma"/>
          <w:b/>
          <w:sz w:val="18"/>
          <w:szCs w:val="18"/>
        </w:rPr>
      </w:pPr>
      <w:r w:rsidRPr="00BB1823">
        <w:rPr>
          <w:rFonts w:ascii="Tahoma" w:hAnsi="Tahoma" w:cs="Tahoma"/>
          <w:b/>
          <w:sz w:val="18"/>
          <w:szCs w:val="18"/>
        </w:rPr>
        <w:t>Ответственность владельца</w:t>
      </w:r>
    </w:p>
    <w:p w:rsidR="00BB1823" w:rsidRPr="00BB1823" w:rsidRDefault="00BB1823" w:rsidP="006E38AD">
      <w:pPr>
        <w:spacing w:after="0" w:line="240" w:lineRule="auto"/>
        <w:ind w:firstLine="567"/>
        <w:jc w:val="both"/>
        <w:rPr>
          <w:rFonts w:ascii="Tahoma" w:hAnsi="Tahoma" w:cs="Tahoma"/>
          <w:sz w:val="18"/>
          <w:szCs w:val="18"/>
        </w:rPr>
      </w:pPr>
      <w:r w:rsidRPr="00BB1823">
        <w:rPr>
          <w:rFonts w:ascii="Tahoma" w:hAnsi="Tahoma" w:cs="Tahoma"/>
          <w:sz w:val="18"/>
          <w:szCs w:val="18"/>
        </w:rPr>
        <w:t xml:space="preserve">В настоящем руководстве по эксплуатации под «владельцем» подразумевают любое физическое или юридическое лицо, которое либо само использует </w:t>
      </w:r>
      <w:r w:rsidR="00CE62A4">
        <w:rPr>
          <w:rFonts w:ascii="Tahoma" w:hAnsi="Tahoma" w:cs="Tahoma"/>
          <w:sz w:val="18"/>
          <w:szCs w:val="18"/>
        </w:rPr>
        <w:t>штабелер</w:t>
      </w:r>
      <w:r w:rsidRPr="00BB1823">
        <w:rPr>
          <w:rFonts w:ascii="Tahoma" w:hAnsi="Tahoma" w:cs="Tahoma"/>
          <w:sz w:val="18"/>
          <w:szCs w:val="18"/>
        </w:rPr>
        <w:t xml:space="preserve">, либо его используют от его имени. В отдельных случаях (например, при лизинге или аренде) владельцем считается лицо, которое в соответствии с действующим договором между владельцем и пользователем </w:t>
      </w:r>
      <w:r w:rsidR="00CE62A4">
        <w:rPr>
          <w:rFonts w:ascii="Tahoma" w:hAnsi="Tahoma" w:cs="Tahoma"/>
          <w:sz w:val="18"/>
          <w:szCs w:val="18"/>
        </w:rPr>
        <w:t>штабелера</w:t>
      </w:r>
      <w:r w:rsidRPr="00BB1823">
        <w:rPr>
          <w:rFonts w:ascii="Tahoma" w:hAnsi="Tahoma" w:cs="Tahoma"/>
          <w:sz w:val="18"/>
          <w:szCs w:val="18"/>
        </w:rPr>
        <w:t xml:space="preserve"> выполняет обязанности по эксплуатации.</w:t>
      </w:r>
    </w:p>
    <w:p w:rsidR="00BB1823" w:rsidRPr="00BB1823" w:rsidRDefault="00BB1823" w:rsidP="006E38AD">
      <w:pPr>
        <w:spacing w:after="0" w:line="240" w:lineRule="auto"/>
        <w:ind w:firstLine="567"/>
        <w:jc w:val="both"/>
        <w:rPr>
          <w:rFonts w:ascii="Tahoma" w:hAnsi="Tahoma" w:cs="Tahoma"/>
          <w:sz w:val="18"/>
          <w:szCs w:val="18"/>
        </w:rPr>
      </w:pPr>
      <w:r w:rsidRPr="00BB1823">
        <w:rPr>
          <w:rFonts w:ascii="Tahoma" w:hAnsi="Tahoma" w:cs="Tahoma"/>
          <w:sz w:val="18"/>
          <w:szCs w:val="18"/>
        </w:rPr>
        <w:t xml:space="preserve">Владелец должен гарантировать, что </w:t>
      </w:r>
      <w:r w:rsidR="00CE62A4">
        <w:rPr>
          <w:rFonts w:ascii="Tahoma" w:hAnsi="Tahoma" w:cs="Tahoma"/>
          <w:sz w:val="18"/>
          <w:szCs w:val="18"/>
        </w:rPr>
        <w:t>штабелер</w:t>
      </w:r>
      <w:r w:rsidRPr="00BB1823">
        <w:rPr>
          <w:rFonts w:ascii="Tahoma" w:hAnsi="Tahoma" w:cs="Tahoma"/>
          <w:sz w:val="18"/>
          <w:szCs w:val="18"/>
        </w:rPr>
        <w:t xml:space="preserve"> используется только в целях, для которых он предназначен, и что опасность для жизни и здоровья пользователя и третьих сторон исключена. Кроме того, необходимо соблюдать правила техники безопасности, а также правила эксплуатации, обслуживания и ремонта. Владелец должен гарантировать, что все операторы погрузчика ознакомились и поняли данное руководство по эксплуатации.</w:t>
      </w:r>
    </w:p>
    <w:p w:rsidR="00BB1823" w:rsidRDefault="00BB1823" w:rsidP="006B523D">
      <w:pPr>
        <w:spacing w:after="0" w:line="240" w:lineRule="auto"/>
        <w:ind w:firstLine="567"/>
        <w:jc w:val="both"/>
        <w:rPr>
          <w:rFonts w:ascii="Tahoma" w:hAnsi="Tahoma" w:cs="Tahoma"/>
          <w:sz w:val="18"/>
          <w:szCs w:val="18"/>
        </w:rPr>
      </w:pPr>
      <w:r w:rsidRPr="00BB1823">
        <w:rPr>
          <w:rFonts w:ascii="Tahoma" w:hAnsi="Tahoma" w:cs="Tahoma"/>
          <w:sz w:val="18"/>
          <w:szCs w:val="18"/>
        </w:rPr>
        <w:t xml:space="preserve">В случае несоблюдения руководства по эксплуатации гарантийные условия могут быть аннулированы. То же самое относится к случаям, когда оператор или третьи лица не по назначению используют </w:t>
      </w:r>
      <w:r w:rsidR="00CE62A4">
        <w:rPr>
          <w:rFonts w:ascii="Tahoma" w:hAnsi="Tahoma" w:cs="Tahoma"/>
          <w:sz w:val="18"/>
          <w:szCs w:val="18"/>
        </w:rPr>
        <w:t>штабелер</w:t>
      </w:r>
      <w:r w:rsidRPr="00BB1823">
        <w:rPr>
          <w:rFonts w:ascii="Tahoma" w:hAnsi="Tahoma" w:cs="Tahoma"/>
          <w:sz w:val="18"/>
          <w:szCs w:val="18"/>
        </w:rPr>
        <w:t xml:space="preserve"> без разрешения отдела по обслуживанию клиентов изготовителя.</w:t>
      </w:r>
    </w:p>
    <w:p w:rsidR="00F37AC0" w:rsidRPr="006B523D" w:rsidRDefault="00F37AC0" w:rsidP="006B523D">
      <w:pPr>
        <w:spacing w:line="240" w:lineRule="auto"/>
        <w:ind w:firstLine="567"/>
        <w:jc w:val="both"/>
        <w:rPr>
          <w:rFonts w:ascii="Tahoma" w:hAnsi="Tahoma" w:cs="Tahoma"/>
          <w:sz w:val="18"/>
          <w:szCs w:val="18"/>
        </w:rPr>
      </w:pPr>
      <w:r w:rsidRPr="006B523D">
        <w:rPr>
          <w:rStyle w:val="fontstyle01"/>
          <w:rFonts w:ascii="Tahoma" w:hAnsi="Tahoma" w:cs="Tahoma"/>
          <w:sz w:val="18"/>
          <w:szCs w:val="18"/>
        </w:rPr>
        <w:t>Эксплуатация и обслуживание выполняются только уполномоченным квалифицированным персоналом, достигшим 18 лет и прошедшим специальную подготовку по управлению и обслуживанию данным подъемно-транспортным средством. Оператор отвечает за соблюдение аварийно-профилактических мероприятий и правил</w:t>
      </w:r>
      <w:r w:rsidR="006B523D">
        <w:rPr>
          <w:rFonts w:ascii="Tahoma" w:hAnsi="Tahoma" w:cs="Tahoma"/>
          <w:color w:val="000000"/>
          <w:sz w:val="18"/>
          <w:szCs w:val="18"/>
        </w:rPr>
        <w:t xml:space="preserve"> </w:t>
      </w:r>
      <w:r w:rsidRPr="006B523D">
        <w:rPr>
          <w:rStyle w:val="fontstyle01"/>
          <w:rFonts w:ascii="Tahoma" w:hAnsi="Tahoma" w:cs="Tahoma"/>
          <w:sz w:val="18"/>
          <w:szCs w:val="18"/>
        </w:rPr>
        <w:t>безопасности, описанных в данной инструкции по эксплуатации. Оператор должен быть ознакомлен с инструкцией по эксплуатации, которая должна быть доступна для него в любой момент. Необходимо немедленно</w:t>
      </w:r>
      <w:r w:rsidR="006B523D">
        <w:rPr>
          <w:rFonts w:ascii="Tahoma" w:hAnsi="Tahoma" w:cs="Tahoma"/>
          <w:color w:val="000000"/>
          <w:sz w:val="18"/>
          <w:szCs w:val="18"/>
        </w:rPr>
        <w:t xml:space="preserve"> </w:t>
      </w:r>
      <w:r w:rsidRPr="006B523D">
        <w:rPr>
          <w:rStyle w:val="fontstyle01"/>
          <w:rFonts w:ascii="Tahoma" w:hAnsi="Tahoma" w:cs="Tahoma"/>
          <w:sz w:val="18"/>
          <w:szCs w:val="18"/>
        </w:rPr>
        <w:t>сообщать о любых происшествиях, касающихся персонала, здания, конструкций или оборудования. Операторы</w:t>
      </w:r>
      <w:r w:rsidR="006B523D">
        <w:rPr>
          <w:rStyle w:val="fontstyle01"/>
          <w:rFonts w:ascii="Tahoma" w:hAnsi="Tahoma" w:cs="Tahoma"/>
          <w:sz w:val="18"/>
          <w:szCs w:val="18"/>
        </w:rPr>
        <w:t xml:space="preserve"> </w:t>
      </w:r>
      <w:r w:rsidRPr="006B523D">
        <w:rPr>
          <w:rStyle w:val="fontstyle01"/>
          <w:rFonts w:ascii="Tahoma" w:hAnsi="Tahoma" w:cs="Tahoma"/>
          <w:sz w:val="18"/>
          <w:szCs w:val="18"/>
        </w:rPr>
        <w:t>не имеют права модифицировать подъемно-транспортное средство. Операторы имеют право использовать</w:t>
      </w:r>
      <w:r w:rsidR="006B523D">
        <w:rPr>
          <w:rFonts w:ascii="Tahoma" w:hAnsi="Tahoma" w:cs="Tahoma"/>
          <w:color w:val="000000"/>
          <w:sz w:val="18"/>
          <w:szCs w:val="18"/>
        </w:rPr>
        <w:t xml:space="preserve"> </w:t>
      </w:r>
      <w:r w:rsidRPr="006B523D">
        <w:rPr>
          <w:rStyle w:val="fontstyle01"/>
          <w:rFonts w:ascii="Tahoma" w:hAnsi="Tahoma" w:cs="Tahoma"/>
          <w:sz w:val="18"/>
          <w:szCs w:val="18"/>
        </w:rPr>
        <w:t>электрический штабелер только по его прямому назначению. Эксплуатация электрического штабелера неуполномоченными лицами категорически ЗАПРЕЩЕНА. Не допускаются к управлению и обслуживанию лица в состоянии алкогольного или наркотического опьянения, под действием фармацевтических препаратов, снижающих реакцию и внимание, а также в состоянии сильного переутомления.</w:t>
      </w:r>
    </w:p>
    <w:p w:rsidR="00BB1823" w:rsidRPr="00BB1823" w:rsidRDefault="00BB1823" w:rsidP="006E38AD">
      <w:pPr>
        <w:spacing w:after="0" w:line="240" w:lineRule="auto"/>
        <w:jc w:val="both"/>
        <w:rPr>
          <w:rFonts w:ascii="Tahoma" w:hAnsi="Tahoma" w:cs="Tahoma"/>
          <w:b/>
          <w:sz w:val="18"/>
          <w:szCs w:val="18"/>
        </w:rPr>
      </w:pPr>
      <w:r w:rsidRPr="00BB1823">
        <w:rPr>
          <w:rFonts w:ascii="Tahoma" w:hAnsi="Tahoma" w:cs="Tahoma"/>
          <w:b/>
          <w:sz w:val="18"/>
          <w:szCs w:val="18"/>
        </w:rPr>
        <w:t>Монтаж дополнительного оборудования</w:t>
      </w:r>
    </w:p>
    <w:p w:rsidR="00BB1823" w:rsidRDefault="00BB1823" w:rsidP="006E38AD">
      <w:pPr>
        <w:spacing w:after="0" w:line="240" w:lineRule="auto"/>
        <w:ind w:firstLine="567"/>
        <w:jc w:val="both"/>
        <w:rPr>
          <w:rFonts w:ascii="Tahoma" w:hAnsi="Tahoma" w:cs="Tahoma"/>
          <w:sz w:val="18"/>
          <w:szCs w:val="18"/>
        </w:rPr>
      </w:pPr>
      <w:r w:rsidRPr="00BB1823">
        <w:rPr>
          <w:rFonts w:ascii="Tahoma" w:hAnsi="Tahoma" w:cs="Tahoma"/>
          <w:sz w:val="18"/>
          <w:szCs w:val="18"/>
        </w:rPr>
        <w:t xml:space="preserve">Монтаж или установка дополнительного оборудования, которое влияет на или улучшает эксплуатационные характеристики </w:t>
      </w:r>
      <w:r w:rsidR="00CE62A4">
        <w:rPr>
          <w:rFonts w:ascii="Tahoma" w:hAnsi="Tahoma" w:cs="Tahoma"/>
          <w:sz w:val="18"/>
          <w:szCs w:val="18"/>
        </w:rPr>
        <w:t>штабелера</w:t>
      </w:r>
      <w:r w:rsidRPr="00BB1823">
        <w:rPr>
          <w:rFonts w:ascii="Tahoma" w:hAnsi="Tahoma" w:cs="Tahoma"/>
          <w:sz w:val="18"/>
          <w:szCs w:val="18"/>
        </w:rPr>
        <w:t xml:space="preserve">, требует письменного разрешения изготовителя. </w:t>
      </w:r>
    </w:p>
    <w:p w:rsidR="001F654E" w:rsidRDefault="001F654E" w:rsidP="001F654E">
      <w:pPr>
        <w:spacing w:after="0" w:line="240" w:lineRule="auto"/>
        <w:ind w:firstLine="567"/>
        <w:jc w:val="both"/>
        <w:rPr>
          <w:rFonts w:ascii="Tahoma" w:hAnsi="Tahoma" w:cs="Tahoma"/>
          <w:sz w:val="18"/>
          <w:szCs w:val="18"/>
        </w:rPr>
      </w:pPr>
      <w:r>
        <w:rPr>
          <w:rFonts w:ascii="Tahoma" w:hAnsi="Tahoma" w:cs="Tahoma"/>
          <w:b/>
          <w:noProof/>
          <w:sz w:val="18"/>
          <w:szCs w:val="18"/>
          <w:lang w:eastAsia="ru-RU"/>
        </w:rPr>
        <w:lastRenderedPageBreak/>
        <mc:AlternateContent>
          <mc:Choice Requires="wpg">
            <w:drawing>
              <wp:anchor distT="0" distB="0" distL="114300" distR="114300" simplePos="0" relativeHeight="251666944" behindDoc="0" locked="0" layoutInCell="1" allowOverlap="1" wp14:anchorId="1D48DF7E" wp14:editId="0FB2A1FE">
                <wp:simplePos x="0" y="0"/>
                <wp:positionH relativeFrom="page">
                  <wp:posOffset>1600200</wp:posOffset>
                </wp:positionH>
                <wp:positionV relativeFrom="page">
                  <wp:posOffset>504825</wp:posOffset>
                </wp:positionV>
                <wp:extent cx="4160520" cy="6629400"/>
                <wp:effectExtent l="0" t="0" r="0" b="0"/>
                <wp:wrapTopAndBottom/>
                <wp:docPr id="16" name="Группа 16"/>
                <wp:cNvGraphicFramePr/>
                <a:graphic xmlns:a="http://schemas.openxmlformats.org/drawingml/2006/main">
                  <a:graphicData uri="http://schemas.microsoft.com/office/word/2010/wordprocessingGroup">
                    <wpg:wgp>
                      <wpg:cNvGrpSpPr/>
                      <wpg:grpSpPr>
                        <a:xfrm>
                          <a:off x="0" y="0"/>
                          <a:ext cx="4160520" cy="6629400"/>
                          <a:chOff x="0" y="0"/>
                          <a:chExt cx="4160520" cy="6629400"/>
                        </a:xfrm>
                      </wpg:grpSpPr>
                      <pic:pic xmlns:pic="http://schemas.openxmlformats.org/drawingml/2006/picture">
                        <pic:nvPicPr>
                          <pic:cNvPr id="6" name="Рисунок 6"/>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133350" y="0"/>
                            <a:ext cx="3886200" cy="41141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Рисунок 15"/>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4029075"/>
                            <a:ext cx="4160520" cy="26003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EC6CFF8" id="Группа 16" o:spid="_x0000_s1026" style="position:absolute;margin-left:126pt;margin-top:39.75pt;width:327.6pt;height:522pt;z-index:251667968;mso-position-horizontal-relative:page;mso-position-vertical-relative:page;mso-width-relative:margin;mso-height-relative:margin" coordsize="41605,66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7" type="#_x0000_t75" style="position:absolute;left:1333;width:38862;height:4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">
                  <v:imagedata r:id="rId11" o:title=""/>
                  <v:path arrowok="t"/>
                </v:shape>
                <v:shape id="Рисунок 15" o:spid="_x0000_s1028" type="#_x0000_t75" style="position:absolute;top:40290;width:41605;height:2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">
                  <v:imagedata r:id="rId12" o:title=""/>
                  <v:path arrowok="t"/>
                </v:shape>
                <w10:wrap type="topAndBottom" anchorx="page" anchory="page"/>
              </v:group>
            </w:pict>
          </mc:Fallback>
        </mc:AlternateContent>
      </w:r>
      <w:r w:rsidR="00D96F51" w:rsidRPr="005D4131">
        <w:rPr>
          <w:rFonts w:ascii="Tahoma" w:hAnsi="Tahoma" w:cs="Tahoma"/>
          <w:b/>
          <w:sz w:val="18"/>
          <w:szCs w:val="18"/>
        </w:rPr>
        <w:t>1.2 Основные характеристики</w:t>
      </w:r>
      <w:r w:rsidRPr="001F654E">
        <w:rPr>
          <w:rFonts w:ascii="Tahoma" w:hAnsi="Tahoma" w:cs="Tahoma"/>
          <w:sz w:val="18"/>
          <w:szCs w:val="18"/>
        </w:rPr>
        <w:t xml:space="preserve"> </w:t>
      </w:r>
    </w:p>
    <w:p w:rsidR="001F654E" w:rsidRDefault="001F654E" w:rsidP="001F654E">
      <w:pPr>
        <w:spacing w:after="0" w:line="240" w:lineRule="auto"/>
        <w:ind w:firstLine="567"/>
        <w:jc w:val="right"/>
        <w:rPr>
          <w:rFonts w:ascii="Tahoma" w:hAnsi="Tahoma" w:cs="Tahoma"/>
          <w:sz w:val="18"/>
          <w:szCs w:val="18"/>
        </w:rPr>
      </w:pPr>
      <w:r w:rsidRPr="00CF2AB5">
        <w:rPr>
          <w:rFonts w:ascii="Tahoma" w:hAnsi="Tahoma" w:cs="Tahoma"/>
          <w:sz w:val="18"/>
          <w:szCs w:val="18"/>
        </w:rPr>
        <w:t xml:space="preserve">Рисунок 1. </w:t>
      </w:r>
    </w:p>
    <w:tbl>
      <w:tblPr>
        <w:tblW w:w="8359" w:type="dxa"/>
        <w:jc w:val="center"/>
        <w:tblLook w:val="04A0" w:firstRow="1" w:lastRow="0" w:firstColumn="1" w:lastColumn="0" w:noHBand="0" w:noVBand="1"/>
      </w:tblPr>
      <w:tblGrid>
        <w:gridCol w:w="1597"/>
        <w:gridCol w:w="383"/>
        <w:gridCol w:w="1209"/>
        <w:gridCol w:w="6"/>
        <w:gridCol w:w="2694"/>
        <w:gridCol w:w="6"/>
        <w:gridCol w:w="2464"/>
      </w:tblGrid>
      <w:tr w:rsidR="00717A3E"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717A3E" w:rsidRPr="00A157B2" w:rsidRDefault="00717A3E" w:rsidP="00A157B2">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Модель</w:t>
            </w:r>
          </w:p>
        </w:tc>
        <w:tc>
          <w:tcPr>
            <w:tcW w:w="2700" w:type="dxa"/>
            <w:gridSpan w:val="2"/>
            <w:tcBorders>
              <w:top w:val="single" w:sz="4" w:space="0" w:color="auto"/>
              <w:left w:val="nil"/>
              <w:bottom w:val="single" w:sz="4" w:space="0" w:color="auto"/>
              <w:right w:val="single" w:sz="4" w:space="0" w:color="auto"/>
            </w:tcBorders>
            <w:shd w:val="pct15" w:color="auto" w:fill="auto"/>
            <w:noWrap/>
            <w:vAlign w:val="center"/>
            <w:hideMark/>
          </w:tcPr>
          <w:p w:rsidR="00717A3E" w:rsidRPr="00717A3E" w:rsidRDefault="00717A3E" w:rsidP="00A157B2">
            <w:pPr>
              <w:spacing w:after="0" w:line="240" w:lineRule="auto"/>
              <w:jc w:val="center"/>
              <w:rPr>
                <w:rFonts w:ascii="Tahoma" w:eastAsia="Times New Roman" w:hAnsi="Tahoma" w:cs="Tahoma"/>
                <w:b/>
                <w:color w:val="000000"/>
                <w:sz w:val="16"/>
                <w:szCs w:val="16"/>
                <w:lang w:val="en-US" w:eastAsia="ru-RU"/>
              </w:rPr>
            </w:pPr>
            <w:r>
              <w:rPr>
                <w:rFonts w:ascii="Tahoma" w:eastAsia="Times New Roman" w:hAnsi="Tahoma" w:cs="Tahoma"/>
                <w:b/>
                <w:color w:val="000000"/>
                <w:sz w:val="16"/>
                <w:szCs w:val="16"/>
                <w:lang w:val="en-US" w:eastAsia="ru-RU"/>
              </w:rPr>
              <w:t>CDD10R-E</w:t>
            </w:r>
          </w:p>
        </w:tc>
        <w:tc>
          <w:tcPr>
            <w:tcW w:w="2464" w:type="dxa"/>
            <w:tcBorders>
              <w:top w:val="single" w:sz="4" w:space="0" w:color="auto"/>
              <w:left w:val="nil"/>
              <w:bottom w:val="single" w:sz="4" w:space="0" w:color="auto"/>
              <w:right w:val="single" w:sz="4" w:space="0" w:color="auto"/>
            </w:tcBorders>
            <w:shd w:val="pct15" w:color="auto" w:fill="auto"/>
          </w:tcPr>
          <w:p w:rsidR="00717A3E" w:rsidRPr="00717A3E" w:rsidRDefault="00717A3E" w:rsidP="00A157B2">
            <w:pPr>
              <w:spacing w:after="0" w:line="240" w:lineRule="auto"/>
              <w:jc w:val="center"/>
              <w:rPr>
                <w:rFonts w:ascii="Tahoma" w:eastAsia="Times New Roman" w:hAnsi="Tahoma" w:cs="Tahoma"/>
                <w:b/>
                <w:color w:val="000000"/>
                <w:sz w:val="16"/>
                <w:szCs w:val="16"/>
                <w:lang w:val="en-US" w:eastAsia="ru-RU"/>
              </w:rPr>
            </w:pPr>
            <w:r>
              <w:rPr>
                <w:rFonts w:ascii="Tahoma" w:eastAsia="Times New Roman" w:hAnsi="Tahoma" w:cs="Tahoma"/>
                <w:b/>
                <w:color w:val="000000"/>
                <w:sz w:val="16"/>
                <w:szCs w:val="16"/>
                <w:lang w:val="en-US" w:eastAsia="ru-RU"/>
              </w:rPr>
              <w:t>CDD12R-E</w:t>
            </w:r>
          </w:p>
        </w:tc>
      </w:tr>
      <w:tr w:rsidR="00717A3E" w:rsidRPr="00A157B2" w:rsidTr="00717A3E">
        <w:trPr>
          <w:trHeight w:val="126"/>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717A3E" w:rsidRPr="00A157B2" w:rsidRDefault="00717A3E" w:rsidP="00A157B2">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Грузоподъемность, кг</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717A3E" w:rsidRPr="00DE137D" w:rsidRDefault="00717A3E" w:rsidP="00A157B2">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1000</w:t>
            </w:r>
          </w:p>
        </w:tc>
        <w:tc>
          <w:tcPr>
            <w:tcW w:w="2464" w:type="dxa"/>
            <w:tcBorders>
              <w:top w:val="single" w:sz="4" w:space="0" w:color="auto"/>
              <w:left w:val="nil"/>
              <w:bottom w:val="single" w:sz="4" w:space="0" w:color="auto"/>
              <w:right w:val="single" w:sz="4" w:space="0" w:color="auto"/>
            </w:tcBorders>
          </w:tcPr>
          <w:p w:rsidR="00717A3E" w:rsidRPr="00DE137D" w:rsidRDefault="00717A3E" w:rsidP="00A157B2">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val="en-US" w:eastAsia="ru-RU"/>
              </w:rPr>
              <w:t>1200</w:t>
            </w:r>
          </w:p>
        </w:tc>
      </w:tr>
      <w:tr w:rsidR="00717A3E"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717A3E" w:rsidRPr="00A157B2" w:rsidRDefault="00717A3E" w:rsidP="00537D0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Передвижение</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717A3E" w:rsidRPr="00DE137D" w:rsidRDefault="00717A3E"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полностью электрический</w:t>
            </w:r>
          </w:p>
        </w:tc>
        <w:tc>
          <w:tcPr>
            <w:tcW w:w="2464" w:type="dxa"/>
            <w:tcBorders>
              <w:top w:val="single" w:sz="4" w:space="0" w:color="auto"/>
              <w:left w:val="nil"/>
              <w:bottom w:val="single" w:sz="4" w:space="0" w:color="auto"/>
              <w:right w:val="single" w:sz="4" w:space="0" w:color="auto"/>
            </w:tcBorders>
            <w:vAlign w:val="center"/>
          </w:tcPr>
          <w:p w:rsidR="00717A3E" w:rsidRPr="00DE137D" w:rsidRDefault="00717A3E"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полностью электрический</w:t>
            </w:r>
          </w:p>
        </w:tc>
      </w:tr>
      <w:tr w:rsidR="00717A3E"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717A3E" w:rsidRPr="00A157B2" w:rsidRDefault="00717A3E" w:rsidP="00537D0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Центр загрузки, мм</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717A3E" w:rsidRPr="00DE137D" w:rsidRDefault="00717A3E"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600</w:t>
            </w:r>
          </w:p>
        </w:tc>
        <w:tc>
          <w:tcPr>
            <w:tcW w:w="2464" w:type="dxa"/>
            <w:tcBorders>
              <w:top w:val="single" w:sz="4" w:space="0" w:color="auto"/>
              <w:left w:val="nil"/>
              <w:bottom w:val="single" w:sz="4" w:space="0" w:color="auto"/>
              <w:right w:val="single" w:sz="4" w:space="0" w:color="auto"/>
            </w:tcBorders>
            <w:vAlign w:val="center"/>
          </w:tcPr>
          <w:p w:rsidR="00717A3E" w:rsidRPr="00DE137D" w:rsidRDefault="00717A3E"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600</w:t>
            </w:r>
          </w:p>
        </w:tc>
      </w:tr>
      <w:tr w:rsidR="00717A3E"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717A3E" w:rsidRPr="00A157B2" w:rsidRDefault="00717A3E" w:rsidP="00537D0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Колесная база, мм</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717A3E" w:rsidRPr="00DE137D" w:rsidRDefault="001C60A0"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1180</w:t>
            </w:r>
          </w:p>
        </w:tc>
        <w:tc>
          <w:tcPr>
            <w:tcW w:w="2464" w:type="dxa"/>
            <w:tcBorders>
              <w:top w:val="single" w:sz="4" w:space="0" w:color="auto"/>
              <w:left w:val="nil"/>
              <w:bottom w:val="single" w:sz="4" w:space="0" w:color="auto"/>
              <w:right w:val="single" w:sz="4" w:space="0" w:color="auto"/>
            </w:tcBorders>
            <w:vAlign w:val="center"/>
          </w:tcPr>
          <w:p w:rsidR="00717A3E" w:rsidRPr="00DE137D" w:rsidRDefault="001C60A0"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1180</w:t>
            </w:r>
          </w:p>
        </w:tc>
      </w:tr>
      <w:tr w:rsidR="00717A3E"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717A3E" w:rsidRPr="00A157B2" w:rsidRDefault="00717A3E" w:rsidP="00537D0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Материал колес</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717A3E" w:rsidRPr="00DE137D" w:rsidRDefault="00717A3E"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полиуретан</w:t>
            </w:r>
          </w:p>
        </w:tc>
        <w:tc>
          <w:tcPr>
            <w:tcW w:w="2464" w:type="dxa"/>
            <w:tcBorders>
              <w:top w:val="single" w:sz="4" w:space="0" w:color="auto"/>
              <w:left w:val="nil"/>
              <w:bottom w:val="single" w:sz="4" w:space="0" w:color="auto"/>
              <w:right w:val="single" w:sz="4" w:space="0" w:color="auto"/>
            </w:tcBorders>
            <w:vAlign w:val="center"/>
          </w:tcPr>
          <w:p w:rsidR="00717A3E" w:rsidRPr="00DE137D" w:rsidRDefault="00717A3E"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полиуретан</w:t>
            </w:r>
          </w:p>
        </w:tc>
      </w:tr>
      <w:tr w:rsidR="00717A3E"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717A3E" w:rsidRPr="00A157B2" w:rsidRDefault="00717A3E" w:rsidP="00537D0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Размер передних колес, мм</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717A3E" w:rsidRPr="00DE137D" w:rsidRDefault="008670CF"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Ø195х Ø70</w:t>
            </w:r>
          </w:p>
        </w:tc>
        <w:tc>
          <w:tcPr>
            <w:tcW w:w="2464" w:type="dxa"/>
            <w:tcBorders>
              <w:top w:val="single" w:sz="4" w:space="0" w:color="auto"/>
              <w:left w:val="nil"/>
              <w:bottom w:val="single" w:sz="4" w:space="0" w:color="auto"/>
              <w:right w:val="single" w:sz="4" w:space="0" w:color="auto"/>
            </w:tcBorders>
            <w:vAlign w:val="center"/>
          </w:tcPr>
          <w:p w:rsidR="00717A3E" w:rsidRPr="00DE137D" w:rsidRDefault="008670CF"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Ø195х Ø70</w:t>
            </w:r>
          </w:p>
        </w:tc>
      </w:tr>
      <w:tr w:rsidR="00717A3E"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717A3E" w:rsidRPr="00A157B2" w:rsidRDefault="00717A3E" w:rsidP="00537D0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Размер приводных колес, мм</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717A3E" w:rsidRPr="00DE137D" w:rsidRDefault="008670CF" w:rsidP="008670CF">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Ø80х Ø70</w:t>
            </w:r>
          </w:p>
        </w:tc>
        <w:tc>
          <w:tcPr>
            <w:tcW w:w="2464" w:type="dxa"/>
            <w:tcBorders>
              <w:top w:val="single" w:sz="4" w:space="0" w:color="auto"/>
              <w:left w:val="nil"/>
              <w:bottom w:val="single" w:sz="4" w:space="0" w:color="auto"/>
              <w:right w:val="single" w:sz="4" w:space="0" w:color="auto"/>
            </w:tcBorders>
            <w:vAlign w:val="center"/>
          </w:tcPr>
          <w:p w:rsidR="00717A3E" w:rsidRPr="00DE137D" w:rsidRDefault="008670CF"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Ø80х Ø70</w:t>
            </w:r>
          </w:p>
        </w:tc>
      </w:tr>
      <w:tr w:rsidR="00717A3E"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717A3E" w:rsidRPr="00A157B2" w:rsidRDefault="00717A3E" w:rsidP="00537D0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Размер запасных колес, мм</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717A3E" w:rsidRPr="00DE137D" w:rsidRDefault="008670CF"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Ø150х Ø60</w:t>
            </w:r>
          </w:p>
        </w:tc>
        <w:tc>
          <w:tcPr>
            <w:tcW w:w="2464" w:type="dxa"/>
            <w:tcBorders>
              <w:top w:val="single" w:sz="4" w:space="0" w:color="auto"/>
              <w:left w:val="nil"/>
              <w:bottom w:val="single" w:sz="4" w:space="0" w:color="auto"/>
              <w:right w:val="single" w:sz="4" w:space="0" w:color="auto"/>
            </w:tcBorders>
            <w:vAlign w:val="center"/>
          </w:tcPr>
          <w:p w:rsidR="00717A3E" w:rsidRPr="00DE137D" w:rsidRDefault="008670CF"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Ø150х Ø60</w:t>
            </w:r>
          </w:p>
        </w:tc>
      </w:tr>
      <w:tr w:rsidR="00717A3E"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717A3E" w:rsidRPr="00A157B2" w:rsidRDefault="00717A3E" w:rsidP="00537D0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Количество колес, шт</w:t>
            </w:r>
            <w:r>
              <w:rPr>
                <w:rFonts w:ascii="Tahoma" w:eastAsia="Times New Roman" w:hAnsi="Tahoma" w:cs="Tahoma"/>
                <w:b/>
                <w:color w:val="000000"/>
                <w:sz w:val="16"/>
                <w:szCs w:val="16"/>
                <w:lang w:eastAsia="ru-RU"/>
              </w:rPr>
              <w:t>.</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717A3E" w:rsidRPr="00DE137D" w:rsidRDefault="00717A3E"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4</w:t>
            </w:r>
          </w:p>
        </w:tc>
        <w:tc>
          <w:tcPr>
            <w:tcW w:w="2464" w:type="dxa"/>
            <w:tcBorders>
              <w:top w:val="single" w:sz="4" w:space="0" w:color="auto"/>
              <w:left w:val="nil"/>
              <w:bottom w:val="single" w:sz="4" w:space="0" w:color="auto"/>
              <w:right w:val="single" w:sz="4" w:space="0" w:color="auto"/>
            </w:tcBorders>
            <w:vAlign w:val="center"/>
          </w:tcPr>
          <w:p w:rsidR="00717A3E" w:rsidRPr="00DE137D" w:rsidRDefault="00717A3E"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4</w:t>
            </w:r>
          </w:p>
        </w:tc>
      </w:tr>
      <w:tr w:rsidR="00F572A1" w:rsidRPr="00A157B2" w:rsidTr="00E55529">
        <w:trPr>
          <w:trHeight w:val="125"/>
          <w:jc w:val="center"/>
        </w:trPr>
        <w:tc>
          <w:tcPr>
            <w:tcW w:w="1597" w:type="dxa"/>
            <w:vMerge w:val="restart"/>
            <w:tcBorders>
              <w:top w:val="single" w:sz="4" w:space="0" w:color="auto"/>
              <w:left w:val="single" w:sz="4" w:space="0" w:color="auto"/>
              <w:right w:val="single" w:sz="4" w:space="0" w:color="auto"/>
            </w:tcBorders>
            <w:shd w:val="pct15" w:color="auto" w:fill="auto"/>
            <w:vAlign w:val="center"/>
          </w:tcPr>
          <w:p w:rsidR="00F572A1" w:rsidRDefault="00F572A1" w:rsidP="00537D08">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 xml:space="preserve">Нагрузка на ось </w:t>
            </w:r>
          </w:p>
          <w:p w:rsidR="00F572A1" w:rsidRPr="00A157B2" w:rsidRDefault="00F572A1" w:rsidP="00537D08">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(груженный)</w:t>
            </w:r>
          </w:p>
        </w:tc>
        <w:tc>
          <w:tcPr>
            <w:tcW w:w="1598"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F572A1" w:rsidRPr="00A157B2" w:rsidRDefault="00F572A1" w:rsidP="00537D08">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передняя</w:t>
            </w:r>
          </w:p>
        </w:tc>
        <w:tc>
          <w:tcPr>
            <w:tcW w:w="2700" w:type="dxa"/>
            <w:gridSpan w:val="2"/>
            <w:tcBorders>
              <w:top w:val="nil"/>
              <w:left w:val="nil"/>
              <w:bottom w:val="single" w:sz="4" w:space="0" w:color="auto"/>
              <w:right w:val="single" w:sz="4" w:space="0" w:color="auto"/>
            </w:tcBorders>
            <w:shd w:val="clear" w:color="auto" w:fill="auto"/>
            <w:noWrap/>
            <w:vAlign w:val="center"/>
          </w:tcPr>
          <w:p w:rsidR="00F572A1" w:rsidRPr="00DE137D" w:rsidRDefault="00F24B9F"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515</w:t>
            </w:r>
          </w:p>
        </w:tc>
        <w:tc>
          <w:tcPr>
            <w:tcW w:w="2464" w:type="dxa"/>
            <w:tcBorders>
              <w:top w:val="single" w:sz="4" w:space="0" w:color="auto"/>
              <w:left w:val="nil"/>
              <w:bottom w:val="single" w:sz="4" w:space="0" w:color="auto"/>
              <w:right w:val="single" w:sz="4" w:space="0" w:color="auto"/>
            </w:tcBorders>
            <w:vAlign w:val="center"/>
          </w:tcPr>
          <w:p w:rsidR="00F572A1" w:rsidRPr="00DE137D" w:rsidRDefault="00F24B9F"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515</w:t>
            </w:r>
          </w:p>
        </w:tc>
      </w:tr>
      <w:tr w:rsidR="00F572A1" w:rsidRPr="00A157B2" w:rsidTr="00E55529">
        <w:trPr>
          <w:trHeight w:val="125"/>
          <w:jc w:val="center"/>
        </w:trPr>
        <w:tc>
          <w:tcPr>
            <w:tcW w:w="1597" w:type="dxa"/>
            <w:vMerge/>
            <w:tcBorders>
              <w:left w:val="single" w:sz="4" w:space="0" w:color="auto"/>
              <w:bottom w:val="single" w:sz="4" w:space="0" w:color="auto"/>
              <w:right w:val="single" w:sz="4" w:space="0" w:color="auto"/>
            </w:tcBorders>
            <w:shd w:val="pct15" w:color="auto" w:fill="auto"/>
            <w:vAlign w:val="center"/>
          </w:tcPr>
          <w:p w:rsidR="00F572A1" w:rsidRPr="00A157B2" w:rsidRDefault="00F572A1" w:rsidP="00537D08">
            <w:pPr>
              <w:spacing w:after="0" w:line="240" w:lineRule="auto"/>
              <w:rPr>
                <w:rFonts w:ascii="Tahoma" w:eastAsia="Times New Roman" w:hAnsi="Tahoma" w:cs="Tahoma"/>
                <w:b/>
                <w:color w:val="000000"/>
                <w:sz w:val="16"/>
                <w:szCs w:val="16"/>
                <w:lang w:eastAsia="ru-RU"/>
              </w:rPr>
            </w:pPr>
          </w:p>
        </w:tc>
        <w:tc>
          <w:tcPr>
            <w:tcW w:w="1598"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F572A1" w:rsidRPr="00A157B2" w:rsidRDefault="00F572A1" w:rsidP="00537D08">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задняя</w:t>
            </w:r>
          </w:p>
        </w:tc>
        <w:tc>
          <w:tcPr>
            <w:tcW w:w="2700" w:type="dxa"/>
            <w:gridSpan w:val="2"/>
            <w:tcBorders>
              <w:top w:val="nil"/>
              <w:left w:val="nil"/>
              <w:bottom w:val="single" w:sz="4" w:space="0" w:color="auto"/>
              <w:right w:val="single" w:sz="4" w:space="0" w:color="auto"/>
            </w:tcBorders>
            <w:shd w:val="clear" w:color="auto" w:fill="auto"/>
            <w:noWrap/>
            <w:vAlign w:val="center"/>
          </w:tcPr>
          <w:p w:rsidR="00F572A1" w:rsidRPr="00DE137D" w:rsidRDefault="00F24B9F"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1063</w:t>
            </w:r>
          </w:p>
        </w:tc>
        <w:tc>
          <w:tcPr>
            <w:tcW w:w="2464" w:type="dxa"/>
            <w:tcBorders>
              <w:top w:val="single" w:sz="4" w:space="0" w:color="auto"/>
              <w:left w:val="nil"/>
              <w:bottom w:val="single" w:sz="4" w:space="0" w:color="auto"/>
              <w:right w:val="single" w:sz="4" w:space="0" w:color="auto"/>
            </w:tcBorders>
            <w:vAlign w:val="center"/>
          </w:tcPr>
          <w:p w:rsidR="00F572A1" w:rsidRPr="00DE137D" w:rsidRDefault="00F24B9F"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1063</w:t>
            </w:r>
          </w:p>
        </w:tc>
      </w:tr>
      <w:tr w:rsidR="00F572A1" w:rsidRPr="00A157B2" w:rsidTr="00E55529">
        <w:trPr>
          <w:trHeight w:val="125"/>
          <w:jc w:val="center"/>
        </w:trPr>
        <w:tc>
          <w:tcPr>
            <w:tcW w:w="1597" w:type="dxa"/>
            <w:vMerge w:val="restart"/>
            <w:tcBorders>
              <w:top w:val="single" w:sz="4" w:space="0" w:color="auto"/>
              <w:left w:val="single" w:sz="4" w:space="0" w:color="auto"/>
              <w:right w:val="single" w:sz="4" w:space="0" w:color="auto"/>
            </w:tcBorders>
            <w:shd w:val="pct15" w:color="auto" w:fill="auto"/>
            <w:vAlign w:val="center"/>
          </w:tcPr>
          <w:p w:rsidR="00F572A1" w:rsidRDefault="00F572A1" w:rsidP="00F572A1">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 xml:space="preserve">Нагрузка на ось </w:t>
            </w:r>
          </w:p>
          <w:p w:rsidR="00F572A1" w:rsidRPr="00A157B2" w:rsidRDefault="00F572A1" w:rsidP="00F24B9F">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w:t>
            </w:r>
            <w:r w:rsidR="00F24B9F">
              <w:rPr>
                <w:rFonts w:ascii="Tahoma" w:eastAsia="Times New Roman" w:hAnsi="Tahoma" w:cs="Tahoma"/>
                <w:b/>
                <w:color w:val="000000"/>
                <w:sz w:val="16"/>
                <w:szCs w:val="16"/>
                <w:lang w:eastAsia="ru-RU"/>
              </w:rPr>
              <w:t>пустой</w:t>
            </w:r>
            <w:r>
              <w:rPr>
                <w:rFonts w:ascii="Tahoma" w:eastAsia="Times New Roman" w:hAnsi="Tahoma" w:cs="Tahoma"/>
                <w:b/>
                <w:color w:val="000000"/>
                <w:sz w:val="16"/>
                <w:szCs w:val="16"/>
                <w:lang w:eastAsia="ru-RU"/>
              </w:rPr>
              <w:t>)</w:t>
            </w:r>
          </w:p>
        </w:tc>
        <w:tc>
          <w:tcPr>
            <w:tcW w:w="1598"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F572A1" w:rsidRPr="00A157B2" w:rsidRDefault="009B0E82" w:rsidP="009B0E82">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 xml:space="preserve">передняя </w:t>
            </w:r>
          </w:p>
        </w:tc>
        <w:tc>
          <w:tcPr>
            <w:tcW w:w="2700" w:type="dxa"/>
            <w:gridSpan w:val="2"/>
            <w:tcBorders>
              <w:top w:val="nil"/>
              <w:left w:val="nil"/>
              <w:bottom w:val="single" w:sz="4" w:space="0" w:color="auto"/>
              <w:right w:val="single" w:sz="4" w:space="0" w:color="auto"/>
            </w:tcBorders>
            <w:shd w:val="clear" w:color="auto" w:fill="auto"/>
            <w:noWrap/>
            <w:vAlign w:val="center"/>
          </w:tcPr>
          <w:p w:rsidR="00F572A1" w:rsidRPr="00DE137D" w:rsidRDefault="00F24B9F"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405</w:t>
            </w:r>
          </w:p>
        </w:tc>
        <w:tc>
          <w:tcPr>
            <w:tcW w:w="2464" w:type="dxa"/>
            <w:tcBorders>
              <w:top w:val="single" w:sz="4" w:space="0" w:color="auto"/>
              <w:left w:val="nil"/>
              <w:bottom w:val="single" w:sz="4" w:space="0" w:color="auto"/>
              <w:right w:val="single" w:sz="4" w:space="0" w:color="auto"/>
            </w:tcBorders>
            <w:vAlign w:val="center"/>
          </w:tcPr>
          <w:p w:rsidR="00F572A1" w:rsidRPr="00DE137D" w:rsidRDefault="00F24B9F"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405</w:t>
            </w:r>
          </w:p>
        </w:tc>
      </w:tr>
      <w:tr w:rsidR="00F572A1" w:rsidRPr="00A157B2" w:rsidTr="00E55529">
        <w:trPr>
          <w:trHeight w:val="125"/>
          <w:jc w:val="center"/>
        </w:trPr>
        <w:tc>
          <w:tcPr>
            <w:tcW w:w="1597" w:type="dxa"/>
            <w:vMerge/>
            <w:tcBorders>
              <w:left w:val="single" w:sz="4" w:space="0" w:color="auto"/>
              <w:bottom w:val="single" w:sz="4" w:space="0" w:color="auto"/>
              <w:right w:val="single" w:sz="4" w:space="0" w:color="auto"/>
            </w:tcBorders>
            <w:shd w:val="pct15" w:color="auto" w:fill="auto"/>
            <w:vAlign w:val="center"/>
          </w:tcPr>
          <w:p w:rsidR="00F572A1" w:rsidRPr="00A157B2" w:rsidRDefault="00F572A1" w:rsidP="00F572A1">
            <w:pPr>
              <w:spacing w:after="0" w:line="240" w:lineRule="auto"/>
              <w:rPr>
                <w:rFonts w:ascii="Tahoma" w:eastAsia="Times New Roman" w:hAnsi="Tahoma" w:cs="Tahoma"/>
                <w:b/>
                <w:color w:val="000000"/>
                <w:sz w:val="16"/>
                <w:szCs w:val="16"/>
                <w:lang w:eastAsia="ru-RU"/>
              </w:rPr>
            </w:pPr>
          </w:p>
        </w:tc>
        <w:tc>
          <w:tcPr>
            <w:tcW w:w="1598"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F572A1" w:rsidRPr="00A157B2" w:rsidRDefault="009B0E82" w:rsidP="009B0E82">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 xml:space="preserve">задняя </w:t>
            </w:r>
          </w:p>
        </w:tc>
        <w:tc>
          <w:tcPr>
            <w:tcW w:w="2700" w:type="dxa"/>
            <w:gridSpan w:val="2"/>
            <w:tcBorders>
              <w:top w:val="nil"/>
              <w:left w:val="nil"/>
              <w:bottom w:val="single" w:sz="4" w:space="0" w:color="auto"/>
              <w:right w:val="single" w:sz="4" w:space="0" w:color="auto"/>
            </w:tcBorders>
            <w:shd w:val="clear" w:color="auto" w:fill="auto"/>
            <w:noWrap/>
            <w:vAlign w:val="center"/>
          </w:tcPr>
          <w:p w:rsidR="00F572A1" w:rsidRPr="00DE137D" w:rsidRDefault="00F24B9F"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145</w:t>
            </w:r>
          </w:p>
        </w:tc>
        <w:tc>
          <w:tcPr>
            <w:tcW w:w="2464" w:type="dxa"/>
            <w:tcBorders>
              <w:top w:val="single" w:sz="4" w:space="0" w:color="auto"/>
              <w:left w:val="nil"/>
              <w:bottom w:val="single" w:sz="4" w:space="0" w:color="auto"/>
              <w:right w:val="single" w:sz="4" w:space="0" w:color="auto"/>
            </w:tcBorders>
            <w:vAlign w:val="center"/>
          </w:tcPr>
          <w:p w:rsidR="00F572A1" w:rsidRPr="00DE137D" w:rsidRDefault="00F24B9F"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145</w:t>
            </w:r>
          </w:p>
        </w:tc>
      </w:tr>
      <w:tr w:rsidR="001F1703"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tcPr>
          <w:p w:rsidR="001F1703" w:rsidRPr="001F1703" w:rsidRDefault="001F1703" w:rsidP="00F572A1">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Ступени передние (</w:t>
            </w:r>
            <w:r>
              <w:rPr>
                <w:rFonts w:ascii="Tahoma" w:eastAsia="Times New Roman" w:hAnsi="Tahoma" w:cs="Tahoma"/>
                <w:b/>
                <w:color w:val="000000"/>
                <w:sz w:val="16"/>
                <w:szCs w:val="16"/>
                <w:lang w:val="en-US" w:eastAsia="ru-RU"/>
              </w:rPr>
              <w:t>b</w:t>
            </w:r>
            <w:r>
              <w:rPr>
                <w:rFonts w:ascii="Tahoma" w:eastAsia="Times New Roman" w:hAnsi="Tahoma" w:cs="Tahoma"/>
                <w:b/>
                <w:color w:val="000000"/>
                <w:sz w:val="16"/>
                <w:szCs w:val="16"/>
                <w:lang w:eastAsia="ru-RU"/>
              </w:rPr>
              <w:t>10), мм</w:t>
            </w:r>
          </w:p>
        </w:tc>
        <w:tc>
          <w:tcPr>
            <w:tcW w:w="2700" w:type="dxa"/>
            <w:gridSpan w:val="2"/>
            <w:tcBorders>
              <w:top w:val="nil"/>
              <w:left w:val="nil"/>
              <w:bottom w:val="single" w:sz="4" w:space="0" w:color="auto"/>
              <w:right w:val="single" w:sz="4" w:space="0" w:color="auto"/>
            </w:tcBorders>
            <w:shd w:val="clear" w:color="auto" w:fill="auto"/>
            <w:noWrap/>
            <w:vAlign w:val="center"/>
          </w:tcPr>
          <w:p w:rsidR="001F1703" w:rsidRPr="00DE137D" w:rsidRDefault="000B083B"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523</w:t>
            </w:r>
          </w:p>
        </w:tc>
        <w:tc>
          <w:tcPr>
            <w:tcW w:w="2464" w:type="dxa"/>
            <w:tcBorders>
              <w:top w:val="single" w:sz="4" w:space="0" w:color="auto"/>
              <w:left w:val="nil"/>
              <w:bottom w:val="single" w:sz="4" w:space="0" w:color="auto"/>
              <w:right w:val="single" w:sz="4" w:space="0" w:color="auto"/>
            </w:tcBorders>
            <w:vAlign w:val="center"/>
          </w:tcPr>
          <w:p w:rsidR="001F1703" w:rsidRPr="00DE137D" w:rsidRDefault="000B083B"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523</w:t>
            </w:r>
          </w:p>
        </w:tc>
      </w:tr>
      <w:tr w:rsidR="001F1703"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tcPr>
          <w:p w:rsidR="001F1703" w:rsidRPr="000B083B" w:rsidRDefault="000B083B" w:rsidP="00F572A1">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Ступени задние (</w:t>
            </w:r>
            <w:r>
              <w:rPr>
                <w:rFonts w:ascii="Tahoma" w:eastAsia="Times New Roman" w:hAnsi="Tahoma" w:cs="Tahoma"/>
                <w:b/>
                <w:color w:val="000000"/>
                <w:sz w:val="16"/>
                <w:szCs w:val="16"/>
                <w:lang w:val="en-US" w:eastAsia="ru-RU"/>
              </w:rPr>
              <w:t>b11)</w:t>
            </w:r>
            <w:r>
              <w:rPr>
                <w:rFonts w:ascii="Tahoma" w:eastAsia="Times New Roman" w:hAnsi="Tahoma" w:cs="Tahoma"/>
                <w:b/>
                <w:color w:val="000000"/>
                <w:sz w:val="16"/>
                <w:szCs w:val="16"/>
                <w:lang w:eastAsia="ru-RU"/>
              </w:rPr>
              <w:t>, мм</w:t>
            </w:r>
          </w:p>
        </w:tc>
        <w:tc>
          <w:tcPr>
            <w:tcW w:w="2700" w:type="dxa"/>
            <w:gridSpan w:val="2"/>
            <w:tcBorders>
              <w:top w:val="nil"/>
              <w:left w:val="nil"/>
              <w:bottom w:val="single" w:sz="4" w:space="0" w:color="auto"/>
              <w:right w:val="single" w:sz="4" w:space="0" w:color="auto"/>
            </w:tcBorders>
            <w:shd w:val="clear" w:color="auto" w:fill="auto"/>
            <w:noWrap/>
            <w:vAlign w:val="center"/>
          </w:tcPr>
          <w:p w:rsidR="001F1703" w:rsidRPr="00DE137D" w:rsidRDefault="000B083B"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410/525</w:t>
            </w:r>
          </w:p>
        </w:tc>
        <w:tc>
          <w:tcPr>
            <w:tcW w:w="2464" w:type="dxa"/>
            <w:tcBorders>
              <w:top w:val="single" w:sz="4" w:space="0" w:color="auto"/>
              <w:left w:val="nil"/>
              <w:bottom w:val="single" w:sz="4" w:space="0" w:color="auto"/>
              <w:right w:val="single" w:sz="4" w:space="0" w:color="auto"/>
            </w:tcBorders>
            <w:vAlign w:val="center"/>
          </w:tcPr>
          <w:p w:rsidR="001F1703" w:rsidRPr="00DE137D" w:rsidRDefault="000B083B"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410/525</w:t>
            </w:r>
          </w:p>
        </w:tc>
      </w:tr>
      <w:tr w:rsidR="00F572A1"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Высота в сложенном положении (H1), мм</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2090/1840/2090/2200/2340</w:t>
            </w:r>
          </w:p>
        </w:tc>
        <w:tc>
          <w:tcPr>
            <w:tcW w:w="2464" w:type="dxa"/>
            <w:tcBorders>
              <w:top w:val="single" w:sz="4" w:space="0" w:color="auto"/>
              <w:left w:val="nil"/>
              <w:bottom w:val="single" w:sz="4" w:space="0" w:color="auto"/>
              <w:right w:val="single" w:sz="4" w:space="0" w:color="auto"/>
            </w:tcBorders>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2090/1840/2090</w:t>
            </w:r>
            <w:r w:rsidR="00BF5B00">
              <w:rPr>
                <w:rFonts w:ascii="Tahoma" w:eastAsia="Times New Roman" w:hAnsi="Tahoma" w:cs="Tahoma"/>
                <w:color w:val="000000"/>
                <w:sz w:val="16"/>
                <w:szCs w:val="16"/>
                <w:lang w:eastAsia="ru-RU"/>
              </w:rPr>
              <w:t>/2340</w:t>
            </w:r>
          </w:p>
        </w:tc>
      </w:tr>
      <w:tr w:rsidR="00F572A1"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Максимальная высота, мм</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eastAsia="ru-RU"/>
              </w:rPr>
              <w:t>2010/2500/3000/3500/3800</w:t>
            </w:r>
          </w:p>
        </w:tc>
        <w:tc>
          <w:tcPr>
            <w:tcW w:w="2464" w:type="dxa"/>
            <w:tcBorders>
              <w:top w:val="single" w:sz="4" w:space="0" w:color="auto"/>
              <w:left w:val="nil"/>
              <w:bottom w:val="single" w:sz="4" w:space="0" w:color="auto"/>
              <w:right w:val="single" w:sz="4" w:space="0" w:color="auto"/>
            </w:tcBorders>
          </w:tcPr>
          <w:p w:rsidR="00F572A1" w:rsidRPr="00BF5B00"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val="en-US" w:eastAsia="ru-RU"/>
              </w:rPr>
              <w:t>2090/3060/3560</w:t>
            </w:r>
            <w:r w:rsidR="00BF5B00">
              <w:rPr>
                <w:rFonts w:ascii="Tahoma" w:eastAsia="Times New Roman" w:hAnsi="Tahoma" w:cs="Tahoma"/>
                <w:color w:val="000000"/>
                <w:sz w:val="16"/>
                <w:szCs w:val="16"/>
                <w:lang w:eastAsia="ru-RU"/>
              </w:rPr>
              <w:t>/3860</w:t>
            </w:r>
          </w:p>
        </w:tc>
      </w:tr>
      <w:tr w:rsidR="00F572A1"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Высота подъема (H), мм</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eastAsia="ru-RU"/>
              </w:rPr>
              <w:t>1600</w:t>
            </w:r>
            <w:r w:rsidRPr="00DE137D">
              <w:rPr>
                <w:rFonts w:ascii="Tahoma" w:eastAsia="Times New Roman" w:hAnsi="Tahoma" w:cs="Tahoma"/>
                <w:color w:val="000000"/>
                <w:sz w:val="16"/>
                <w:szCs w:val="16"/>
                <w:lang w:val="en-US" w:eastAsia="ru-RU"/>
              </w:rPr>
              <w:t>/</w:t>
            </w:r>
            <w:r w:rsidRPr="00DE137D">
              <w:rPr>
                <w:rFonts w:ascii="Tahoma" w:eastAsia="Times New Roman" w:hAnsi="Tahoma" w:cs="Tahoma"/>
                <w:color w:val="000000"/>
                <w:sz w:val="16"/>
                <w:szCs w:val="16"/>
                <w:lang w:eastAsia="ru-RU"/>
              </w:rPr>
              <w:t>2500/3000/3300</w:t>
            </w:r>
            <w:r w:rsidRPr="00DE137D">
              <w:rPr>
                <w:rFonts w:ascii="Tahoma" w:eastAsia="Times New Roman" w:hAnsi="Tahoma" w:cs="Tahoma"/>
                <w:color w:val="000000"/>
                <w:sz w:val="16"/>
                <w:szCs w:val="16"/>
                <w:lang w:val="en-US" w:eastAsia="ru-RU"/>
              </w:rPr>
              <w:t>/3500</w:t>
            </w:r>
          </w:p>
        </w:tc>
        <w:tc>
          <w:tcPr>
            <w:tcW w:w="2464" w:type="dxa"/>
            <w:tcBorders>
              <w:top w:val="single" w:sz="4" w:space="0" w:color="auto"/>
              <w:left w:val="nil"/>
              <w:bottom w:val="single" w:sz="4" w:space="0" w:color="auto"/>
              <w:right w:val="single" w:sz="4" w:space="0" w:color="auto"/>
            </w:tcBorders>
          </w:tcPr>
          <w:p w:rsidR="00F572A1" w:rsidRPr="00BF5B00"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val="en-US" w:eastAsia="ru-RU"/>
              </w:rPr>
              <w:t>1600/2500/3000</w:t>
            </w:r>
            <w:r w:rsidR="00BF5B00">
              <w:rPr>
                <w:rFonts w:ascii="Tahoma" w:eastAsia="Times New Roman" w:hAnsi="Tahoma" w:cs="Tahoma"/>
                <w:color w:val="000000"/>
                <w:sz w:val="16"/>
                <w:szCs w:val="16"/>
                <w:lang w:eastAsia="ru-RU"/>
              </w:rPr>
              <w:t>/3500</w:t>
            </w:r>
          </w:p>
        </w:tc>
      </w:tr>
      <w:tr w:rsidR="00F572A1"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Полная длина (A), мм</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val="en-US" w:eastAsia="ru-RU"/>
              </w:rPr>
              <w:t>1748 (1668)</w:t>
            </w:r>
          </w:p>
        </w:tc>
        <w:tc>
          <w:tcPr>
            <w:tcW w:w="2464" w:type="dxa"/>
            <w:tcBorders>
              <w:top w:val="single" w:sz="4" w:space="0" w:color="auto"/>
              <w:left w:val="nil"/>
              <w:bottom w:val="single" w:sz="4" w:space="0" w:color="auto"/>
              <w:right w:val="single" w:sz="4" w:space="0" w:color="auto"/>
            </w:tcBorders>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val="en-US" w:eastAsia="ru-RU"/>
              </w:rPr>
              <w:t>1748 (1668)</w:t>
            </w:r>
          </w:p>
        </w:tc>
      </w:tr>
      <w:tr w:rsidR="00F572A1"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Ширина одной вилы, мм</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170</w:t>
            </w:r>
          </w:p>
        </w:tc>
        <w:tc>
          <w:tcPr>
            <w:tcW w:w="2464" w:type="dxa"/>
            <w:tcBorders>
              <w:top w:val="single" w:sz="4" w:space="0" w:color="auto"/>
              <w:left w:val="nil"/>
              <w:bottom w:val="single" w:sz="4" w:space="0" w:color="auto"/>
              <w:right w:val="single" w:sz="4" w:space="0" w:color="auto"/>
            </w:tcBorders>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170</w:t>
            </w:r>
          </w:p>
        </w:tc>
      </w:tr>
      <w:tr w:rsidR="00F572A1"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Габаритная ширина, мм</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800</w:t>
            </w:r>
          </w:p>
        </w:tc>
        <w:tc>
          <w:tcPr>
            <w:tcW w:w="2464" w:type="dxa"/>
            <w:tcBorders>
              <w:top w:val="single" w:sz="4" w:space="0" w:color="auto"/>
              <w:left w:val="nil"/>
              <w:bottom w:val="single" w:sz="4" w:space="0" w:color="auto"/>
              <w:right w:val="single" w:sz="4" w:space="0" w:color="auto"/>
            </w:tcBorders>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val="en-US" w:eastAsia="ru-RU"/>
              </w:rPr>
              <w:t>800</w:t>
            </w:r>
          </w:p>
        </w:tc>
      </w:tr>
      <w:tr w:rsidR="00F572A1" w:rsidRPr="00A157B2" w:rsidTr="008670CF">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Длина вил (L), мм</w:t>
            </w:r>
          </w:p>
        </w:tc>
        <w:tc>
          <w:tcPr>
            <w:tcW w:w="2700" w:type="dxa"/>
            <w:gridSpan w:val="2"/>
            <w:tcBorders>
              <w:top w:val="nil"/>
              <w:left w:val="nil"/>
              <w:bottom w:val="single" w:sz="4" w:space="0" w:color="auto"/>
              <w:right w:val="single" w:sz="4" w:space="0" w:color="auto"/>
            </w:tcBorders>
            <w:shd w:val="clear" w:color="auto" w:fill="auto"/>
            <w:noWrap/>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val="en-US" w:eastAsia="ru-RU"/>
              </w:rPr>
              <w:t>1150 (1070)</w:t>
            </w:r>
          </w:p>
        </w:tc>
        <w:tc>
          <w:tcPr>
            <w:tcW w:w="2464" w:type="dxa"/>
            <w:tcBorders>
              <w:top w:val="single" w:sz="4" w:space="0" w:color="auto"/>
              <w:left w:val="nil"/>
              <w:bottom w:val="single" w:sz="4" w:space="0" w:color="auto"/>
              <w:right w:val="single" w:sz="4" w:space="0" w:color="auto"/>
            </w:tcBorders>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val="en-US" w:eastAsia="ru-RU"/>
              </w:rPr>
              <w:t>1150 (1070)</w:t>
            </w:r>
          </w:p>
        </w:tc>
      </w:tr>
      <w:tr w:rsidR="00CA6942" w:rsidRPr="00A157B2" w:rsidTr="00E55529">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tcPr>
          <w:p w:rsidR="00CA6942" w:rsidRPr="00A157B2" w:rsidRDefault="00CA6942" w:rsidP="00CA6942">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lastRenderedPageBreak/>
              <w:t>Модель</w:t>
            </w:r>
          </w:p>
        </w:tc>
        <w:tc>
          <w:tcPr>
            <w:tcW w:w="2700" w:type="dxa"/>
            <w:gridSpan w:val="2"/>
            <w:tcBorders>
              <w:top w:val="single" w:sz="4" w:space="0" w:color="auto"/>
              <w:left w:val="single" w:sz="4" w:space="0" w:color="auto"/>
              <w:bottom w:val="single" w:sz="4" w:space="0" w:color="auto"/>
              <w:right w:val="single" w:sz="4" w:space="0" w:color="auto"/>
            </w:tcBorders>
            <w:shd w:val="pct15" w:color="auto" w:fill="auto"/>
            <w:noWrap/>
            <w:vAlign w:val="center"/>
          </w:tcPr>
          <w:p w:rsidR="00CA6942" w:rsidRPr="00717A3E" w:rsidRDefault="00CA6942" w:rsidP="00CA6942">
            <w:pPr>
              <w:spacing w:after="0" w:line="240" w:lineRule="auto"/>
              <w:jc w:val="center"/>
              <w:rPr>
                <w:rFonts w:ascii="Tahoma" w:eastAsia="Times New Roman" w:hAnsi="Tahoma" w:cs="Tahoma"/>
                <w:b/>
                <w:color w:val="000000"/>
                <w:sz w:val="16"/>
                <w:szCs w:val="16"/>
                <w:lang w:val="en-US" w:eastAsia="ru-RU"/>
              </w:rPr>
            </w:pPr>
            <w:r>
              <w:rPr>
                <w:rFonts w:ascii="Tahoma" w:eastAsia="Times New Roman" w:hAnsi="Tahoma" w:cs="Tahoma"/>
                <w:b/>
                <w:color w:val="000000"/>
                <w:sz w:val="16"/>
                <w:szCs w:val="16"/>
                <w:lang w:val="en-US" w:eastAsia="ru-RU"/>
              </w:rPr>
              <w:t>CDD10R-E</w:t>
            </w:r>
          </w:p>
        </w:tc>
        <w:tc>
          <w:tcPr>
            <w:tcW w:w="2464" w:type="dxa"/>
            <w:tcBorders>
              <w:top w:val="single" w:sz="4" w:space="0" w:color="auto"/>
              <w:left w:val="single" w:sz="4" w:space="0" w:color="auto"/>
              <w:bottom w:val="single" w:sz="4" w:space="0" w:color="auto"/>
              <w:right w:val="single" w:sz="4" w:space="0" w:color="auto"/>
            </w:tcBorders>
            <w:shd w:val="pct15" w:color="auto" w:fill="auto"/>
          </w:tcPr>
          <w:p w:rsidR="00CA6942" w:rsidRPr="00717A3E" w:rsidRDefault="00CA6942" w:rsidP="00CA6942">
            <w:pPr>
              <w:spacing w:after="0" w:line="240" w:lineRule="auto"/>
              <w:jc w:val="center"/>
              <w:rPr>
                <w:rFonts w:ascii="Tahoma" w:eastAsia="Times New Roman" w:hAnsi="Tahoma" w:cs="Tahoma"/>
                <w:b/>
                <w:color w:val="000000"/>
                <w:sz w:val="16"/>
                <w:szCs w:val="16"/>
                <w:lang w:val="en-US" w:eastAsia="ru-RU"/>
              </w:rPr>
            </w:pPr>
            <w:r>
              <w:rPr>
                <w:rFonts w:ascii="Tahoma" w:eastAsia="Times New Roman" w:hAnsi="Tahoma" w:cs="Tahoma"/>
                <w:b/>
                <w:color w:val="000000"/>
                <w:sz w:val="16"/>
                <w:szCs w:val="16"/>
                <w:lang w:val="en-US" w:eastAsia="ru-RU"/>
              </w:rPr>
              <w:t>CDD12R-E</w:t>
            </w:r>
          </w:p>
        </w:tc>
      </w:tr>
      <w:tr w:rsidR="00F572A1"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Ширина вил (E), мм</w:t>
            </w:r>
          </w:p>
        </w:tc>
        <w:tc>
          <w:tcPr>
            <w:tcW w:w="2700" w:type="dxa"/>
            <w:gridSpan w:val="2"/>
            <w:tcBorders>
              <w:top w:val="single" w:sz="4" w:space="0" w:color="auto"/>
              <w:left w:val="nil"/>
              <w:bottom w:val="single" w:sz="4" w:space="0" w:color="auto"/>
              <w:right w:val="single" w:sz="4" w:space="0" w:color="auto"/>
            </w:tcBorders>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val="en-US" w:eastAsia="ru-RU"/>
              </w:rPr>
              <w:t>570/695</w:t>
            </w:r>
          </w:p>
        </w:tc>
        <w:tc>
          <w:tcPr>
            <w:tcW w:w="2464" w:type="dxa"/>
            <w:tcBorders>
              <w:top w:val="single" w:sz="4" w:space="0" w:color="auto"/>
              <w:left w:val="nil"/>
              <w:bottom w:val="single" w:sz="4" w:space="0" w:color="auto"/>
              <w:right w:val="single" w:sz="4" w:space="0" w:color="auto"/>
            </w:tcBorders>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val="en-US" w:eastAsia="ru-RU"/>
              </w:rPr>
              <w:t>570/695</w:t>
            </w:r>
          </w:p>
        </w:tc>
      </w:tr>
      <w:tr w:rsidR="00F572A1"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Высота подхвата, мм</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90</w:t>
            </w:r>
          </w:p>
        </w:tc>
        <w:tc>
          <w:tcPr>
            <w:tcW w:w="2464" w:type="dxa"/>
            <w:tcBorders>
              <w:top w:val="single" w:sz="4" w:space="0" w:color="auto"/>
              <w:left w:val="nil"/>
              <w:bottom w:val="single" w:sz="4" w:space="0" w:color="auto"/>
              <w:right w:val="single" w:sz="4" w:space="0" w:color="auto"/>
            </w:tcBorders>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val="en-US" w:eastAsia="ru-RU"/>
              </w:rPr>
              <w:t>90</w:t>
            </w:r>
          </w:p>
        </w:tc>
      </w:tr>
      <w:tr w:rsidR="00F572A1"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Дорожный просвет, мм</w:t>
            </w:r>
          </w:p>
        </w:tc>
        <w:tc>
          <w:tcPr>
            <w:tcW w:w="2700" w:type="dxa"/>
            <w:gridSpan w:val="2"/>
            <w:tcBorders>
              <w:top w:val="single" w:sz="4" w:space="0" w:color="auto"/>
              <w:left w:val="nil"/>
              <w:bottom w:val="single" w:sz="4" w:space="0" w:color="auto"/>
              <w:right w:val="single" w:sz="4" w:space="0" w:color="auto"/>
            </w:tcBorders>
            <w:shd w:val="clear" w:color="auto" w:fill="auto"/>
            <w:noWrap/>
            <w:vAlign w:val="center"/>
            <w:hideMark/>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val="en-US" w:eastAsia="ru-RU"/>
              </w:rPr>
              <w:t>26</w:t>
            </w:r>
          </w:p>
        </w:tc>
        <w:tc>
          <w:tcPr>
            <w:tcW w:w="2464" w:type="dxa"/>
            <w:tcBorders>
              <w:top w:val="single" w:sz="4" w:space="0" w:color="auto"/>
              <w:left w:val="nil"/>
              <w:bottom w:val="single" w:sz="4" w:space="0" w:color="auto"/>
              <w:right w:val="single" w:sz="4" w:space="0" w:color="auto"/>
            </w:tcBorders>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val="en-US" w:eastAsia="ru-RU"/>
              </w:rPr>
              <w:t>26</w:t>
            </w:r>
          </w:p>
        </w:tc>
      </w:tr>
      <w:tr w:rsidR="00F572A1"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Радиус поворота (мин), мм</w:t>
            </w:r>
          </w:p>
        </w:tc>
        <w:tc>
          <w:tcPr>
            <w:tcW w:w="2700" w:type="dxa"/>
            <w:gridSpan w:val="2"/>
            <w:tcBorders>
              <w:top w:val="single" w:sz="4" w:space="0" w:color="auto"/>
              <w:left w:val="nil"/>
              <w:bottom w:val="single" w:sz="4" w:space="0" w:color="auto"/>
              <w:right w:val="single" w:sz="4" w:space="0" w:color="auto"/>
            </w:tcBorders>
            <w:shd w:val="clear" w:color="auto" w:fill="auto"/>
            <w:noWrap/>
            <w:vAlign w:val="center"/>
            <w:hideMark/>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eastAsia="ru-RU"/>
              </w:rPr>
              <w:t>1</w:t>
            </w:r>
            <w:r w:rsidRPr="00DE137D">
              <w:rPr>
                <w:rFonts w:ascii="Tahoma" w:eastAsia="Times New Roman" w:hAnsi="Tahoma" w:cs="Tahoma"/>
                <w:color w:val="000000"/>
                <w:sz w:val="16"/>
                <w:szCs w:val="16"/>
                <w:lang w:val="en-US" w:eastAsia="ru-RU"/>
              </w:rPr>
              <w:t>365</w:t>
            </w:r>
          </w:p>
        </w:tc>
        <w:tc>
          <w:tcPr>
            <w:tcW w:w="2464" w:type="dxa"/>
            <w:tcBorders>
              <w:top w:val="single" w:sz="4" w:space="0" w:color="auto"/>
              <w:left w:val="nil"/>
              <w:bottom w:val="single" w:sz="4" w:space="0" w:color="auto"/>
              <w:right w:val="single" w:sz="4" w:space="0" w:color="auto"/>
            </w:tcBorders>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val="en-US" w:eastAsia="ru-RU"/>
              </w:rPr>
              <w:t>1365</w:t>
            </w:r>
          </w:p>
        </w:tc>
      </w:tr>
      <w:tr w:rsidR="00782976" w:rsidRPr="00A157B2" w:rsidTr="00782976">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tcPr>
          <w:p w:rsidR="00782976" w:rsidRPr="00782976" w:rsidRDefault="00782976" w:rsidP="00F572A1">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Макс./мин. положение ручки (</w:t>
            </w:r>
            <w:r>
              <w:rPr>
                <w:rFonts w:ascii="Tahoma" w:eastAsia="Times New Roman" w:hAnsi="Tahoma" w:cs="Tahoma"/>
                <w:b/>
                <w:color w:val="000000"/>
                <w:sz w:val="16"/>
                <w:szCs w:val="16"/>
                <w:lang w:val="en-US" w:eastAsia="ru-RU"/>
              </w:rPr>
              <w:t>b</w:t>
            </w:r>
            <w:r>
              <w:rPr>
                <w:rFonts w:ascii="Tahoma" w:eastAsia="Times New Roman" w:hAnsi="Tahoma" w:cs="Tahoma"/>
                <w:b/>
                <w:color w:val="000000"/>
                <w:sz w:val="16"/>
                <w:szCs w:val="16"/>
                <w:lang w:eastAsia="ru-RU"/>
              </w:rPr>
              <w:t>14), мм</w:t>
            </w:r>
          </w:p>
        </w:tc>
        <w:tc>
          <w:tcPr>
            <w:tcW w:w="2700" w:type="dxa"/>
            <w:gridSpan w:val="2"/>
            <w:tcBorders>
              <w:top w:val="single" w:sz="4" w:space="0" w:color="auto"/>
              <w:left w:val="nil"/>
              <w:bottom w:val="single" w:sz="4" w:space="0" w:color="auto"/>
              <w:right w:val="single" w:sz="4" w:space="0" w:color="auto"/>
            </w:tcBorders>
            <w:shd w:val="clear" w:color="auto" w:fill="auto"/>
            <w:noWrap/>
            <w:vAlign w:val="center"/>
          </w:tcPr>
          <w:p w:rsidR="00782976" w:rsidRPr="00DE137D" w:rsidRDefault="00782976"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670/1300</w:t>
            </w:r>
          </w:p>
        </w:tc>
        <w:tc>
          <w:tcPr>
            <w:tcW w:w="2464" w:type="dxa"/>
            <w:tcBorders>
              <w:top w:val="single" w:sz="4" w:space="0" w:color="auto"/>
              <w:left w:val="nil"/>
              <w:bottom w:val="single" w:sz="4" w:space="0" w:color="auto"/>
              <w:right w:val="single" w:sz="4" w:space="0" w:color="auto"/>
            </w:tcBorders>
            <w:vAlign w:val="center"/>
          </w:tcPr>
          <w:p w:rsidR="00782976" w:rsidRPr="00DE137D" w:rsidRDefault="00782976" w:rsidP="00782976">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670/1300</w:t>
            </w:r>
          </w:p>
        </w:tc>
      </w:tr>
      <w:tr w:rsidR="00F572A1"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Минимальная ширина прохода (800*1200 паллет), мм</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2173</w:t>
            </w:r>
          </w:p>
        </w:tc>
        <w:tc>
          <w:tcPr>
            <w:tcW w:w="2464" w:type="dxa"/>
            <w:tcBorders>
              <w:top w:val="single" w:sz="4" w:space="0" w:color="auto"/>
              <w:left w:val="nil"/>
              <w:bottom w:val="single" w:sz="4" w:space="0" w:color="auto"/>
              <w:right w:val="single" w:sz="4" w:space="0" w:color="auto"/>
            </w:tcBorders>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eastAsia="ru-RU"/>
              </w:rPr>
              <w:t>2</w:t>
            </w:r>
            <w:r w:rsidRPr="00DE137D">
              <w:rPr>
                <w:rFonts w:ascii="Tahoma" w:eastAsia="Times New Roman" w:hAnsi="Tahoma" w:cs="Tahoma"/>
                <w:color w:val="000000"/>
                <w:sz w:val="16"/>
                <w:szCs w:val="16"/>
                <w:lang w:val="en-US" w:eastAsia="ru-RU"/>
              </w:rPr>
              <w:t>173</w:t>
            </w:r>
          </w:p>
        </w:tc>
      </w:tr>
      <w:tr w:rsidR="00F572A1"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Минимальная ширина прохода (1000*1200 паллет), мм</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val="en-US" w:eastAsia="ru-RU"/>
              </w:rPr>
              <w:t>2218</w:t>
            </w:r>
          </w:p>
        </w:tc>
        <w:tc>
          <w:tcPr>
            <w:tcW w:w="2464" w:type="dxa"/>
            <w:tcBorders>
              <w:top w:val="single" w:sz="4" w:space="0" w:color="auto"/>
              <w:left w:val="nil"/>
              <w:bottom w:val="single" w:sz="4" w:space="0" w:color="auto"/>
              <w:right w:val="single" w:sz="4" w:space="0" w:color="auto"/>
            </w:tcBorders>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val="en-US" w:eastAsia="ru-RU"/>
              </w:rPr>
              <w:t>2218</w:t>
            </w:r>
          </w:p>
        </w:tc>
      </w:tr>
      <w:tr w:rsidR="00F572A1" w:rsidRPr="00A157B2" w:rsidTr="005960C3">
        <w:trPr>
          <w:trHeight w:val="125"/>
          <w:jc w:val="center"/>
        </w:trPr>
        <w:tc>
          <w:tcPr>
            <w:tcW w:w="1980" w:type="dxa"/>
            <w:gridSpan w:val="2"/>
            <w:vMerge w:val="restart"/>
            <w:tcBorders>
              <w:top w:val="nil"/>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Скорость передвижения, км/ч</w:t>
            </w:r>
          </w:p>
        </w:tc>
        <w:tc>
          <w:tcPr>
            <w:tcW w:w="1209" w:type="dxa"/>
            <w:tcBorders>
              <w:top w:val="nil"/>
              <w:left w:val="nil"/>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груженый</w:t>
            </w:r>
          </w:p>
        </w:tc>
        <w:tc>
          <w:tcPr>
            <w:tcW w:w="2700" w:type="dxa"/>
            <w:gridSpan w:val="2"/>
            <w:tcBorders>
              <w:top w:val="nil"/>
              <w:left w:val="nil"/>
              <w:bottom w:val="single" w:sz="4" w:space="0" w:color="auto"/>
              <w:right w:val="single" w:sz="4" w:space="0" w:color="auto"/>
            </w:tcBorders>
            <w:shd w:val="clear" w:color="auto" w:fill="auto"/>
            <w:noWrap/>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5</w:t>
            </w:r>
          </w:p>
        </w:tc>
        <w:tc>
          <w:tcPr>
            <w:tcW w:w="2470" w:type="dxa"/>
            <w:gridSpan w:val="2"/>
            <w:tcBorders>
              <w:top w:val="single" w:sz="4" w:space="0" w:color="auto"/>
              <w:left w:val="nil"/>
              <w:bottom w:val="single" w:sz="4" w:space="0" w:color="auto"/>
              <w:right w:val="single" w:sz="4" w:space="0" w:color="auto"/>
            </w:tcBorders>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5</w:t>
            </w:r>
          </w:p>
        </w:tc>
      </w:tr>
      <w:tr w:rsidR="00F572A1" w:rsidRPr="00A157B2" w:rsidTr="005960C3">
        <w:trPr>
          <w:trHeight w:val="125"/>
          <w:jc w:val="center"/>
        </w:trPr>
        <w:tc>
          <w:tcPr>
            <w:tcW w:w="1980" w:type="dxa"/>
            <w:gridSpan w:val="2"/>
            <w:vMerge/>
            <w:tcBorders>
              <w:top w:val="nil"/>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p>
        </w:tc>
        <w:tc>
          <w:tcPr>
            <w:tcW w:w="1209" w:type="dxa"/>
            <w:tcBorders>
              <w:top w:val="nil"/>
              <w:left w:val="nil"/>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пустой</w:t>
            </w:r>
          </w:p>
        </w:tc>
        <w:tc>
          <w:tcPr>
            <w:tcW w:w="2700" w:type="dxa"/>
            <w:gridSpan w:val="2"/>
            <w:tcBorders>
              <w:top w:val="nil"/>
              <w:left w:val="nil"/>
              <w:bottom w:val="single" w:sz="4" w:space="0" w:color="auto"/>
              <w:right w:val="single" w:sz="4" w:space="0" w:color="auto"/>
            </w:tcBorders>
            <w:shd w:val="clear" w:color="auto" w:fill="auto"/>
            <w:noWrap/>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6</w:t>
            </w:r>
          </w:p>
        </w:tc>
        <w:tc>
          <w:tcPr>
            <w:tcW w:w="2470" w:type="dxa"/>
            <w:gridSpan w:val="2"/>
            <w:tcBorders>
              <w:top w:val="single" w:sz="4" w:space="0" w:color="auto"/>
              <w:left w:val="nil"/>
              <w:bottom w:val="single" w:sz="4" w:space="0" w:color="auto"/>
              <w:right w:val="single" w:sz="4" w:space="0" w:color="auto"/>
            </w:tcBorders>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6</w:t>
            </w:r>
          </w:p>
        </w:tc>
      </w:tr>
      <w:tr w:rsidR="00F572A1" w:rsidRPr="00A157B2" w:rsidTr="005960C3">
        <w:trPr>
          <w:trHeight w:val="125"/>
          <w:jc w:val="center"/>
        </w:trPr>
        <w:tc>
          <w:tcPr>
            <w:tcW w:w="1980" w:type="dxa"/>
            <w:gridSpan w:val="2"/>
            <w:vMerge w:val="restart"/>
            <w:tcBorders>
              <w:top w:val="nil"/>
              <w:left w:val="single" w:sz="4" w:space="0" w:color="auto"/>
              <w:bottom w:val="single" w:sz="4" w:space="0" w:color="auto"/>
              <w:right w:val="single" w:sz="4" w:space="0" w:color="auto"/>
            </w:tcBorders>
            <w:shd w:val="pct15" w:color="auto" w:fill="auto"/>
            <w:vAlign w:val="center"/>
            <w:hideMark/>
          </w:tcPr>
          <w:p w:rsidR="00F572A1" w:rsidRPr="00A157B2" w:rsidRDefault="00F572A1" w:rsidP="00D83C92">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 xml:space="preserve">Скорость подъема, </w:t>
            </w:r>
            <w:r w:rsidR="00D83C92">
              <w:rPr>
                <w:rFonts w:ascii="Tahoma" w:eastAsia="Times New Roman" w:hAnsi="Tahoma" w:cs="Tahoma"/>
                <w:b/>
                <w:color w:val="000000"/>
                <w:sz w:val="16"/>
                <w:szCs w:val="16"/>
                <w:lang w:eastAsia="ru-RU"/>
              </w:rPr>
              <w:t>м/сек</w:t>
            </w:r>
          </w:p>
        </w:tc>
        <w:tc>
          <w:tcPr>
            <w:tcW w:w="1209" w:type="dxa"/>
            <w:tcBorders>
              <w:top w:val="nil"/>
              <w:left w:val="nil"/>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груженый</w:t>
            </w:r>
          </w:p>
        </w:tc>
        <w:tc>
          <w:tcPr>
            <w:tcW w:w="2700" w:type="dxa"/>
            <w:gridSpan w:val="2"/>
            <w:tcBorders>
              <w:top w:val="nil"/>
              <w:left w:val="nil"/>
              <w:bottom w:val="single" w:sz="4" w:space="0" w:color="auto"/>
              <w:right w:val="single" w:sz="4" w:space="0" w:color="auto"/>
            </w:tcBorders>
            <w:shd w:val="clear" w:color="auto" w:fill="auto"/>
            <w:noWrap/>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0,12</w:t>
            </w:r>
          </w:p>
        </w:tc>
        <w:tc>
          <w:tcPr>
            <w:tcW w:w="2470" w:type="dxa"/>
            <w:gridSpan w:val="2"/>
            <w:tcBorders>
              <w:top w:val="single" w:sz="4" w:space="0" w:color="auto"/>
              <w:left w:val="nil"/>
              <w:bottom w:val="single" w:sz="4" w:space="0" w:color="auto"/>
              <w:right w:val="single" w:sz="4" w:space="0" w:color="auto"/>
            </w:tcBorders>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0,12</w:t>
            </w:r>
          </w:p>
        </w:tc>
      </w:tr>
      <w:tr w:rsidR="00F572A1" w:rsidRPr="00A157B2" w:rsidTr="005960C3">
        <w:trPr>
          <w:trHeight w:val="125"/>
          <w:jc w:val="center"/>
        </w:trPr>
        <w:tc>
          <w:tcPr>
            <w:tcW w:w="1980" w:type="dxa"/>
            <w:gridSpan w:val="2"/>
            <w:vMerge/>
            <w:tcBorders>
              <w:top w:val="nil"/>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p>
        </w:tc>
        <w:tc>
          <w:tcPr>
            <w:tcW w:w="1209" w:type="dxa"/>
            <w:tcBorders>
              <w:top w:val="nil"/>
              <w:left w:val="nil"/>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пустой</w:t>
            </w:r>
          </w:p>
        </w:tc>
        <w:tc>
          <w:tcPr>
            <w:tcW w:w="2700" w:type="dxa"/>
            <w:gridSpan w:val="2"/>
            <w:tcBorders>
              <w:top w:val="nil"/>
              <w:left w:val="nil"/>
              <w:bottom w:val="single" w:sz="4" w:space="0" w:color="auto"/>
              <w:right w:val="single" w:sz="4" w:space="0" w:color="auto"/>
            </w:tcBorders>
            <w:shd w:val="clear" w:color="auto" w:fill="auto"/>
            <w:noWrap/>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0,22</w:t>
            </w:r>
          </w:p>
        </w:tc>
        <w:tc>
          <w:tcPr>
            <w:tcW w:w="2470" w:type="dxa"/>
            <w:gridSpan w:val="2"/>
            <w:tcBorders>
              <w:top w:val="single" w:sz="4" w:space="0" w:color="auto"/>
              <w:left w:val="nil"/>
              <w:bottom w:val="single" w:sz="4" w:space="0" w:color="auto"/>
              <w:right w:val="single" w:sz="4" w:space="0" w:color="auto"/>
            </w:tcBorders>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0,22</w:t>
            </w:r>
          </w:p>
        </w:tc>
      </w:tr>
      <w:tr w:rsidR="00F572A1" w:rsidRPr="00A157B2" w:rsidTr="005960C3">
        <w:trPr>
          <w:trHeight w:val="125"/>
          <w:jc w:val="center"/>
        </w:trPr>
        <w:tc>
          <w:tcPr>
            <w:tcW w:w="1980" w:type="dxa"/>
            <w:gridSpan w:val="2"/>
            <w:vMerge w:val="restart"/>
            <w:tcBorders>
              <w:top w:val="nil"/>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Скорость</w:t>
            </w:r>
            <w:r w:rsidR="00D83C92">
              <w:rPr>
                <w:rFonts w:ascii="Tahoma" w:eastAsia="Times New Roman" w:hAnsi="Tahoma" w:cs="Tahoma"/>
                <w:b/>
                <w:color w:val="000000"/>
                <w:sz w:val="16"/>
                <w:szCs w:val="16"/>
                <w:lang w:eastAsia="ru-RU"/>
              </w:rPr>
              <w:t xml:space="preserve"> опускания вил, м/сек</w:t>
            </w:r>
            <w:bookmarkStart w:id="0" w:name="_GoBack"/>
            <w:bookmarkEnd w:id="0"/>
          </w:p>
        </w:tc>
        <w:tc>
          <w:tcPr>
            <w:tcW w:w="1209" w:type="dxa"/>
            <w:tcBorders>
              <w:top w:val="nil"/>
              <w:left w:val="nil"/>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груженый</w:t>
            </w:r>
          </w:p>
        </w:tc>
        <w:tc>
          <w:tcPr>
            <w:tcW w:w="2700" w:type="dxa"/>
            <w:gridSpan w:val="2"/>
            <w:tcBorders>
              <w:top w:val="nil"/>
              <w:left w:val="nil"/>
              <w:bottom w:val="single" w:sz="4" w:space="0" w:color="auto"/>
              <w:right w:val="single" w:sz="4" w:space="0" w:color="auto"/>
            </w:tcBorders>
            <w:shd w:val="clear" w:color="auto" w:fill="auto"/>
            <w:noWrap/>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0,14</w:t>
            </w:r>
          </w:p>
        </w:tc>
        <w:tc>
          <w:tcPr>
            <w:tcW w:w="2470" w:type="dxa"/>
            <w:gridSpan w:val="2"/>
            <w:tcBorders>
              <w:top w:val="single" w:sz="4" w:space="0" w:color="auto"/>
              <w:left w:val="nil"/>
              <w:bottom w:val="single" w:sz="4" w:space="0" w:color="auto"/>
              <w:right w:val="single" w:sz="4" w:space="0" w:color="auto"/>
            </w:tcBorders>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0,14</w:t>
            </w:r>
          </w:p>
        </w:tc>
      </w:tr>
      <w:tr w:rsidR="00F572A1" w:rsidRPr="00A157B2" w:rsidTr="005960C3">
        <w:trPr>
          <w:trHeight w:val="125"/>
          <w:jc w:val="center"/>
        </w:trPr>
        <w:tc>
          <w:tcPr>
            <w:tcW w:w="1980" w:type="dxa"/>
            <w:gridSpan w:val="2"/>
            <w:vMerge/>
            <w:tcBorders>
              <w:top w:val="nil"/>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p>
        </w:tc>
        <w:tc>
          <w:tcPr>
            <w:tcW w:w="1209" w:type="dxa"/>
            <w:tcBorders>
              <w:top w:val="nil"/>
              <w:left w:val="nil"/>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пустой</w:t>
            </w:r>
          </w:p>
        </w:tc>
        <w:tc>
          <w:tcPr>
            <w:tcW w:w="2700" w:type="dxa"/>
            <w:gridSpan w:val="2"/>
            <w:tcBorders>
              <w:top w:val="nil"/>
              <w:left w:val="nil"/>
              <w:bottom w:val="single" w:sz="4" w:space="0" w:color="auto"/>
              <w:right w:val="single" w:sz="4" w:space="0" w:color="auto"/>
            </w:tcBorders>
            <w:shd w:val="clear" w:color="auto" w:fill="auto"/>
            <w:noWrap/>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0,14</w:t>
            </w:r>
          </w:p>
        </w:tc>
        <w:tc>
          <w:tcPr>
            <w:tcW w:w="2470" w:type="dxa"/>
            <w:gridSpan w:val="2"/>
            <w:tcBorders>
              <w:top w:val="single" w:sz="4" w:space="0" w:color="auto"/>
              <w:left w:val="nil"/>
              <w:bottom w:val="single" w:sz="4" w:space="0" w:color="auto"/>
              <w:right w:val="single" w:sz="4" w:space="0" w:color="auto"/>
            </w:tcBorders>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0,14</w:t>
            </w:r>
          </w:p>
        </w:tc>
      </w:tr>
      <w:tr w:rsidR="00F572A1" w:rsidRPr="00A157B2" w:rsidTr="005960C3">
        <w:trPr>
          <w:trHeight w:val="125"/>
          <w:jc w:val="center"/>
        </w:trPr>
        <w:tc>
          <w:tcPr>
            <w:tcW w:w="1980" w:type="dxa"/>
            <w:gridSpan w:val="2"/>
            <w:vMerge w:val="restart"/>
            <w:tcBorders>
              <w:top w:val="nil"/>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Максимальный угол крена, %</w:t>
            </w:r>
          </w:p>
        </w:tc>
        <w:tc>
          <w:tcPr>
            <w:tcW w:w="1209" w:type="dxa"/>
            <w:tcBorders>
              <w:top w:val="nil"/>
              <w:left w:val="nil"/>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груженый</w:t>
            </w:r>
          </w:p>
        </w:tc>
        <w:tc>
          <w:tcPr>
            <w:tcW w:w="2700" w:type="dxa"/>
            <w:gridSpan w:val="2"/>
            <w:tcBorders>
              <w:top w:val="nil"/>
              <w:left w:val="nil"/>
              <w:bottom w:val="single" w:sz="4" w:space="0" w:color="auto"/>
              <w:right w:val="single" w:sz="4" w:space="0" w:color="auto"/>
            </w:tcBorders>
            <w:shd w:val="clear" w:color="auto" w:fill="auto"/>
            <w:noWrap/>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6</w:t>
            </w:r>
          </w:p>
        </w:tc>
        <w:tc>
          <w:tcPr>
            <w:tcW w:w="2470" w:type="dxa"/>
            <w:gridSpan w:val="2"/>
            <w:tcBorders>
              <w:top w:val="single" w:sz="4" w:space="0" w:color="auto"/>
              <w:left w:val="nil"/>
              <w:bottom w:val="single" w:sz="4" w:space="0" w:color="auto"/>
              <w:right w:val="single" w:sz="4" w:space="0" w:color="auto"/>
            </w:tcBorders>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6</w:t>
            </w:r>
          </w:p>
        </w:tc>
      </w:tr>
      <w:tr w:rsidR="00F572A1" w:rsidRPr="00A157B2" w:rsidTr="005960C3">
        <w:trPr>
          <w:trHeight w:val="125"/>
          <w:jc w:val="center"/>
        </w:trPr>
        <w:tc>
          <w:tcPr>
            <w:tcW w:w="1980" w:type="dxa"/>
            <w:gridSpan w:val="2"/>
            <w:vMerge/>
            <w:tcBorders>
              <w:top w:val="nil"/>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p>
        </w:tc>
        <w:tc>
          <w:tcPr>
            <w:tcW w:w="1209" w:type="dxa"/>
            <w:tcBorders>
              <w:top w:val="nil"/>
              <w:left w:val="nil"/>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пустой</w:t>
            </w:r>
          </w:p>
        </w:tc>
        <w:tc>
          <w:tcPr>
            <w:tcW w:w="2700" w:type="dxa"/>
            <w:gridSpan w:val="2"/>
            <w:tcBorders>
              <w:top w:val="nil"/>
              <w:left w:val="nil"/>
              <w:bottom w:val="single" w:sz="4" w:space="0" w:color="auto"/>
              <w:right w:val="single" w:sz="4" w:space="0" w:color="auto"/>
            </w:tcBorders>
            <w:shd w:val="clear" w:color="auto" w:fill="auto"/>
            <w:noWrap/>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15</w:t>
            </w:r>
          </w:p>
        </w:tc>
        <w:tc>
          <w:tcPr>
            <w:tcW w:w="2470" w:type="dxa"/>
            <w:gridSpan w:val="2"/>
            <w:tcBorders>
              <w:top w:val="single" w:sz="4" w:space="0" w:color="auto"/>
              <w:left w:val="nil"/>
              <w:bottom w:val="single" w:sz="4" w:space="0" w:color="auto"/>
              <w:right w:val="single" w:sz="4" w:space="0" w:color="auto"/>
            </w:tcBorders>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15</w:t>
            </w:r>
          </w:p>
        </w:tc>
      </w:tr>
      <w:tr w:rsidR="00F572A1"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Двигатель передвижения, кВт</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0,65</w:t>
            </w:r>
          </w:p>
        </w:tc>
        <w:tc>
          <w:tcPr>
            <w:tcW w:w="2464" w:type="dxa"/>
            <w:tcBorders>
              <w:top w:val="single" w:sz="4" w:space="0" w:color="auto"/>
              <w:left w:val="nil"/>
              <w:bottom w:val="single" w:sz="4" w:space="0" w:color="auto"/>
              <w:right w:val="single" w:sz="4" w:space="0" w:color="auto"/>
            </w:tcBorders>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0,65</w:t>
            </w:r>
          </w:p>
        </w:tc>
      </w:tr>
      <w:tr w:rsidR="00F572A1"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Двигатель подъема, кВт</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val="en-US" w:eastAsia="ru-RU"/>
              </w:rPr>
              <w:t>2</w:t>
            </w:r>
            <w:r w:rsidRPr="00DE137D">
              <w:rPr>
                <w:rFonts w:ascii="Tahoma" w:eastAsia="Times New Roman" w:hAnsi="Tahoma" w:cs="Tahoma"/>
                <w:color w:val="000000"/>
                <w:sz w:val="16"/>
                <w:szCs w:val="16"/>
                <w:lang w:eastAsia="ru-RU"/>
              </w:rPr>
              <w:t>,2</w:t>
            </w:r>
          </w:p>
        </w:tc>
        <w:tc>
          <w:tcPr>
            <w:tcW w:w="2464" w:type="dxa"/>
            <w:tcBorders>
              <w:top w:val="single" w:sz="4" w:space="0" w:color="auto"/>
              <w:left w:val="nil"/>
              <w:bottom w:val="single" w:sz="4" w:space="0" w:color="auto"/>
              <w:right w:val="single" w:sz="4" w:space="0" w:color="auto"/>
            </w:tcBorders>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2,2</w:t>
            </w:r>
          </w:p>
        </w:tc>
      </w:tr>
      <w:tr w:rsidR="00F572A1" w:rsidRPr="00A157B2" w:rsidTr="00E55529">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Аккумулятор, В/А-ч</w:t>
            </w:r>
          </w:p>
        </w:tc>
        <w:tc>
          <w:tcPr>
            <w:tcW w:w="5164" w:type="dxa"/>
            <w:gridSpan w:val="3"/>
            <w:tcBorders>
              <w:top w:val="single" w:sz="4" w:space="0" w:color="auto"/>
              <w:left w:val="nil"/>
              <w:bottom w:val="single" w:sz="4" w:space="0" w:color="auto"/>
              <w:right w:val="single" w:sz="4" w:space="0" w:color="auto"/>
            </w:tcBorders>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24/105</w:t>
            </w:r>
          </w:p>
        </w:tc>
      </w:tr>
      <w:tr w:rsidR="00F572A1" w:rsidRPr="00A157B2" w:rsidTr="00E55529">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tcPr>
          <w:p w:rsidR="00F572A1" w:rsidRPr="00A157B2" w:rsidRDefault="00F572A1" w:rsidP="00F572A1">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Вес аккумулятора, кг</w:t>
            </w:r>
          </w:p>
        </w:tc>
        <w:tc>
          <w:tcPr>
            <w:tcW w:w="5164" w:type="dxa"/>
            <w:gridSpan w:val="3"/>
            <w:tcBorders>
              <w:top w:val="single" w:sz="4" w:space="0" w:color="auto"/>
              <w:left w:val="nil"/>
              <w:bottom w:val="single" w:sz="4" w:space="0" w:color="auto"/>
              <w:right w:val="single" w:sz="4" w:space="0" w:color="auto"/>
            </w:tcBorders>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60,8</w:t>
            </w:r>
          </w:p>
        </w:tc>
      </w:tr>
      <w:tr w:rsidR="00F572A1" w:rsidRPr="00A157B2" w:rsidTr="00E55529">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Габариты аккумулятора, мм</w:t>
            </w:r>
          </w:p>
        </w:tc>
        <w:tc>
          <w:tcPr>
            <w:tcW w:w="5164" w:type="dxa"/>
            <w:gridSpan w:val="3"/>
            <w:tcBorders>
              <w:top w:val="single" w:sz="4" w:space="0" w:color="auto"/>
              <w:left w:val="nil"/>
              <w:bottom w:val="single" w:sz="4" w:space="0" w:color="auto"/>
              <w:right w:val="single" w:sz="4" w:space="0" w:color="auto"/>
            </w:tcBorders>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329х172х214</w:t>
            </w:r>
          </w:p>
        </w:tc>
      </w:tr>
      <w:tr w:rsidR="00F572A1" w:rsidRPr="00A157B2" w:rsidTr="00E55529">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Тип тормоза</w:t>
            </w:r>
          </w:p>
        </w:tc>
        <w:tc>
          <w:tcPr>
            <w:tcW w:w="5164" w:type="dxa"/>
            <w:gridSpan w:val="3"/>
            <w:tcBorders>
              <w:top w:val="single" w:sz="4" w:space="0" w:color="auto"/>
              <w:left w:val="nil"/>
              <w:bottom w:val="single" w:sz="4" w:space="0" w:color="auto"/>
              <w:right w:val="single" w:sz="4" w:space="0" w:color="auto"/>
            </w:tcBorders>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электромагнитный</w:t>
            </w:r>
          </w:p>
        </w:tc>
      </w:tr>
      <w:tr w:rsidR="00F572A1" w:rsidRPr="001A17BB" w:rsidTr="00E55529">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tcPr>
          <w:p w:rsidR="00F572A1" w:rsidRPr="001A17BB" w:rsidRDefault="00F572A1" w:rsidP="00F572A1">
            <w:pPr>
              <w:spacing w:after="0" w:line="240" w:lineRule="auto"/>
              <w:rPr>
                <w:rFonts w:ascii="Tahoma" w:eastAsia="Times New Roman" w:hAnsi="Tahoma" w:cs="Tahoma"/>
                <w:b/>
                <w:sz w:val="16"/>
                <w:szCs w:val="16"/>
                <w:lang w:eastAsia="ru-RU"/>
              </w:rPr>
            </w:pPr>
            <w:r>
              <w:rPr>
                <w:rFonts w:ascii="Tahoma" w:eastAsia="Times New Roman" w:hAnsi="Tahoma" w:cs="Tahoma"/>
                <w:b/>
                <w:sz w:val="16"/>
                <w:szCs w:val="16"/>
                <w:lang w:eastAsia="ru-RU"/>
              </w:rPr>
              <w:t>Уровень шума, дБ</w:t>
            </w:r>
          </w:p>
        </w:tc>
        <w:tc>
          <w:tcPr>
            <w:tcW w:w="5164" w:type="dxa"/>
            <w:gridSpan w:val="3"/>
            <w:tcBorders>
              <w:top w:val="single" w:sz="4" w:space="0" w:color="auto"/>
              <w:left w:val="nil"/>
              <w:bottom w:val="single" w:sz="4" w:space="0" w:color="auto"/>
              <w:right w:val="single" w:sz="4" w:space="0" w:color="auto"/>
            </w:tcBorders>
          </w:tcPr>
          <w:p w:rsidR="00F572A1" w:rsidRPr="00DE137D" w:rsidRDefault="00F572A1" w:rsidP="00F572A1">
            <w:pPr>
              <w:spacing w:after="0" w:line="240" w:lineRule="auto"/>
              <w:jc w:val="center"/>
              <w:rPr>
                <w:rFonts w:ascii="Tahoma" w:eastAsia="Times New Roman" w:hAnsi="Tahoma" w:cs="Tahoma"/>
                <w:sz w:val="16"/>
                <w:szCs w:val="16"/>
                <w:lang w:eastAsia="ru-RU"/>
              </w:rPr>
            </w:pPr>
            <w:r w:rsidRPr="00DE137D">
              <w:rPr>
                <w:rFonts w:ascii="Tahoma" w:eastAsia="Times New Roman" w:hAnsi="Tahoma" w:cs="Tahoma"/>
                <w:sz w:val="16"/>
                <w:szCs w:val="16"/>
                <w:lang w:eastAsia="ru-RU"/>
              </w:rPr>
              <w:t>70</w:t>
            </w:r>
          </w:p>
        </w:tc>
      </w:tr>
      <w:tr w:rsidR="00F572A1"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Вес штабелера с аккумулятором, кг</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460/525/545/560/565</w:t>
            </w:r>
          </w:p>
        </w:tc>
        <w:tc>
          <w:tcPr>
            <w:tcW w:w="2464" w:type="dxa"/>
            <w:tcBorders>
              <w:top w:val="single" w:sz="4" w:space="0" w:color="auto"/>
              <w:left w:val="nil"/>
              <w:bottom w:val="single" w:sz="4" w:space="0" w:color="auto"/>
              <w:right w:val="single" w:sz="4" w:space="0" w:color="auto"/>
            </w:tcBorders>
            <w:vAlign w:val="center"/>
          </w:tcPr>
          <w:p w:rsidR="00F572A1" w:rsidRPr="00BF5B00"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val="en-US" w:eastAsia="ru-RU"/>
              </w:rPr>
              <w:t>615/640/660</w:t>
            </w:r>
            <w:r w:rsidR="00BF5B00">
              <w:rPr>
                <w:rFonts w:ascii="Tahoma" w:eastAsia="Times New Roman" w:hAnsi="Tahoma" w:cs="Tahoma"/>
                <w:color w:val="000000"/>
                <w:sz w:val="16"/>
                <w:szCs w:val="16"/>
                <w:lang w:eastAsia="ru-RU"/>
              </w:rPr>
              <w:t>/680</w:t>
            </w:r>
          </w:p>
        </w:tc>
      </w:tr>
    </w:tbl>
    <w:p w:rsidR="00A80067" w:rsidRDefault="00A80067" w:rsidP="00FD1E55">
      <w:pPr>
        <w:tabs>
          <w:tab w:val="left" w:pos="1845"/>
        </w:tabs>
        <w:spacing w:line="360" w:lineRule="auto"/>
        <w:jc w:val="center"/>
        <w:rPr>
          <w:rFonts w:ascii="Tahoma" w:hAnsi="Tahoma" w:cs="Tahoma"/>
          <w:sz w:val="18"/>
          <w:szCs w:val="18"/>
        </w:rPr>
      </w:pPr>
    </w:p>
    <w:p w:rsidR="00717A3E" w:rsidRDefault="00717A3E" w:rsidP="00FD1E55">
      <w:pPr>
        <w:tabs>
          <w:tab w:val="left" w:pos="1845"/>
        </w:tabs>
        <w:spacing w:line="360" w:lineRule="auto"/>
        <w:jc w:val="center"/>
        <w:rPr>
          <w:rFonts w:ascii="Tahoma" w:hAnsi="Tahoma" w:cs="Tahoma"/>
          <w:sz w:val="18"/>
          <w:szCs w:val="18"/>
        </w:rPr>
      </w:pPr>
    </w:p>
    <w:p w:rsidR="00E478C0" w:rsidRDefault="00E478C0" w:rsidP="00B3094A">
      <w:pPr>
        <w:jc w:val="center"/>
        <w:rPr>
          <w:rFonts w:ascii="Tahoma" w:hAnsi="Tahoma" w:cs="Tahoma"/>
          <w:sz w:val="18"/>
          <w:szCs w:val="18"/>
        </w:rPr>
      </w:pPr>
      <w:r w:rsidRPr="00EE4FED">
        <w:rPr>
          <w:rFonts w:ascii="Tahoma" w:hAnsi="Tahoma" w:cs="Tahoma"/>
          <w:sz w:val="18"/>
          <w:szCs w:val="18"/>
        </w:rPr>
        <w:t>Дата продажи:                                    МП:                            Кол-во:           шт</w:t>
      </w:r>
      <w:r w:rsidR="000B4913">
        <w:rPr>
          <w:rFonts w:ascii="Tahoma" w:hAnsi="Tahoma" w:cs="Tahoma"/>
          <w:sz w:val="18"/>
          <w:szCs w:val="18"/>
        </w:rPr>
        <w:t>.</w:t>
      </w:r>
    </w:p>
    <w:p w:rsidR="000F17ED" w:rsidRDefault="00CA6942" w:rsidP="00B3094A">
      <w:pPr>
        <w:jc w:val="center"/>
        <w:rPr>
          <w:rFonts w:ascii="Tahoma" w:hAnsi="Tahoma" w:cs="Tahoma"/>
          <w:sz w:val="18"/>
          <w:szCs w:val="18"/>
        </w:rPr>
      </w:pPr>
      <w:r>
        <w:rPr>
          <w:rFonts w:ascii="Tahoma" w:hAnsi="Tahoma" w:cs="Tahoma"/>
          <w:noProof/>
          <w:sz w:val="18"/>
          <w:szCs w:val="18"/>
          <w:lang w:eastAsia="ru-RU"/>
        </w:rPr>
        <w:drawing>
          <wp:anchor distT="0" distB="0" distL="114300" distR="114300" simplePos="0" relativeHeight="251653632" behindDoc="1" locked="0" layoutInCell="1" allowOverlap="1" wp14:anchorId="1FF1E56E" wp14:editId="1DFB77E4">
            <wp:simplePos x="0" y="0"/>
            <wp:positionH relativeFrom="page">
              <wp:posOffset>657225</wp:posOffset>
            </wp:positionH>
            <wp:positionV relativeFrom="page">
              <wp:posOffset>4943475</wp:posOffset>
            </wp:positionV>
            <wp:extent cx="3267075" cy="2419773"/>
            <wp:effectExtent l="0" t="0" r="0" b="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CDDR-E график грузоподъемности.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267075" cy="24197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noProof/>
          <w:sz w:val="18"/>
          <w:szCs w:val="18"/>
          <w:lang w:eastAsia="ru-RU"/>
        </w:rPr>
        <w:drawing>
          <wp:anchor distT="0" distB="0" distL="114300" distR="114300" simplePos="0" relativeHeight="251652608" behindDoc="1" locked="0" layoutInCell="1" allowOverlap="1" wp14:anchorId="53F3E672" wp14:editId="4EDC912F">
            <wp:simplePos x="0" y="0"/>
            <wp:positionH relativeFrom="page">
              <wp:posOffset>3829050</wp:posOffset>
            </wp:positionH>
            <wp:positionV relativeFrom="page">
              <wp:posOffset>4867275</wp:posOffset>
            </wp:positionV>
            <wp:extent cx="3316605" cy="2533650"/>
            <wp:effectExtent l="0" t="0" r="0" b="0"/>
            <wp:wrapTopAndBottom/>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CDDR-E график грузоподъемности.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316605" cy="253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17ED" w:rsidRDefault="000F17ED" w:rsidP="000F17ED">
      <w:pPr>
        <w:spacing w:after="0" w:line="240" w:lineRule="auto"/>
        <w:jc w:val="center"/>
        <w:rPr>
          <w:rFonts w:ascii="Tahoma" w:hAnsi="Tahoma" w:cs="Tahoma"/>
          <w:sz w:val="18"/>
          <w:szCs w:val="18"/>
        </w:rPr>
      </w:pPr>
      <w:r w:rsidRPr="000F17ED">
        <w:rPr>
          <w:rFonts w:ascii="Tahoma" w:hAnsi="Tahoma" w:cs="Tahoma"/>
          <w:sz w:val="18"/>
          <w:szCs w:val="18"/>
        </w:rPr>
        <w:t>Рисунок 2. График грузоподъемности</w:t>
      </w:r>
    </w:p>
    <w:p w:rsidR="000F17ED" w:rsidRPr="000F17ED" w:rsidRDefault="000F17ED" w:rsidP="000F17ED">
      <w:pPr>
        <w:spacing w:after="0" w:line="240" w:lineRule="auto"/>
        <w:jc w:val="center"/>
        <w:rPr>
          <w:rFonts w:ascii="Tahoma" w:hAnsi="Tahoma" w:cs="Tahoma"/>
          <w:sz w:val="18"/>
          <w:szCs w:val="18"/>
        </w:rPr>
      </w:pPr>
      <w:r w:rsidRPr="000F17ED">
        <w:rPr>
          <w:rFonts w:ascii="Tahoma" w:hAnsi="Tahoma" w:cs="Tahoma"/>
          <w:sz w:val="18"/>
          <w:szCs w:val="18"/>
        </w:rPr>
        <w:t>Capacity (kg) – грузоподъемность (кг); Lift he</w:t>
      </w:r>
      <w:r>
        <w:rPr>
          <w:rFonts w:ascii="Tahoma" w:hAnsi="Tahoma" w:cs="Tahoma"/>
          <w:sz w:val="18"/>
          <w:szCs w:val="18"/>
        </w:rPr>
        <w:t>ight (mm) – высота подъема (мм)</w:t>
      </w:r>
      <w:r w:rsidRPr="000F17ED">
        <w:rPr>
          <w:rFonts w:ascii="Tahoma" w:hAnsi="Tahoma" w:cs="Tahoma"/>
          <w:sz w:val="18"/>
          <w:szCs w:val="18"/>
        </w:rPr>
        <w:t>; load center (mm) – центр нагрузки (мм)</w:t>
      </w:r>
    </w:p>
    <w:p w:rsidR="000F17ED" w:rsidRDefault="000F17ED" w:rsidP="00B3094A">
      <w:pPr>
        <w:jc w:val="center"/>
        <w:rPr>
          <w:rFonts w:ascii="Tahoma" w:hAnsi="Tahoma" w:cs="Tahoma"/>
          <w:sz w:val="18"/>
          <w:szCs w:val="18"/>
        </w:rPr>
      </w:pPr>
    </w:p>
    <w:p w:rsidR="000B4913" w:rsidRDefault="000F17ED" w:rsidP="000F17ED">
      <w:pPr>
        <w:spacing w:after="0"/>
        <w:ind w:firstLine="567"/>
        <w:rPr>
          <w:rFonts w:ascii="Tahoma" w:hAnsi="Tahoma" w:cs="Tahoma"/>
          <w:sz w:val="18"/>
          <w:szCs w:val="18"/>
        </w:rPr>
      </w:pPr>
      <w:r w:rsidRPr="000F17ED">
        <w:rPr>
          <w:rFonts w:ascii="Tahoma" w:hAnsi="Tahoma" w:cs="Tahoma"/>
          <w:sz w:val="18"/>
          <w:szCs w:val="18"/>
        </w:rPr>
        <w:t>В приведенной выше графике показано соотношение между центром нагрузки и весом грузов.</w:t>
      </w:r>
    </w:p>
    <w:p w:rsidR="00B627E2" w:rsidRDefault="00B627E2" w:rsidP="000F17ED">
      <w:pPr>
        <w:spacing w:after="0"/>
        <w:ind w:firstLine="567"/>
        <w:rPr>
          <w:rFonts w:ascii="Tahoma" w:hAnsi="Tahoma" w:cs="Tahoma"/>
          <w:sz w:val="18"/>
          <w:szCs w:val="18"/>
        </w:rPr>
      </w:pPr>
    </w:p>
    <w:p w:rsidR="00B627E2" w:rsidRDefault="00B627E2" w:rsidP="000F17ED">
      <w:pPr>
        <w:spacing w:after="0"/>
        <w:ind w:firstLine="567"/>
        <w:rPr>
          <w:rFonts w:ascii="Tahoma" w:hAnsi="Tahoma" w:cs="Tahoma"/>
          <w:sz w:val="18"/>
          <w:szCs w:val="18"/>
        </w:rPr>
      </w:pPr>
    </w:p>
    <w:p w:rsidR="00B627E2" w:rsidRDefault="00B627E2" w:rsidP="000F17ED">
      <w:pPr>
        <w:spacing w:after="0"/>
        <w:ind w:firstLine="567"/>
        <w:rPr>
          <w:rFonts w:ascii="Tahoma" w:hAnsi="Tahoma" w:cs="Tahoma"/>
          <w:sz w:val="18"/>
          <w:szCs w:val="18"/>
        </w:rPr>
      </w:pPr>
    </w:p>
    <w:p w:rsidR="00B627E2" w:rsidRDefault="00B627E2" w:rsidP="000F17ED">
      <w:pPr>
        <w:spacing w:after="0"/>
        <w:ind w:firstLine="567"/>
        <w:rPr>
          <w:rFonts w:ascii="Tahoma" w:hAnsi="Tahoma" w:cs="Tahoma"/>
          <w:sz w:val="18"/>
          <w:szCs w:val="18"/>
        </w:rPr>
      </w:pPr>
    </w:p>
    <w:p w:rsidR="00B627E2" w:rsidRDefault="00B627E2" w:rsidP="000F17ED">
      <w:pPr>
        <w:spacing w:after="0"/>
        <w:ind w:firstLine="567"/>
        <w:rPr>
          <w:rFonts w:ascii="Tahoma" w:hAnsi="Tahoma" w:cs="Tahoma"/>
          <w:sz w:val="18"/>
          <w:szCs w:val="18"/>
        </w:rPr>
      </w:pPr>
    </w:p>
    <w:p w:rsidR="00B627E2" w:rsidRDefault="00B627E2" w:rsidP="000F17ED">
      <w:pPr>
        <w:spacing w:after="0"/>
        <w:ind w:firstLine="567"/>
        <w:rPr>
          <w:rFonts w:ascii="Tahoma" w:hAnsi="Tahoma" w:cs="Tahoma"/>
          <w:sz w:val="18"/>
          <w:szCs w:val="18"/>
        </w:rPr>
      </w:pPr>
    </w:p>
    <w:p w:rsidR="00B627E2" w:rsidRDefault="00B627E2" w:rsidP="000F17ED">
      <w:pPr>
        <w:spacing w:after="0"/>
        <w:ind w:firstLine="567"/>
        <w:rPr>
          <w:rFonts w:ascii="Tahoma" w:hAnsi="Tahoma" w:cs="Tahoma"/>
          <w:sz w:val="18"/>
          <w:szCs w:val="18"/>
        </w:rPr>
      </w:pPr>
    </w:p>
    <w:p w:rsidR="00B627E2" w:rsidRDefault="00B627E2" w:rsidP="000F17ED">
      <w:pPr>
        <w:spacing w:after="0"/>
        <w:ind w:firstLine="567"/>
        <w:rPr>
          <w:rFonts w:ascii="Tahoma" w:hAnsi="Tahoma" w:cs="Tahoma"/>
          <w:sz w:val="18"/>
          <w:szCs w:val="18"/>
        </w:rPr>
      </w:pPr>
    </w:p>
    <w:p w:rsidR="00B627E2" w:rsidRDefault="00B627E2" w:rsidP="000F17ED">
      <w:pPr>
        <w:spacing w:after="0"/>
        <w:ind w:firstLine="567"/>
        <w:rPr>
          <w:rFonts w:ascii="Tahoma" w:hAnsi="Tahoma" w:cs="Tahoma"/>
          <w:sz w:val="18"/>
          <w:szCs w:val="18"/>
        </w:rPr>
      </w:pPr>
    </w:p>
    <w:p w:rsidR="00B627E2" w:rsidRDefault="00B627E2" w:rsidP="000F17ED">
      <w:pPr>
        <w:spacing w:after="0"/>
        <w:ind w:firstLine="567"/>
        <w:rPr>
          <w:rFonts w:ascii="Tahoma" w:hAnsi="Tahoma" w:cs="Tahoma"/>
          <w:sz w:val="18"/>
          <w:szCs w:val="18"/>
        </w:rPr>
      </w:pPr>
    </w:p>
    <w:p w:rsidR="00B627E2" w:rsidRDefault="00B627E2" w:rsidP="000F17ED">
      <w:pPr>
        <w:spacing w:after="0"/>
        <w:ind w:firstLine="567"/>
        <w:rPr>
          <w:rFonts w:ascii="Tahoma" w:hAnsi="Tahoma" w:cs="Tahoma"/>
          <w:sz w:val="18"/>
          <w:szCs w:val="18"/>
        </w:rPr>
      </w:pPr>
    </w:p>
    <w:p w:rsidR="00B627E2" w:rsidRDefault="00B627E2" w:rsidP="000F17ED">
      <w:pPr>
        <w:spacing w:after="0"/>
        <w:ind w:firstLine="567"/>
        <w:rPr>
          <w:rFonts w:ascii="Tahoma" w:hAnsi="Tahoma" w:cs="Tahoma"/>
          <w:sz w:val="18"/>
          <w:szCs w:val="18"/>
        </w:rPr>
      </w:pPr>
    </w:p>
    <w:p w:rsidR="00CA6942" w:rsidRDefault="00CA6942" w:rsidP="000F17ED">
      <w:pPr>
        <w:spacing w:after="0"/>
        <w:ind w:firstLine="567"/>
        <w:rPr>
          <w:rFonts w:ascii="Tahoma" w:hAnsi="Tahoma" w:cs="Tahoma"/>
          <w:sz w:val="18"/>
          <w:szCs w:val="18"/>
        </w:rPr>
      </w:pPr>
    </w:p>
    <w:p w:rsidR="00CA6942" w:rsidRDefault="00CA6942" w:rsidP="000F17ED">
      <w:pPr>
        <w:spacing w:after="0"/>
        <w:ind w:firstLine="567"/>
        <w:rPr>
          <w:rFonts w:ascii="Tahoma" w:hAnsi="Tahoma" w:cs="Tahoma"/>
          <w:sz w:val="18"/>
          <w:szCs w:val="18"/>
        </w:rPr>
      </w:pPr>
    </w:p>
    <w:p w:rsidR="004F01E2" w:rsidRPr="005D4131" w:rsidRDefault="007D38A2" w:rsidP="007D38A2">
      <w:pPr>
        <w:spacing w:before="240"/>
        <w:jc w:val="center"/>
        <w:rPr>
          <w:rFonts w:ascii="Tahoma" w:hAnsi="Tahoma" w:cs="Tahoma"/>
          <w:b/>
          <w:sz w:val="18"/>
          <w:szCs w:val="18"/>
        </w:rPr>
      </w:pPr>
      <w:r>
        <w:rPr>
          <w:rFonts w:ascii="Tahoma" w:hAnsi="Tahoma" w:cs="Tahoma"/>
          <w:b/>
          <w:sz w:val="18"/>
          <w:szCs w:val="18"/>
        </w:rPr>
        <w:lastRenderedPageBreak/>
        <w:t>2</w:t>
      </w:r>
      <w:r w:rsidR="004F01E2" w:rsidRPr="005D4131">
        <w:rPr>
          <w:rFonts w:ascii="Tahoma" w:hAnsi="Tahoma" w:cs="Tahoma"/>
          <w:b/>
          <w:sz w:val="18"/>
          <w:szCs w:val="18"/>
        </w:rPr>
        <w:t>. Использование по назначению</w:t>
      </w:r>
    </w:p>
    <w:p w:rsidR="0040562C" w:rsidRDefault="00F31AA9" w:rsidP="0040562C">
      <w:pPr>
        <w:spacing w:line="240" w:lineRule="auto"/>
        <w:jc w:val="center"/>
        <w:rPr>
          <w:rFonts w:ascii="Tahoma" w:hAnsi="Tahoma" w:cs="Tahoma"/>
          <w:b/>
          <w:sz w:val="18"/>
          <w:szCs w:val="18"/>
        </w:rPr>
      </w:pPr>
      <w:r>
        <w:rPr>
          <w:rFonts w:ascii="Tahoma" w:hAnsi="Tahoma" w:cs="Tahoma"/>
          <w:b/>
          <w:sz w:val="18"/>
          <w:szCs w:val="18"/>
        </w:rPr>
        <w:t xml:space="preserve">2.1 Порядок установки, </w:t>
      </w:r>
      <w:r w:rsidR="005D4131" w:rsidRPr="005D4131">
        <w:rPr>
          <w:rFonts w:ascii="Tahoma" w:hAnsi="Tahoma" w:cs="Tahoma"/>
          <w:b/>
          <w:sz w:val="18"/>
          <w:szCs w:val="18"/>
        </w:rPr>
        <w:t>подготовка</w:t>
      </w:r>
      <w:r>
        <w:rPr>
          <w:rFonts w:ascii="Tahoma" w:hAnsi="Tahoma" w:cs="Tahoma"/>
          <w:b/>
          <w:sz w:val="18"/>
          <w:szCs w:val="18"/>
        </w:rPr>
        <w:t xml:space="preserve"> и работа</w:t>
      </w:r>
      <w:bookmarkStart w:id="1" w:name="_Toc478030736"/>
    </w:p>
    <w:p w:rsidR="0040562C" w:rsidRPr="0040562C" w:rsidRDefault="0040562C" w:rsidP="0040562C">
      <w:pPr>
        <w:spacing w:after="0" w:line="240" w:lineRule="auto"/>
        <w:rPr>
          <w:rFonts w:ascii="Tahoma" w:hAnsi="Tahoma" w:cs="Tahoma"/>
          <w:b/>
          <w:sz w:val="18"/>
          <w:szCs w:val="18"/>
        </w:rPr>
      </w:pPr>
      <w:r w:rsidRPr="0040562C">
        <w:rPr>
          <w:rFonts w:ascii="Tahoma" w:hAnsi="Tahoma" w:cs="Tahoma"/>
          <w:b/>
          <w:bCs/>
          <w:sz w:val="18"/>
          <w:szCs w:val="18"/>
        </w:rPr>
        <w:t xml:space="preserve">Испытание </w:t>
      </w:r>
      <w:r>
        <w:rPr>
          <w:rFonts w:ascii="Tahoma" w:hAnsi="Tahoma" w:cs="Tahoma"/>
          <w:b/>
          <w:bCs/>
          <w:sz w:val="18"/>
          <w:szCs w:val="18"/>
        </w:rPr>
        <w:t>погрузчика</w:t>
      </w:r>
    </w:p>
    <w:p w:rsidR="0040562C" w:rsidRDefault="0040562C" w:rsidP="00996EC1">
      <w:pPr>
        <w:pStyle w:val="a3"/>
        <w:numPr>
          <w:ilvl w:val="0"/>
          <w:numId w:val="4"/>
        </w:numPr>
        <w:spacing w:line="240" w:lineRule="auto"/>
        <w:ind w:left="0" w:firstLine="567"/>
        <w:jc w:val="both"/>
        <w:rPr>
          <w:rFonts w:ascii="Tahoma" w:hAnsi="Tahoma" w:cs="Tahoma"/>
          <w:sz w:val="18"/>
          <w:szCs w:val="18"/>
        </w:rPr>
      </w:pPr>
      <w:r w:rsidRPr="0040562C">
        <w:rPr>
          <w:rFonts w:ascii="Tahoma" w:hAnsi="Tahoma" w:cs="Tahoma"/>
          <w:sz w:val="18"/>
          <w:szCs w:val="18"/>
        </w:rPr>
        <w:t>При эксплуатации погрузчика в опасных условиях, питание следует отключить, а выходной провод аккуму</w:t>
      </w:r>
      <w:r w:rsidR="0072613C">
        <w:rPr>
          <w:rFonts w:ascii="Tahoma" w:hAnsi="Tahoma" w:cs="Tahoma"/>
          <w:sz w:val="18"/>
          <w:szCs w:val="18"/>
        </w:rPr>
        <w:t>лятора должен быть</w:t>
      </w:r>
      <w:r w:rsidRPr="0040562C">
        <w:rPr>
          <w:rFonts w:ascii="Tahoma" w:hAnsi="Tahoma" w:cs="Tahoma"/>
          <w:sz w:val="18"/>
          <w:szCs w:val="18"/>
        </w:rPr>
        <w:t xml:space="preserve"> подсоединен к аварийной </w:t>
      </w:r>
      <w:r w:rsidR="0072613C" w:rsidRPr="0040562C">
        <w:rPr>
          <w:rFonts w:ascii="Tahoma" w:hAnsi="Tahoma" w:cs="Tahoma"/>
          <w:sz w:val="18"/>
          <w:szCs w:val="18"/>
        </w:rPr>
        <w:t>электрической</w:t>
      </w:r>
      <w:r w:rsidRPr="0040562C">
        <w:rPr>
          <w:rFonts w:ascii="Tahoma" w:hAnsi="Tahoma" w:cs="Tahoma"/>
          <w:sz w:val="18"/>
          <w:szCs w:val="18"/>
        </w:rPr>
        <w:t xml:space="preserve"> розетке для подзарядки.</w:t>
      </w:r>
    </w:p>
    <w:p w:rsidR="0040562C" w:rsidRDefault="0040562C" w:rsidP="0040562C">
      <w:pPr>
        <w:pStyle w:val="a3"/>
        <w:spacing w:line="240" w:lineRule="auto"/>
        <w:ind w:left="567"/>
        <w:jc w:val="both"/>
        <w:rPr>
          <w:rFonts w:ascii="Tahoma" w:hAnsi="Tahoma" w:cs="Tahoma"/>
          <w:sz w:val="18"/>
          <w:szCs w:val="18"/>
        </w:rPr>
      </w:pPr>
    </w:p>
    <w:p w:rsidR="0040562C" w:rsidRDefault="0040562C" w:rsidP="0040562C">
      <w:pPr>
        <w:pStyle w:val="a3"/>
        <w:spacing w:before="240" w:line="240" w:lineRule="auto"/>
        <w:ind w:left="567"/>
        <w:jc w:val="both"/>
        <w:rPr>
          <w:rFonts w:ascii="Tahoma" w:hAnsi="Tahoma" w:cs="Tahoma"/>
          <w:sz w:val="18"/>
          <w:szCs w:val="18"/>
        </w:rPr>
      </w:pPr>
      <w:r w:rsidRPr="0040562C">
        <w:rPr>
          <w:rFonts w:ascii="Tahoma" w:hAnsi="Tahoma" w:cs="Tahoma"/>
          <w:b/>
          <w:sz w:val="18"/>
          <w:szCs w:val="18"/>
        </w:rPr>
        <w:t>ВНИМАНИЕ!</w:t>
      </w:r>
      <w:r w:rsidRPr="0040562C">
        <w:rPr>
          <w:rFonts w:ascii="Tahoma" w:hAnsi="Tahoma" w:cs="Tahoma"/>
          <w:sz w:val="18"/>
          <w:szCs w:val="18"/>
        </w:rPr>
        <w:t xml:space="preserve"> Категорически запрещается управлять погрузчиком без применения стояночного тормоза.</w:t>
      </w:r>
    </w:p>
    <w:p w:rsidR="0040562C" w:rsidRPr="0040562C" w:rsidRDefault="0040562C" w:rsidP="0040562C">
      <w:pPr>
        <w:pStyle w:val="a3"/>
        <w:spacing w:before="240" w:line="240" w:lineRule="auto"/>
        <w:ind w:left="567"/>
        <w:jc w:val="both"/>
        <w:rPr>
          <w:rFonts w:ascii="Tahoma" w:hAnsi="Tahoma" w:cs="Tahoma"/>
          <w:sz w:val="18"/>
          <w:szCs w:val="18"/>
        </w:rPr>
      </w:pPr>
    </w:p>
    <w:p w:rsidR="0040562C" w:rsidRPr="0040562C" w:rsidRDefault="0040562C" w:rsidP="00996EC1">
      <w:pPr>
        <w:pStyle w:val="a3"/>
        <w:numPr>
          <w:ilvl w:val="0"/>
          <w:numId w:val="4"/>
        </w:numPr>
        <w:spacing w:before="240" w:after="0" w:line="240" w:lineRule="auto"/>
        <w:ind w:left="0" w:firstLine="567"/>
        <w:jc w:val="both"/>
        <w:rPr>
          <w:rFonts w:ascii="Tahoma" w:hAnsi="Tahoma" w:cs="Tahoma"/>
          <w:sz w:val="18"/>
          <w:szCs w:val="18"/>
        </w:rPr>
      </w:pPr>
      <w:r w:rsidRPr="0040562C">
        <w:rPr>
          <w:rFonts w:ascii="Tahoma" w:hAnsi="Tahoma" w:cs="Tahoma"/>
          <w:sz w:val="18"/>
          <w:szCs w:val="18"/>
        </w:rPr>
        <w:t>Погрузчик можно эксплуатировать в процессе зарядки акк</w:t>
      </w:r>
      <w:r>
        <w:rPr>
          <w:rFonts w:ascii="Tahoma" w:hAnsi="Tahoma" w:cs="Tahoma"/>
          <w:sz w:val="18"/>
          <w:szCs w:val="18"/>
        </w:rPr>
        <w:t>у</w:t>
      </w:r>
      <w:r w:rsidRPr="0040562C">
        <w:rPr>
          <w:rFonts w:ascii="Tahoma" w:hAnsi="Tahoma" w:cs="Tahoma"/>
          <w:sz w:val="18"/>
          <w:szCs w:val="18"/>
        </w:rPr>
        <w:t>мулятора, но без выпрямленного переменного тока, который может привести к повреждению электрических частей погрузчика. И при этом длина кабеля аккумулятора (так называемый буксировочный кабель) должна быть не более 6м.</w:t>
      </w:r>
    </w:p>
    <w:p w:rsidR="0040562C" w:rsidRPr="0040562C" w:rsidRDefault="0040562C" w:rsidP="00996EC1">
      <w:pPr>
        <w:pStyle w:val="a3"/>
        <w:numPr>
          <w:ilvl w:val="0"/>
          <w:numId w:val="4"/>
        </w:numPr>
        <w:spacing w:after="0" w:line="240" w:lineRule="auto"/>
        <w:ind w:left="0" w:firstLine="567"/>
        <w:jc w:val="both"/>
        <w:rPr>
          <w:rFonts w:ascii="Tahoma" w:hAnsi="Tahoma" w:cs="Tahoma"/>
          <w:sz w:val="18"/>
          <w:szCs w:val="18"/>
        </w:rPr>
      </w:pPr>
      <w:r w:rsidRPr="0040562C">
        <w:rPr>
          <w:rFonts w:ascii="Tahoma" w:hAnsi="Tahoma" w:cs="Tahoma"/>
          <w:sz w:val="18"/>
          <w:szCs w:val="18"/>
        </w:rPr>
        <w:t>Когда электропитание погрузчика осуществляется через внешний аккумулятор посредством буксировочного кабеля, поднимать грузы категорически запрещается.</w:t>
      </w:r>
    </w:p>
    <w:p w:rsidR="0040562C" w:rsidRPr="0040562C" w:rsidRDefault="0040562C" w:rsidP="00996EC1">
      <w:pPr>
        <w:pStyle w:val="a3"/>
        <w:numPr>
          <w:ilvl w:val="0"/>
          <w:numId w:val="4"/>
        </w:numPr>
        <w:spacing w:after="0" w:line="240" w:lineRule="auto"/>
        <w:ind w:left="0" w:firstLine="567"/>
        <w:jc w:val="both"/>
        <w:rPr>
          <w:rFonts w:ascii="Tahoma" w:hAnsi="Tahoma" w:cs="Tahoma"/>
          <w:sz w:val="18"/>
          <w:szCs w:val="18"/>
        </w:rPr>
      </w:pPr>
      <w:r w:rsidRPr="0040562C">
        <w:rPr>
          <w:rFonts w:ascii="Tahoma" w:hAnsi="Tahoma" w:cs="Tahoma"/>
          <w:sz w:val="18"/>
          <w:szCs w:val="18"/>
        </w:rPr>
        <w:t>Перед испытанием погрузчика следует выполнить следующие пункты:</w:t>
      </w:r>
    </w:p>
    <w:p w:rsidR="0040562C" w:rsidRPr="0040562C" w:rsidRDefault="0040562C" w:rsidP="0040562C">
      <w:pPr>
        <w:spacing w:after="0" w:line="240" w:lineRule="auto"/>
        <w:ind w:leftChars="257" w:left="565"/>
        <w:jc w:val="both"/>
        <w:rPr>
          <w:rFonts w:ascii="Tahoma" w:hAnsi="Tahoma" w:cs="Tahoma"/>
          <w:sz w:val="18"/>
          <w:szCs w:val="18"/>
        </w:rPr>
      </w:pPr>
      <w:r w:rsidRPr="0040562C">
        <w:rPr>
          <w:rFonts w:ascii="Tahoma" w:hAnsi="Tahoma" w:cs="Tahoma"/>
          <w:sz w:val="18"/>
          <w:szCs w:val="18"/>
        </w:rPr>
        <w:t>а) Проверьте, работает ли устройство отключения и исправное состояние погрузчика.</w:t>
      </w:r>
    </w:p>
    <w:p w:rsidR="0040562C" w:rsidRPr="0040562C" w:rsidRDefault="0040562C" w:rsidP="0040562C">
      <w:pPr>
        <w:spacing w:after="0" w:line="240" w:lineRule="auto"/>
        <w:ind w:leftChars="257" w:left="565"/>
        <w:jc w:val="both"/>
        <w:rPr>
          <w:rFonts w:ascii="Tahoma" w:hAnsi="Tahoma" w:cs="Tahoma"/>
          <w:sz w:val="18"/>
          <w:szCs w:val="18"/>
        </w:rPr>
      </w:pPr>
      <w:r w:rsidRPr="0040562C">
        <w:rPr>
          <w:rFonts w:ascii="Tahoma" w:hAnsi="Tahoma" w:cs="Tahoma"/>
          <w:sz w:val="18"/>
          <w:szCs w:val="18"/>
        </w:rPr>
        <w:t>б) Если Вы увидели, что аккумулятор снят с погрузчика, необходимо его установить обратно на погрузчик. Будьте осторожны, не повредите кабель аккумулятора.</w:t>
      </w:r>
    </w:p>
    <w:p w:rsidR="0040562C" w:rsidRPr="0040562C" w:rsidRDefault="0040562C" w:rsidP="00996EC1">
      <w:pPr>
        <w:pStyle w:val="a3"/>
        <w:numPr>
          <w:ilvl w:val="0"/>
          <w:numId w:val="5"/>
        </w:numPr>
        <w:spacing w:after="0" w:line="240" w:lineRule="auto"/>
        <w:ind w:left="0" w:firstLine="567"/>
        <w:jc w:val="both"/>
        <w:rPr>
          <w:rFonts w:ascii="Tahoma" w:hAnsi="Tahoma" w:cs="Tahoma"/>
          <w:sz w:val="18"/>
          <w:szCs w:val="18"/>
        </w:rPr>
      </w:pPr>
      <w:r w:rsidRPr="0040562C">
        <w:rPr>
          <w:rFonts w:ascii="Tahoma" w:hAnsi="Tahoma" w:cs="Tahoma"/>
          <w:sz w:val="18"/>
          <w:szCs w:val="18"/>
        </w:rPr>
        <w:t>Особенность кривой зарядки следует корректировать (кривая зарядка).</w:t>
      </w:r>
    </w:p>
    <w:p w:rsidR="0040562C" w:rsidRPr="0040562C" w:rsidRDefault="0040562C" w:rsidP="00996EC1">
      <w:pPr>
        <w:pStyle w:val="a3"/>
        <w:numPr>
          <w:ilvl w:val="0"/>
          <w:numId w:val="5"/>
        </w:numPr>
        <w:spacing w:after="0" w:line="240" w:lineRule="auto"/>
        <w:ind w:left="0" w:firstLine="567"/>
        <w:jc w:val="both"/>
        <w:rPr>
          <w:rFonts w:ascii="Tahoma" w:hAnsi="Tahoma" w:cs="Tahoma"/>
          <w:sz w:val="18"/>
          <w:szCs w:val="18"/>
        </w:rPr>
      </w:pPr>
      <w:r w:rsidRPr="0040562C">
        <w:rPr>
          <w:rFonts w:ascii="Tahoma" w:hAnsi="Tahoma" w:cs="Tahoma"/>
          <w:sz w:val="18"/>
          <w:szCs w:val="18"/>
        </w:rPr>
        <w:t>Если погрузчик не используется в течение длительного времени, колеса находятся на земле под постоянным давлением. Если погрузчик эксплуатируется не так уж часто, то форма колес может достичь своего первоначального не накачанного состояния.</w:t>
      </w:r>
    </w:p>
    <w:p w:rsidR="0040562C" w:rsidRPr="004C38E5" w:rsidRDefault="0040562C" w:rsidP="00992365">
      <w:pPr>
        <w:spacing w:before="240" w:line="240" w:lineRule="auto"/>
        <w:jc w:val="both"/>
        <w:rPr>
          <w:rFonts w:ascii="Tahoma" w:hAnsi="Tahoma" w:cs="Tahoma"/>
          <w:b/>
          <w:sz w:val="18"/>
          <w:szCs w:val="18"/>
        </w:rPr>
      </w:pPr>
      <w:r w:rsidRPr="0040562C">
        <w:rPr>
          <w:rFonts w:ascii="Tahoma" w:hAnsi="Tahoma" w:cs="Tahoma"/>
          <w:b/>
          <w:sz w:val="18"/>
          <w:szCs w:val="18"/>
        </w:rPr>
        <w:t>Подготовка погрузчика к окончанию работы и стоянка</w:t>
      </w:r>
      <w:r w:rsidRPr="0040562C">
        <w:rPr>
          <w:rFonts w:ascii="Tahoma" w:hAnsi="Tahoma" w:cs="Tahoma"/>
          <w:b/>
          <w:sz w:val="18"/>
          <w:szCs w:val="18"/>
        </w:rPr>
        <w:t>：</w:t>
      </w:r>
    </w:p>
    <w:p w:rsidR="0040562C" w:rsidRPr="0072613C" w:rsidRDefault="0040562C" w:rsidP="00996EC1">
      <w:pPr>
        <w:pStyle w:val="a3"/>
        <w:numPr>
          <w:ilvl w:val="0"/>
          <w:numId w:val="5"/>
        </w:numPr>
        <w:spacing w:after="0" w:line="240" w:lineRule="auto"/>
        <w:ind w:left="0" w:firstLine="567"/>
        <w:jc w:val="both"/>
        <w:rPr>
          <w:rFonts w:ascii="Tahoma" w:hAnsi="Tahoma" w:cs="Tahoma"/>
          <w:sz w:val="18"/>
          <w:szCs w:val="18"/>
        </w:rPr>
      </w:pPr>
      <w:r w:rsidRPr="0072613C">
        <w:rPr>
          <w:rFonts w:ascii="Tahoma" w:hAnsi="Tahoma" w:cs="Tahoma"/>
          <w:sz w:val="18"/>
          <w:szCs w:val="18"/>
        </w:rPr>
        <w:t>В случае колебания погрузчика в экстренных ситуациях электромагнитный тормоз должен быть отключен.</w:t>
      </w:r>
    </w:p>
    <w:p w:rsidR="0040562C" w:rsidRDefault="0040562C" w:rsidP="00996EC1">
      <w:pPr>
        <w:pStyle w:val="a3"/>
        <w:numPr>
          <w:ilvl w:val="0"/>
          <w:numId w:val="5"/>
        </w:numPr>
        <w:spacing w:after="0" w:line="240" w:lineRule="auto"/>
        <w:ind w:left="0" w:firstLine="567"/>
        <w:jc w:val="both"/>
        <w:rPr>
          <w:rFonts w:ascii="Tahoma" w:hAnsi="Tahoma" w:cs="Tahoma"/>
          <w:sz w:val="18"/>
          <w:szCs w:val="18"/>
        </w:rPr>
      </w:pPr>
      <w:r w:rsidRPr="0072613C">
        <w:rPr>
          <w:rFonts w:ascii="Tahoma" w:hAnsi="Tahoma" w:cs="Tahoma"/>
          <w:sz w:val="18"/>
          <w:szCs w:val="18"/>
        </w:rPr>
        <w:t>При парковке погрузчика в назначенном месте электромагнитный тормоз должен быть активирован в тормозной режим.</w:t>
      </w:r>
    </w:p>
    <w:p w:rsidR="0072613C" w:rsidRDefault="0072613C" w:rsidP="0072613C">
      <w:pPr>
        <w:pStyle w:val="a3"/>
        <w:spacing w:before="240" w:after="0" w:line="240" w:lineRule="auto"/>
        <w:ind w:left="567"/>
        <w:jc w:val="both"/>
        <w:rPr>
          <w:rFonts w:ascii="Tahoma" w:hAnsi="Tahoma" w:cs="Tahoma"/>
          <w:sz w:val="18"/>
          <w:szCs w:val="18"/>
        </w:rPr>
      </w:pPr>
    </w:p>
    <w:p w:rsidR="0072613C" w:rsidRDefault="0072613C" w:rsidP="0072613C">
      <w:pPr>
        <w:pStyle w:val="a3"/>
        <w:spacing w:before="240" w:after="0" w:line="240" w:lineRule="auto"/>
        <w:ind w:left="567"/>
        <w:jc w:val="both"/>
        <w:rPr>
          <w:rFonts w:ascii="Tahoma" w:hAnsi="Tahoma" w:cs="Tahoma"/>
          <w:sz w:val="18"/>
          <w:szCs w:val="18"/>
        </w:rPr>
      </w:pPr>
      <w:r w:rsidRPr="0072613C">
        <w:rPr>
          <w:rFonts w:ascii="Tahoma" w:hAnsi="Tahoma" w:cs="Tahoma"/>
          <w:b/>
          <w:sz w:val="18"/>
          <w:szCs w:val="18"/>
        </w:rPr>
        <w:t xml:space="preserve">ВНИМАНИЕ! </w:t>
      </w:r>
      <w:r>
        <w:rPr>
          <w:rFonts w:ascii="Tahoma" w:hAnsi="Tahoma" w:cs="Tahoma"/>
          <w:sz w:val="18"/>
          <w:szCs w:val="18"/>
        </w:rPr>
        <w:t>Категорически запрещается управлять погрузчиком на уклоне.</w:t>
      </w:r>
    </w:p>
    <w:p w:rsidR="00E06FA0" w:rsidRDefault="00E06FA0" w:rsidP="0040562C">
      <w:pPr>
        <w:spacing w:after="0" w:line="240" w:lineRule="auto"/>
        <w:jc w:val="both"/>
        <w:rPr>
          <w:rFonts w:ascii="Tahoma" w:hAnsi="Tahoma" w:cs="Tahoma"/>
          <w:b/>
          <w:sz w:val="18"/>
          <w:szCs w:val="18"/>
        </w:rPr>
      </w:pPr>
    </w:p>
    <w:p w:rsidR="0040562C" w:rsidRDefault="0040562C" w:rsidP="0040562C">
      <w:pPr>
        <w:spacing w:after="0" w:line="240" w:lineRule="auto"/>
        <w:jc w:val="both"/>
        <w:rPr>
          <w:rFonts w:ascii="Tahoma" w:hAnsi="Tahoma" w:cs="Tahoma"/>
          <w:b/>
          <w:sz w:val="18"/>
          <w:szCs w:val="18"/>
        </w:rPr>
      </w:pPr>
      <w:r w:rsidRPr="0040562C">
        <w:rPr>
          <w:rFonts w:ascii="Tahoma" w:hAnsi="Tahoma" w:cs="Tahoma"/>
          <w:b/>
          <w:sz w:val="18"/>
          <w:szCs w:val="18"/>
        </w:rPr>
        <w:t xml:space="preserve">Перед </w:t>
      </w:r>
      <w:r w:rsidR="00DA6A39">
        <w:rPr>
          <w:rFonts w:ascii="Tahoma" w:hAnsi="Tahoma" w:cs="Tahoma"/>
          <w:b/>
          <w:sz w:val="18"/>
          <w:szCs w:val="18"/>
        </w:rPr>
        <w:t>началом работы</w:t>
      </w:r>
    </w:p>
    <w:p w:rsidR="008F53C7" w:rsidRPr="0040562C" w:rsidRDefault="008F53C7" w:rsidP="0040562C">
      <w:pPr>
        <w:spacing w:after="0" w:line="240" w:lineRule="auto"/>
        <w:jc w:val="both"/>
        <w:rPr>
          <w:rFonts w:ascii="Tahoma" w:hAnsi="Tahoma" w:cs="Tahoma"/>
          <w:b/>
          <w:sz w:val="18"/>
          <w:szCs w:val="18"/>
        </w:rPr>
      </w:pPr>
    </w:p>
    <w:p w:rsidR="00DA6A39" w:rsidRDefault="00DA6A39" w:rsidP="0040562C">
      <w:pPr>
        <w:spacing w:after="0" w:line="240" w:lineRule="auto"/>
        <w:jc w:val="both"/>
        <w:rPr>
          <w:rFonts w:ascii="Tahoma" w:hAnsi="Tahoma" w:cs="Tahoma"/>
          <w:sz w:val="18"/>
          <w:szCs w:val="18"/>
        </w:rPr>
      </w:pPr>
      <w:r w:rsidRPr="00DA6A39">
        <w:rPr>
          <w:rFonts w:ascii="Tahoma" w:hAnsi="Tahoma" w:cs="Tahoma"/>
          <w:b/>
          <w:sz w:val="18"/>
          <w:szCs w:val="18"/>
        </w:rPr>
        <w:t xml:space="preserve">ВНИМАНИЕ! </w:t>
      </w:r>
      <w:r>
        <w:rPr>
          <w:rFonts w:ascii="Tahoma" w:hAnsi="Tahoma" w:cs="Tahoma"/>
          <w:sz w:val="18"/>
          <w:szCs w:val="18"/>
        </w:rPr>
        <w:t xml:space="preserve">Категорически запрещается ехать на неисправном погрузчике. </w:t>
      </w:r>
    </w:p>
    <w:p w:rsidR="00DA6A39" w:rsidRDefault="00DA6A39" w:rsidP="0040562C">
      <w:pPr>
        <w:spacing w:after="0" w:line="240" w:lineRule="auto"/>
        <w:jc w:val="both"/>
        <w:rPr>
          <w:rFonts w:ascii="Tahoma" w:hAnsi="Tahoma" w:cs="Tahoma"/>
          <w:sz w:val="18"/>
          <w:szCs w:val="18"/>
        </w:rPr>
      </w:pPr>
    </w:p>
    <w:p w:rsidR="00DA6A39" w:rsidRPr="0040562C" w:rsidRDefault="00DA6A39" w:rsidP="00DA6A39">
      <w:pPr>
        <w:spacing w:after="0" w:line="240" w:lineRule="auto"/>
        <w:jc w:val="both"/>
        <w:rPr>
          <w:rFonts w:ascii="Tahoma" w:hAnsi="Tahoma" w:cs="Tahoma"/>
          <w:sz w:val="18"/>
          <w:szCs w:val="18"/>
        </w:rPr>
      </w:pPr>
      <w:r w:rsidRPr="0040562C">
        <w:rPr>
          <w:rFonts w:ascii="Tahoma" w:hAnsi="Tahoma" w:cs="Tahoma"/>
          <w:sz w:val="18"/>
          <w:szCs w:val="18"/>
        </w:rPr>
        <w:t>Электрический погрузчик адаптирован к использованию аккумулятора в качестве средства электропитания для транспортировки груза на короткую дистанцию и его последующей разгрузки. Правильное пользование и своевременное обслуживание гарантирует комфортную эксплуатацию погрузчика, а неправильное использование и слишком позднее обслуживание приведет к поломке погрузчика, повреждению груза и возможным человеческим травмам и смерти.</w:t>
      </w:r>
    </w:p>
    <w:p w:rsidR="00DA6A39" w:rsidRPr="00DA6A39" w:rsidRDefault="00DA6A39" w:rsidP="0040562C">
      <w:pPr>
        <w:spacing w:after="0" w:line="240" w:lineRule="auto"/>
        <w:jc w:val="both"/>
        <w:rPr>
          <w:rFonts w:ascii="Tahoma" w:hAnsi="Tahoma" w:cs="Tahoma"/>
          <w:sz w:val="18"/>
          <w:szCs w:val="18"/>
        </w:rPr>
      </w:pPr>
    </w:p>
    <w:p w:rsidR="0040562C" w:rsidRPr="00DA6A39" w:rsidRDefault="0040562C" w:rsidP="00996EC1">
      <w:pPr>
        <w:pStyle w:val="a3"/>
        <w:numPr>
          <w:ilvl w:val="0"/>
          <w:numId w:val="6"/>
        </w:numPr>
        <w:spacing w:after="0" w:line="240" w:lineRule="auto"/>
        <w:ind w:left="0" w:firstLine="567"/>
        <w:jc w:val="both"/>
        <w:rPr>
          <w:rFonts w:ascii="Tahoma" w:hAnsi="Tahoma" w:cs="Tahoma"/>
          <w:sz w:val="18"/>
          <w:szCs w:val="18"/>
        </w:rPr>
      </w:pPr>
      <w:r w:rsidRPr="00DA6A39">
        <w:rPr>
          <w:rFonts w:ascii="Tahoma" w:hAnsi="Tahoma" w:cs="Tahoma"/>
          <w:sz w:val="18"/>
          <w:szCs w:val="18"/>
        </w:rPr>
        <w:t>Перед началом работы необходимо убедиться в исправном состоянии погрузчика: проверьте, есть ли утечки масла в гидравлических патрубках, состояние колес погрузчика, есть ли какая-либо проблема с ними? Эксплуатация погрузчиков с неисправностями запрещается.</w:t>
      </w:r>
    </w:p>
    <w:p w:rsidR="0040562C" w:rsidRPr="00365D81" w:rsidRDefault="009F558E" w:rsidP="00996EC1">
      <w:pPr>
        <w:pStyle w:val="a3"/>
        <w:numPr>
          <w:ilvl w:val="0"/>
          <w:numId w:val="6"/>
        </w:numPr>
        <w:spacing w:after="0" w:line="240" w:lineRule="auto"/>
        <w:ind w:left="0" w:firstLine="567"/>
        <w:jc w:val="both"/>
        <w:rPr>
          <w:rFonts w:ascii="Tahoma" w:hAnsi="Tahoma" w:cs="Tahoma"/>
          <w:sz w:val="18"/>
          <w:szCs w:val="18"/>
        </w:rPr>
      </w:pPr>
      <w:r>
        <w:rPr>
          <w:rFonts w:hint="eastAsia"/>
          <w:noProof/>
          <w:lang w:eastAsia="ru-RU"/>
        </w:rPr>
        <w:drawing>
          <wp:anchor distT="0" distB="0" distL="114300" distR="114300" simplePos="0" relativeHeight="251646464" behindDoc="1" locked="0" layoutInCell="1" allowOverlap="1" wp14:anchorId="2B64CD38" wp14:editId="5521A44D">
            <wp:simplePos x="0" y="0"/>
            <wp:positionH relativeFrom="margin">
              <wp:posOffset>568960</wp:posOffset>
            </wp:positionH>
            <wp:positionV relativeFrom="page">
              <wp:posOffset>6867525</wp:posOffset>
            </wp:positionV>
            <wp:extent cx="6143625" cy="2571750"/>
            <wp:effectExtent l="0" t="0" r="9525" b="0"/>
            <wp:wrapTopAndBottom/>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DDR E схема 41.jpg"/>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6143625" cy="257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562C" w:rsidRPr="00DA6A39">
        <w:rPr>
          <w:rFonts w:ascii="Tahoma" w:hAnsi="Tahoma" w:cs="Tahoma"/>
          <w:sz w:val="18"/>
          <w:szCs w:val="18"/>
        </w:rPr>
        <w:t xml:space="preserve">Проверьте наличие электроэнергии в аккумуляторах в соответствии с методом, указанным на рисунке </w:t>
      </w:r>
      <w:r w:rsidR="00365D81">
        <w:rPr>
          <w:rFonts w:ascii="Tahoma" w:hAnsi="Tahoma" w:cs="Tahoma"/>
          <w:sz w:val="18"/>
          <w:szCs w:val="18"/>
        </w:rPr>
        <w:t>2</w:t>
      </w:r>
      <w:r w:rsidR="0040562C" w:rsidRPr="00DA6A39">
        <w:rPr>
          <w:rFonts w:ascii="Tahoma" w:hAnsi="Tahoma" w:cs="Tahoma"/>
          <w:sz w:val="18"/>
          <w:szCs w:val="18"/>
        </w:rPr>
        <w:t>. Потяните рычаг общего питания для включения общего источника питания, разблокируйте электрический замок на ручке, проверьте электрический счетчик энергии на приборной панели погрузчика. Если на панели горит яркий индикатор, это означает, что электрическая энергия в аккумуляторах минимальна, что говорит о том, что</w:t>
      </w:r>
      <w:r w:rsidR="00DA6A39">
        <w:rPr>
          <w:rFonts w:ascii="Tahoma" w:hAnsi="Tahoma" w:cs="Tahoma"/>
          <w:sz w:val="18"/>
          <w:szCs w:val="18"/>
        </w:rPr>
        <w:t xml:space="preserve"> </w:t>
      </w:r>
      <w:r w:rsidR="0040562C" w:rsidRPr="00DA6A39">
        <w:rPr>
          <w:rFonts w:ascii="Tahoma" w:hAnsi="Tahoma" w:cs="Tahoma"/>
          <w:sz w:val="18"/>
          <w:szCs w:val="18"/>
        </w:rPr>
        <w:t xml:space="preserve">его следует зарядить. Запрещается эксплуатировать </w:t>
      </w:r>
      <w:r w:rsidR="0040562C" w:rsidRPr="00365D81">
        <w:rPr>
          <w:rFonts w:ascii="Tahoma" w:hAnsi="Tahoma" w:cs="Tahoma"/>
          <w:sz w:val="18"/>
          <w:szCs w:val="18"/>
        </w:rPr>
        <w:t>погрузчик без электроэнергии, так как это значительно сократит срок службы аккумуляторов или полностью выведет его из строя.</w:t>
      </w:r>
    </w:p>
    <w:p w:rsidR="0040562C" w:rsidRPr="00365D81" w:rsidRDefault="00365D81" w:rsidP="00365D81">
      <w:pPr>
        <w:ind w:leftChars="229" w:left="1222" w:hangingChars="399" w:hanging="718"/>
        <w:jc w:val="right"/>
        <w:rPr>
          <w:rFonts w:ascii="Tahoma" w:hAnsi="Tahoma" w:cs="Tahoma"/>
          <w:sz w:val="18"/>
          <w:szCs w:val="18"/>
        </w:rPr>
      </w:pPr>
      <w:r>
        <w:rPr>
          <w:rFonts w:ascii="Tahoma" w:hAnsi="Tahoma" w:cs="Tahoma"/>
          <w:sz w:val="18"/>
          <w:szCs w:val="18"/>
        </w:rPr>
        <w:t>Рисунок 2.</w:t>
      </w:r>
    </w:p>
    <w:p w:rsidR="0040562C" w:rsidRPr="00E46DC9" w:rsidRDefault="0040562C" w:rsidP="00996EC1">
      <w:pPr>
        <w:pStyle w:val="a3"/>
        <w:numPr>
          <w:ilvl w:val="0"/>
          <w:numId w:val="7"/>
        </w:numPr>
        <w:ind w:left="0" w:firstLine="567"/>
        <w:jc w:val="both"/>
        <w:rPr>
          <w:rFonts w:ascii="Tahoma" w:hAnsi="Tahoma" w:cs="Tahoma"/>
          <w:sz w:val="18"/>
          <w:szCs w:val="18"/>
        </w:rPr>
      </w:pPr>
      <w:r w:rsidRPr="00E46DC9">
        <w:rPr>
          <w:rFonts w:ascii="Tahoma" w:hAnsi="Tahoma" w:cs="Tahoma"/>
          <w:sz w:val="18"/>
          <w:szCs w:val="18"/>
        </w:rPr>
        <w:t xml:space="preserve">Проверьте исправность тормозной системы. Проверьте движение погрузчика вперед и назад, опускание и подъем вил с целью полной уверенности в исправности погрузчика. Проверьте действие работу аварийного заднего хода погрузчика так, как показано </w:t>
      </w:r>
      <w:r w:rsidR="00E46DC9">
        <w:rPr>
          <w:rFonts w:ascii="Tahoma" w:hAnsi="Tahoma" w:cs="Tahoma"/>
          <w:sz w:val="18"/>
          <w:szCs w:val="18"/>
        </w:rPr>
        <w:t>на рисунке 3</w:t>
      </w:r>
      <w:r w:rsidRPr="00E46DC9">
        <w:rPr>
          <w:rFonts w:ascii="Tahoma" w:hAnsi="Tahoma" w:cs="Tahoma"/>
          <w:sz w:val="18"/>
          <w:szCs w:val="18"/>
        </w:rPr>
        <w:t>:</w:t>
      </w:r>
    </w:p>
    <w:p w:rsidR="0040562C" w:rsidRPr="00E46DC9" w:rsidRDefault="00CD3AE2" w:rsidP="00E46DC9">
      <w:pPr>
        <w:spacing w:after="0" w:line="240" w:lineRule="auto"/>
        <w:ind w:left="180" w:hangingChars="100" w:hanging="180"/>
        <w:jc w:val="center"/>
        <w:rPr>
          <w:rFonts w:ascii="Tahoma" w:hAnsi="Tahoma" w:cs="Tahoma"/>
          <w:sz w:val="18"/>
          <w:szCs w:val="18"/>
        </w:rPr>
      </w:pPr>
      <w:r w:rsidRPr="00E46DC9">
        <w:rPr>
          <w:rFonts w:ascii="Tahoma" w:hAnsi="Tahoma" w:cs="Tahoma"/>
          <w:noProof/>
          <w:sz w:val="18"/>
          <w:szCs w:val="18"/>
          <w:lang w:eastAsia="ru-RU"/>
        </w:rPr>
        <w:lastRenderedPageBreak/>
        <w:drawing>
          <wp:anchor distT="0" distB="0" distL="114300" distR="114300" simplePos="0" relativeHeight="251645440" behindDoc="0" locked="0" layoutInCell="1" allowOverlap="1" wp14:anchorId="06A8F857" wp14:editId="1B4BD755">
            <wp:simplePos x="0" y="0"/>
            <wp:positionH relativeFrom="margin">
              <wp:align>right</wp:align>
            </wp:positionH>
            <wp:positionV relativeFrom="paragraph">
              <wp:posOffset>142240</wp:posOffset>
            </wp:positionV>
            <wp:extent cx="1932940" cy="1409700"/>
            <wp:effectExtent l="0" t="0" r="0" b="0"/>
            <wp:wrapNone/>
            <wp:docPr id="30" name="Рисунок 30" descr="ScreenHunter_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Hunter_1 - 副本"/>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93294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47488" behindDoc="0" locked="0" layoutInCell="1" allowOverlap="1" wp14:anchorId="4790946C" wp14:editId="109AC416">
            <wp:simplePos x="0" y="0"/>
            <wp:positionH relativeFrom="page">
              <wp:posOffset>628650</wp:posOffset>
            </wp:positionH>
            <wp:positionV relativeFrom="page">
              <wp:posOffset>304800</wp:posOffset>
            </wp:positionV>
            <wp:extent cx="2276475" cy="1790700"/>
            <wp:effectExtent l="0" t="0" r="9525" b="0"/>
            <wp:wrapTopAndBottom/>
            <wp:docPr id="24" name="Рисунок 24" descr="ScreenHunt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Hunter_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276475" cy="1790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46DC9" w:rsidRPr="00E46DC9">
        <w:rPr>
          <w:rFonts w:ascii="Tahoma" w:hAnsi="Tahoma" w:cs="Tahoma"/>
          <w:noProof/>
          <w:sz w:val="18"/>
          <w:szCs w:val="18"/>
          <w:lang w:eastAsia="ru-RU"/>
        </w:rPr>
        <w:drawing>
          <wp:anchor distT="0" distB="0" distL="114300" distR="114300" simplePos="0" relativeHeight="251644416" behindDoc="0" locked="0" layoutInCell="1" allowOverlap="1" wp14:anchorId="1C613319" wp14:editId="57F1F4E9">
            <wp:simplePos x="0" y="0"/>
            <wp:positionH relativeFrom="page">
              <wp:posOffset>2990850</wp:posOffset>
            </wp:positionH>
            <wp:positionV relativeFrom="paragraph">
              <wp:posOffset>189865</wp:posOffset>
            </wp:positionV>
            <wp:extent cx="1942465" cy="1457325"/>
            <wp:effectExtent l="0" t="0" r="635" b="9525"/>
            <wp:wrapNone/>
            <wp:docPr id="29" name="Рисунок 29" descr="ScreenHunter_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Hunter_2 - 副本"/>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942465"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6DC9" w:rsidRPr="00E46DC9">
        <w:rPr>
          <w:rFonts w:ascii="Tahoma" w:hAnsi="Tahoma" w:cs="Tahoma"/>
          <w:sz w:val="18"/>
          <w:szCs w:val="18"/>
        </w:rPr>
        <w:t>Рисунок 3.</w:t>
      </w:r>
    </w:p>
    <w:p w:rsidR="00C41134" w:rsidRDefault="00E46DC9" w:rsidP="00E46DC9">
      <w:pPr>
        <w:spacing w:after="0" w:line="240" w:lineRule="auto"/>
        <w:ind w:left="180" w:hangingChars="100" w:hanging="180"/>
        <w:jc w:val="center"/>
        <w:rPr>
          <w:rFonts w:ascii="Tahoma" w:hAnsi="Tahoma" w:cs="Tahoma"/>
          <w:sz w:val="18"/>
          <w:szCs w:val="18"/>
        </w:rPr>
      </w:pPr>
      <w:r>
        <w:rPr>
          <w:rFonts w:ascii="Tahoma" w:hAnsi="Tahoma" w:cs="Tahoma"/>
          <w:sz w:val="18"/>
          <w:szCs w:val="18"/>
          <w:lang w:val="en-US"/>
        </w:rPr>
        <w:t>Horn</w:t>
      </w:r>
      <w:r w:rsidRPr="00E46DC9">
        <w:rPr>
          <w:rFonts w:ascii="Tahoma" w:hAnsi="Tahoma" w:cs="Tahoma"/>
          <w:sz w:val="18"/>
          <w:szCs w:val="18"/>
        </w:rPr>
        <w:t xml:space="preserve"> – </w:t>
      </w:r>
      <w:r>
        <w:rPr>
          <w:rFonts w:ascii="Tahoma" w:hAnsi="Tahoma" w:cs="Tahoma"/>
          <w:sz w:val="18"/>
          <w:szCs w:val="18"/>
        </w:rPr>
        <w:t xml:space="preserve">звуковой сигнал; </w:t>
      </w:r>
      <w:r>
        <w:rPr>
          <w:rFonts w:ascii="Tahoma" w:hAnsi="Tahoma" w:cs="Tahoma"/>
          <w:sz w:val="18"/>
          <w:szCs w:val="18"/>
          <w:lang w:val="en-US"/>
        </w:rPr>
        <w:t>drive</w:t>
      </w:r>
      <w:r w:rsidRPr="00E46DC9">
        <w:rPr>
          <w:rFonts w:ascii="Tahoma" w:hAnsi="Tahoma" w:cs="Tahoma"/>
          <w:sz w:val="18"/>
          <w:szCs w:val="18"/>
        </w:rPr>
        <w:t xml:space="preserve"> </w:t>
      </w:r>
      <w:r>
        <w:rPr>
          <w:rFonts w:ascii="Tahoma" w:hAnsi="Tahoma" w:cs="Tahoma"/>
          <w:sz w:val="18"/>
          <w:szCs w:val="18"/>
          <w:lang w:val="en-US"/>
        </w:rPr>
        <w:t>accelerator</w:t>
      </w:r>
      <w:r>
        <w:rPr>
          <w:rFonts w:ascii="Tahoma" w:hAnsi="Tahoma" w:cs="Tahoma"/>
          <w:sz w:val="18"/>
          <w:szCs w:val="18"/>
        </w:rPr>
        <w:t xml:space="preserve"> – высокая скорость; </w:t>
      </w:r>
      <w:r>
        <w:rPr>
          <w:rFonts w:ascii="Tahoma" w:hAnsi="Tahoma" w:cs="Tahoma"/>
          <w:sz w:val="18"/>
          <w:szCs w:val="18"/>
          <w:lang w:val="en-US"/>
        </w:rPr>
        <w:t>lift</w:t>
      </w:r>
      <w:r w:rsidRPr="00E46DC9">
        <w:rPr>
          <w:rFonts w:ascii="Tahoma" w:hAnsi="Tahoma" w:cs="Tahoma"/>
          <w:sz w:val="18"/>
          <w:szCs w:val="18"/>
        </w:rPr>
        <w:t>/</w:t>
      </w:r>
      <w:r>
        <w:rPr>
          <w:rFonts w:ascii="Tahoma" w:hAnsi="Tahoma" w:cs="Tahoma"/>
          <w:sz w:val="18"/>
          <w:szCs w:val="18"/>
          <w:lang w:val="en-US"/>
        </w:rPr>
        <w:t>lower</w:t>
      </w:r>
      <w:r w:rsidRPr="00E46DC9">
        <w:rPr>
          <w:rFonts w:ascii="Tahoma" w:hAnsi="Tahoma" w:cs="Tahoma"/>
          <w:sz w:val="18"/>
          <w:szCs w:val="18"/>
        </w:rPr>
        <w:t xml:space="preserve"> </w:t>
      </w:r>
      <w:r>
        <w:rPr>
          <w:rFonts w:ascii="Tahoma" w:hAnsi="Tahoma" w:cs="Tahoma"/>
          <w:sz w:val="18"/>
          <w:szCs w:val="18"/>
        </w:rPr>
        <w:t>–</w:t>
      </w:r>
      <w:r w:rsidRPr="00E46DC9">
        <w:rPr>
          <w:rFonts w:ascii="Tahoma" w:hAnsi="Tahoma" w:cs="Tahoma"/>
          <w:sz w:val="18"/>
          <w:szCs w:val="18"/>
        </w:rPr>
        <w:t xml:space="preserve"> </w:t>
      </w:r>
      <w:r>
        <w:rPr>
          <w:rFonts w:ascii="Tahoma" w:hAnsi="Tahoma" w:cs="Tahoma"/>
          <w:sz w:val="18"/>
          <w:szCs w:val="18"/>
        </w:rPr>
        <w:t>кнопки управления «вверх»/«</w:t>
      </w:r>
      <w:r w:rsidR="00C41134">
        <w:rPr>
          <w:rFonts w:ascii="Tahoma" w:hAnsi="Tahoma" w:cs="Tahoma"/>
          <w:sz w:val="18"/>
          <w:szCs w:val="18"/>
        </w:rPr>
        <w:t>вниз</w:t>
      </w:r>
      <w:r>
        <w:rPr>
          <w:rFonts w:ascii="Tahoma" w:hAnsi="Tahoma" w:cs="Tahoma"/>
          <w:sz w:val="18"/>
          <w:szCs w:val="18"/>
        </w:rPr>
        <w:t>»</w:t>
      </w:r>
      <w:r w:rsidR="00C41134">
        <w:rPr>
          <w:rFonts w:ascii="Tahoma" w:hAnsi="Tahoma" w:cs="Tahoma"/>
          <w:sz w:val="18"/>
          <w:szCs w:val="18"/>
        </w:rPr>
        <w:t xml:space="preserve">; </w:t>
      </w:r>
    </w:p>
    <w:p w:rsidR="00E46DC9" w:rsidRPr="00C41134" w:rsidRDefault="00C41134" w:rsidP="00E46DC9">
      <w:pPr>
        <w:spacing w:after="0" w:line="240" w:lineRule="auto"/>
        <w:ind w:left="180" w:hangingChars="100" w:hanging="180"/>
        <w:jc w:val="center"/>
        <w:rPr>
          <w:rFonts w:ascii="Tahoma" w:hAnsi="Tahoma" w:cs="Tahoma"/>
          <w:sz w:val="18"/>
          <w:szCs w:val="18"/>
        </w:rPr>
      </w:pPr>
      <w:r>
        <w:rPr>
          <w:rFonts w:ascii="Tahoma" w:hAnsi="Tahoma" w:cs="Tahoma"/>
          <w:sz w:val="18"/>
          <w:szCs w:val="18"/>
          <w:lang w:val="en-US"/>
        </w:rPr>
        <w:t>drive</w:t>
      </w:r>
      <w:r w:rsidRPr="00C41134">
        <w:rPr>
          <w:rFonts w:ascii="Tahoma" w:hAnsi="Tahoma" w:cs="Tahoma"/>
          <w:sz w:val="18"/>
          <w:szCs w:val="18"/>
        </w:rPr>
        <w:t xml:space="preserve"> </w:t>
      </w:r>
      <w:r>
        <w:rPr>
          <w:rFonts w:ascii="Tahoma" w:hAnsi="Tahoma" w:cs="Tahoma"/>
          <w:sz w:val="18"/>
          <w:szCs w:val="18"/>
          <w:lang w:val="en-US"/>
        </w:rPr>
        <w:t>acceleration</w:t>
      </w:r>
      <w:r w:rsidRPr="00C41134">
        <w:rPr>
          <w:rFonts w:ascii="Tahoma" w:hAnsi="Tahoma" w:cs="Tahoma"/>
          <w:sz w:val="18"/>
          <w:szCs w:val="18"/>
        </w:rPr>
        <w:t xml:space="preserve"> </w:t>
      </w:r>
      <w:r>
        <w:rPr>
          <w:rFonts w:ascii="Tahoma" w:hAnsi="Tahoma" w:cs="Tahoma"/>
          <w:sz w:val="18"/>
          <w:szCs w:val="18"/>
        </w:rPr>
        <w:t>–</w:t>
      </w:r>
      <w:r w:rsidRPr="00C41134">
        <w:rPr>
          <w:rFonts w:ascii="Tahoma" w:hAnsi="Tahoma" w:cs="Tahoma"/>
          <w:sz w:val="18"/>
          <w:szCs w:val="18"/>
        </w:rPr>
        <w:t xml:space="preserve"> </w:t>
      </w:r>
      <w:r>
        <w:rPr>
          <w:rFonts w:ascii="Tahoma" w:hAnsi="Tahoma" w:cs="Tahoma"/>
          <w:sz w:val="18"/>
          <w:szCs w:val="18"/>
        </w:rPr>
        <w:t>высокая скорость</w:t>
      </w:r>
    </w:p>
    <w:p w:rsidR="00E46DC9" w:rsidRPr="00E46DC9" w:rsidRDefault="00E46DC9" w:rsidP="00C41134">
      <w:pPr>
        <w:spacing w:line="240" w:lineRule="auto"/>
        <w:ind w:left="180" w:hangingChars="100" w:hanging="180"/>
        <w:jc w:val="center"/>
        <w:rPr>
          <w:rFonts w:ascii="Tahoma" w:hAnsi="Tahoma" w:cs="Tahoma"/>
          <w:sz w:val="18"/>
          <w:szCs w:val="18"/>
        </w:rPr>
      </w:pPr>
      <w:r>
        <w:rPr>
          <w:rFonts w:ascii="Tahoma" w:hAnsi="Tahoma" w:cs="Tahoma"/>
          <w:sz w:val="18"/>
          <w:szCs w:val="18"/>
          <w:lang w:val="en-US"/>
        </w:rPr>
        <w:t>Emergency</w:t>
      </w:r>
      <w:r w:rsidRPr="00E46DC9">
        <w:rPr>
          <w:rFonts w:ascii="Tahoma" w:hAnsi="Tahoma" w:cs="Tahoma"/>
          <w:sz w:val="18"/>
          <w:szCs w:val="18"/>
        </w:rPr>
        <w:t xml:space="preserve"> </w:t>
      </w:r>
      <w:r>
        <w:rPr>
          <w:rFonts w:ascii="Tahoma" w:hAnsi="Tahoma" w:cs="Tahoma"/>
          <w:sz w:val="18"/>
          <w:szCs w:val="18"/>
          <w:lang w:val="en-US"/>
        </w:rPr>
        <w:t>reversing</w:t>
      </w:r>
      <w:r w:rsidRPr="00E46DC9">
        <w:rPr>
          <w:rFonts w:ascii="Tahoma" w:hAnsi="Tahoma" w:cs="Tahoma"/>
          <w:sz w:val="18"/>
          <w:szCs w:val="18"/>
        </w:rPr>
        <w:t xml:space="preserve"> – </w:t>
      </w:r>
      <w:r>
        <w:rPr>
          <w:rFonts w:ascii="Tahoma" w:hAnsi="Tahoma" w:cs="Tahoma"/>
          <w:sz w:val="18"/>
          <w:szCs w:val="18"/>
        </w:rPr>
        <w:t xml:space="preserve">кнопка аварийного обратного движения; </w:t>
      </w:r>
      <w:r>
        <w:rPr>
          <w:rFonts w:ascii="Tahoma" w:hAnsi="Tahoma" w:cs="Tahoma"/>
          <w:sz w:val="18"/>
          <w:szCs w:val="18"/>
          <w:lang w:val="en-US"/>
        </w:rPr>
        <w:t>low</w:t>
      </w:r>
      <w:r w:rsidRPr="00E46DC9">
        <w:rPr>
          <w:rFonts w:ascii="Tahoma" w:hAnsi="Tahoma" w:cs="Tahoma"/>
          <w:sz w:val="18"/>
          <w:szCs w:val="18"/>
        </w:rPr>
        <w:t xml:space="preserve"> </w:t>
      </w:r>
      <w:r>
        <w:rPr>
          <w:rFonts w:ascii="Tahoma" w:hAnsi="Tahoma" w:cs="Tahoma"/>
          <w:sz w:val="18"/>
          <w:szCs w:val="18"/>
          <w:lang w:val="en-US"/>
        </w:rPr>
        <w:t>speed</w:t>
      </w:r>
      <w:r w:rsidRPr="00E46DC9">
        <w:rPr>
          <w:rFonts w:ascii="Tahoma" w:hAnsi="Tahoma" w:cs="Tahoma"/>
          <w:sz w:val="18"/>
          <w:szCs w:val="18"/>
        </w:rPr>
        <w:t xml:space="preserve"> </w:t>
      </w:r>
      <w:r w:rsidR="00C41134">
        <w:rPr>
          <w:rFonts w:ascii="Tahoma" w:hAnsi="Tahoma" w:cs="Tahoma"/>
          <w:sz w:val="18"/>
          <w:szCs w:val="18"/>
        </w:rPr>
        <w:t>–</w:t>
      </w:r>
      <w:r w:rsidRPr="00E46DC9">
        <w:rPr>
          <w:rFonts w:ascii="Tahoma" w:hAnsi="Tahoma" w:cs="Tahoma"/>
          <w:sz w:val="18"/>
          <w:szCs w:val="18"/>
        </w:rPr>
        <w:t xml:space="preserve"> </w:t>
      </w:r>
      <w:r>
        <w:rPr>
          <w:rFonts w:ascii="Tahoma" w:hAnsi="Tahoma" w:cs="Tahoma"/>
          <w:sz w:val="18"/>
          <w:szCs w:val="18"/>
        </w:rPr>
        <w:t>медл</w:t>
      </w:r>
      <w:r w:rsidR="00C41134">
        <w:rPr>
          <w:rFonts w:ascii="Tahoma" w:hAnsi="Tahoma" w:cs="Tahoma"/>
          <w:sz w:val="18"/>
          <w:szCs w:val="18"/>
        </w:rPr>
        <w:t>енная скорость.</w:t>
      </w:r>
    </w:p>
    <w:p w:rsidR="00C41134" w:rsidRPr="00C41134" w:rsidRDefault="00C41134" w:rsidP="00C41134">
      <w:pPr>
        <w:pStyle w:val="21"/>
        <w:spacing w:line="240" w:lineRule="auto"/>
        <w:ind w:left="0"/>
        <w:rPr>
          <w:rFonts w:ascii="Tahoma" w:hAnsi="Tahoma" w:cs="Tahoma"/>
          <w:b/>
          <w:sz w:val="18"/>
          <w:szCs w:val="18"/>
        </w:rPr>
      </w:pPr>
      <w:r w:rsidRPr="00C41134">
        <w:rPr>
          <w:rFonts w:ascii="Tahoma" w:hAnsi="Tahoma" w:cs="Tahoma"/>
          <w:b/>
          <w:sz w:val="18"/>
          <w:szCs w:val="18"/>
        </w:rPr>
        <w:t xml:space="preserve">ВНИМАНИЕ! </w:t>
      </w:r>
      <w:r w:rsidRPr="00C41134">
        <w:rPr>
          <w:rFonts w:ascii="Tahoma" w:hAnsi="Tahoma" w:cs="Tahoma"/>
          <w:sz w:val="18"/>
          <w:szCs w:val="18"/>
        </w:rPr>
        <w:t>Категорически запрещается резко поворачивать погрузчик при погрузке или разгрузке грузов.</w:t>
      </w:r>
    </w:p>
    <w:p w:rsidR="0040562C" w:rsidRPr="00C41134" w:rsidRDefault="0040562C" w:rsidP="00996EC1">
      <w:pPr>
        <w:pStyle w:val="21"/>
        <w:numPr>
          <w:ilvl w:val="0"/>
          <w:numId w:val="7"/>
        </w:numPr>
        <w:spacing w:after="0" w:line="240" w:lineRule="auto"/>
        <w:ind w:left="0" w:firstLine="567"/>
        <w:jc w:val="both"/>
        <w:rPr>
          <w:rFonts w:ascii="Tahoma" w:hAnsi="Tahoma" w:cs="Tahoma"/>
          <w:sz w:val="18"/>
          <w:szCs w:val="18"/>
        </w:rPr>
      </w:pPr>
      <w:r w:rsidRPr="00C41134">
        <w:rPr>
          <w:rFonts w:ascii="Tahoma" w:hAnsi="Tahoma" w:cs="Tahoma"/>
          <w:sz w:val="18"/>
          <w:szCs w:val="18"/>
        </w:rPr>
        <w:t xml:space="preserve">Поверните ручку управления на деление A или C так, как </w:t>
      </w:r>
      <w:r w:rsidR="00C41134">
        <w:rPr>
          <w:rFonts w:ascii="Tahoma" w:hAnsi="Tahoma" w:cs="Tahoma"/>
          <w:sz w:val="18"/>
          <w:szCs w:val="18"/>
        </w:rPr>
        <w:t>показано на рисунке 3</w:t>
      </w:r>
      <w:r w:rsidRPr="00C41134">
        <w:rPr>
          <w:rFonts w:ascii="Tahoma" w:hAnsi="Tahoma" w:cs="Tahoma"/>
          <w:sz w:val="18"/>
          <w:szCs w:val="18"/>
        </w:rPr>
        <w:t xml:space="preserve"> и нажмите кнопку подъема / опускания на ручке управления с целью убеждения, что подъем и опускание вил происходит нормально. Затем поверните ручку управления на деление B так, как показано на рисунке </w:t>
      </w:r>
      <w:r w:rsidR="00C41134">
        <w:rPr>
          <w:rFonts w:ascii="Tahoma" w:hAnsi="Tahoma" w:cs="Tahoma"/>
          <w:sz w:val="18"/>
          <w:szCs w:val="18"/>
        </w:rPr>
        <w:t>3</w:t>
      </w:r>
      <w:r w:rsidRPr="00C41134">
        <w:rPr>
          <w:rFonts w:ascii="Tahoma" w:hAnsi="Tahoma" w:cs="Tahoma"/>
          <w:sz w:val="18"/>
          <w:szCs w:val="18"/>
        </w:rPr>
        <w:t>, плавно начните движение погрузчика и переведите ручку в горизонтальное положение, чтобы удостовериться, что погрузчик корректно движется и корректно тормозит.</w:t>
      </w:r>
    </w:p>
    <w:p w:rsidR="0040562C" w:rsidRPr="00C41134" w:rsidRDefault="0040562C" w:rsidP="00996EC1">
      <w:pPr>
        <w:pStyle w:val="21"/>
        <w:numPr>
          <w:ilvl w:val="0"/>
          <w:numId w:val="7"/>
        </w:numPr>
        <w:spacing w:after="0" w:line="240" w:lineRule="auto"/>
        <w:ind w:left="0" w:firstLine="567"/>
        <w:jc w:val="both"/>
        <w:rPr>
          <w:rFonts w:ascii="Tahoma" w:hAnsi="Tahoma" w:cs="Tahoma"/>
          <w:sz w:val="18"/>
          <w:szCs w:val="18"/>
        </w:rPr>
      </w:pPr>
      <w:r w:rsidRPr="00C41134">
        <w:rPr>
          <w:rFonts w:ascii="Tahoma" w:hAnsi="Tahoma" w:cs="Tahoma"/>
          <w:sz w:val="18"/>
          <w:szCs w:val="18"/>
        </w:rPr>
        <w:t>Переместите рукоятку управления на деление B так, как показано на рисунке</w:t>
      </w:r>
      <w:r w:rsidR="00C41134">
        <w:rPr>
          <w:rFonts w:ascii="Tahoma" w:hAnsi="Tahoma" w:cs="Tahoma"/>
          <w:sz w:val="18"/>
          <w:szCs w:val="18"/>
        </w:rPr>
        <w:t xml:space="preserve"> 3</w:t>
      </w:r>
      <w:r w:rsidRPr="00C41134">
        <w:rPr>
          <w:rFonts w:ascii="Tahoma" w:hAnsi="Tahoma" w:cs="Tahoma"/>
          <w:sz w:val="18"/>
          <w:szCs w:val="18"/>
        </w:rPr>
        <w:t xml:space="preserve">, нажмите кнопку аварийной остановки обратного </w:t>
      </w:r>
      <w:r w:rsidR="00C41134">
        <w:rPr>
          <w:rFonts w:ascii="Tahoma" w:hAnsi="Tahoma" w:cs="Tahoma"/>
          <w:sz w:val="18"/>
          <w:szCs w:val="18"/>
        </w:rPr>
        <w:t>движения</w:t>
      </w:r>
      <w:r w:rsidRPr="00C41134">
        <w:rPr>
          <w:rFonts w:ascii="Tahoma" w:hAnsi="Tahoma" w:cs="Tahoma"/>
          <w:sz w:val="18"/>
          <w:szCs w:val="18"/>
        </w:rPr>
        <w:t xml:space="preserve"> на верхней части ручки управления, чтобы удостовериться, что погрузчик осуществляет движение задним ходом правильно.</w:t>
      </w:r>
    </w:p>
    <w:p w:rsidR="0040562C" w:rsidRPr="00C41134" w:rsidRDefault="0040562C" w:rsidP="00996EC1">
      <w:pPr>
        <w:pStyle w:val="21"/>
        <w:numPr>
          <w:ilvl w:val="0"/>
          <w:numId w:val="7"/>
        </w:numPr>
        <w:spacing w:line="240" w:lineRule="auto"/>
        <w:ind w:left="0" w:firstLine="567"/>
        <w:jc w:val="both"/>
        <w:rPr>
          <w:rFonts w:ascii="Calibri" w:hAnsi="Calibri"/>
          <w:sz w:val="18"/>
          <w:szCs w:val="18"/>
        </w:rPr>
      </w:pPr>
      <w:r w:rsidRPr="00C41134">
        <w:rPr>
          <w:rFonts w:ascii="Tahoma" w:hAnsi="Tahoma" w:cs="Tahoma"/>
          <w:sz w:val="18"/>
          <w:szCs w:val="18"/>
        </w:rPr>
        <w:t>После проведения проверки, если не обнаружен отказ ни одной из систем, погрузчик может быть введен в эксплуатацию; если есть какой-то сбой, необходимо незамедлительно устранить его. Запрещается использовать погрузчики с неисправностями.</w:t>
      </w:r>
    </w:p>
    <w:p w:rsidR="0040562C" w:rsidRPr="00721BD6" w:rsidRDefault="00C41134" w:rsidP="00E91596">
      <w:pPr>
        <w:spacing w:after="0" w:line="240" w:lineRule="auto"/>
        <w:rPr>
          <w:rFonts w:ascii="Tahoma" w:hAnsi="Tahoma" w:cs="Tahoma"/>
          <w:sz w:val="20"/>
          <w:szCs w:val="20"/>
        </w:rPr>
      </w:pPr>
      <w:r>
        <w:rPr>
          <w:rFonts w:ascii="Tahoma" w:hAnsi="Tahoma" w:cs="Tahoma"/>
          <w:b/>
          <w:sz w:val="20"/>
          <w:szCs w:val="20"/>
        </w:rPr>
        <w:t>Работа</w:t>
      </w:r>
    </w:p>
    <w:p w:rsidR="00C41134" w:rsidRPr="00C41134" w:rsidRDefault="0040562C" w:rsidP="00E91596">
      <w:pPr>
        <w:spacing w:after="0" w:line="240" w:lineRule="auto"/>
        <w:ind w:leftChars="257" w:left="565"/>
        <w:jc w:val="both"/>
        <w:rPr>
          <w:rFonts w:ascii="Tahoma" w:hAnsi="Tahoma" w:cs="Tahoma"/>
          <w:sz w:val="18"/>
          <w:szCs w:val="18"/>
        </w:rPr>
      </w:pPr>
      <w:r w:rsidRPr="00C41134">
        <w:rPr>
          <w:rFonts w:ascii="Tahoma" w:hAnsi="Tahoma" w:cs="Tahoma"/>
          <w:sz w:val="18"/>
          <w:szCs w:val="18"/>
        </w:rPr>
        <w:t xml:space="preserve">Ручка акселератора: </w:t>
      </w:r>
    </w:p>
    <w:p w:rsidR="0040562C" w:rsidRPr="00C41134" w:rsidRDefault="0040562C" w:rsidP="00996EC1">
      <w:pPr>
        <w:pStyle w:val="a3"/>
        <w:numPr>
          <w:ilvl w:val="0"/>
          <w:numId w:val="8"/>
        </w:numPr>
        <w:spacing w:after="0" w:line="240" w:lineRule="auto"/>
        <w:ind w:left="0" w:firstLine="567"/>
        <w:jc w:val="both"/>
        <w:rPr>
          <w:rFonts w:ascii="Tahoma" w:hAnsi="Tahoma" w:cs="Tahoma"/>
          <w:sz w:val="18"/>
          <w:szCs w:val="18"/>
        </w:rPr>
      </w:pPr>
      <w:r w:rsidRPr="00C41134">
        <w:rPr>
          <w:rFonts w:ascii="Tahoma" w:hAnsi="Tahoma" w:cs="Tahoma"/>
          <w:sz w:val="18"/>
          <w:szCs w:val="18"/>
        </w:rPr>
        <w:t>Ручка акселератора используется для управления направлением движения и скорости погрузчика. Для изменения направления движения, поверните ручку на деление B, как указано в приведенной выше схеме. Когда ручка находится на делении А или С, погрузчик находится в состоянии отключения питания, и вы не сможете начать движение. Когда рукоятка управления находится на делении B, а ручка акселератора поворачивается в одном направлении, погрузчик может осуществлять движение в соответствующем направлении. Когда акселератор поворачивается в другом направлении, погрузчик будет перемещаться в противоположном направлении. В то же время, чем больше амплитуда поворота, тем быстрее погрузчик будет двигаться.</w:t>
      </w:r>
    </w:p>
    <w:p w:rsidR="0040562C" w:rsidRPr="00C41134" w:rsidRDefault="0040562C" w:rsidP="00996EC1">
      <w:pPr>
        <w:pStyle w:val="a3"/>
        <w:numPr>
          <w:ilvl w:val="0"/>
          <w:numId w:val="8"/>
        </w:numPr>
        <w:spacing w:line="240" w:lineRule="auto"/>
        <w:ind w:left="0" w:firstLine="567"/>
        <w:jc w:val="both"/>
        <w:rPr>
          <w:rFonts w:ascii="Tahoma" w:hAnsi="Tahoma" w:cs="Tahoma"/>
          <w:sz w:val="18"/>
          <w:szCs w:val="18"/>
        </w:rPr>
      </w:pPr>
      <w:r w:rsidRPr="00C41134">
        <w:rPr>
          <w:rFonts w:ascii="Tahoma" w:hAnsi="Tahoma" w:cs="Tahoma"/>
          <w:sz w:val="18"/>
          <w:szCs w:val="18"/>
        </w:rPr>
        <w:t xml:space="preserve">Вспомогательный магнитный тормоз устанавливается на конце вала колеса, где установлен специальный кулачок и толчковый выключатель на поворотном валу поворотного рычага. Только в момент, когда поворотный рычаг находится под углом 45 ° ± 35 ° (как показано на рисунке </w:t>
      </w:r>
      <w:r w:rsidR="007D731F">
        <w:rPr>
          <w:rFonts w:ascii="Tahoma" w:hAnsi="Tahoma" w:cs="Tahoma"/>
          <w:sz w:val="18"/>
          <w:szCs w:val="18"/>
        </w:rPr>
        <w:t>3</w:t>
      </w:r>
      <w:r w:rsidRPr="00C41134">
        <w:rPr>
          <w:rFonts w:ascii="Tahoma" w:hAnsi="Tahoma" w:cs="Tahoma"/>
          <w:sz w:val="18"/>
          <w:szCs w:val="18"/>
        </w:rPr>
        <w:t xml:space="preserve">), погрузчик можно включить, и вы можете начать движение. При меньшем или большем углах погрузчик будет отключен и заторможен. В этом случае погрузчик может осуществлять подъем груза. В процессе подъема груза погрузчик не может осуществлять движение. Как показано на рисунке </w:t>
      </w:r>
      <w:r w:rsidR="007D731F">
        <w:rPr>
          <w:rFonts w:ascii="Tahoma" w:hAnsi="Tahoma" w:cs="Tahoma"/>
          <w:sz w:val="18"/>
          <w:szCs w:val="18"/>
        </w:rPr>
        <w:t>3</w:t>
      </w:r>
      <w:r w:rsidRPr="00C41134">
        <w:rPr>
          <w:rFonts w:ascii="Tahoma" w:hAnsi="Tahoma" w:cs="Tahoma"/>
          <w:sz w:val="18"/>
          <w:szCs w:val="18"/>
        </w:rPr>
        <w:t>, когда рукоятка управления находится на делении А или С, погрузчик может только поднимать или опускать груз, но не перемещаться; когда ручка управления находится на делении В, погрузчик может перемещаться, а также опускать и поднимать груз. Положение рукоятки управления не будет специально описано в следующих пунктах, поскольку мы уже выяснили, что погрузчик может только поднимать или опускать, но не перемещаться, когда ручка находится на делении А или С, а когда ручка находится на делении В, погрузчик может осуществлять движение.</w:t>
      </w:r>
    </w:p>
    <w:p w:rsidR="0040562C" w:rsidRPr="007D731F" w:rsidRDefault="0040562C" w:rsidP="00996EC1">
      <w:pPr>
        <w:pStyle w:val="a3"/>
        <w:numPr>
          <w:ilvl w:val="0"/>
          <w:numId w:val="8"/>
        </w:numPr>
        <w:spacing w:line="240" w:lineRule="auto"/>
        <w:ind w:left="0" w:firstLine="567"/>
        <w:jc w:val="both"/>
        <w:rPr>
          <w:rFonts w:ascii="Tahoma" w:hAnsi="Tahoma" w:cs="Tahoma"/>
          <w:sz w:val="18"/>
          <w:szCs w:val="18"/>
        </w:rPr>
      </w:pPr>
      <w:r w:rsidRPr="007D731F">
        <w:rPr>
          <w:rFonts w:ascii="Tahoma" w:hAnsi="Tahoma" w:cs="Tahoma"/>
          <w:sz w:val="18"/>
          <w:szCs w:val="18"/>
        </w:rPr>
        <w:t xml:space="preserve">Как показано на рисунке </w:t>
      </w:r>
      <w:r w:rsidR="007D731F" w:rsidRPr="007D731F">
        <w:rPr>
          <w:rFonts w:ascii="Tahoma" w:hAnsi="Tahoma" w:cs="Tahoma"/>
          <w:sz w:val="18"/>
          <w:szCs w:val="18"/>
        </w:rPr>
        <w:t>3</w:t>
      </w:r>
      <w:r w:rsidRPr="007D731F">
        <w:rPr>
          <w:rFonts w:ascii="Tahoma" w:hAnsi="Tahoma" w:cs="Tahoma"/>
          <w:sz w:val="18"/>
          <w:szCs w:val="18"/>
        </w:rPr>
        <w:t>, предусмотрена специальная</w:t>
      </w:r>
      <w:r w:rsidR="007D731F">
        <w:rPr>
          <w:rFonts w:ascii="Tahoma" w:hAnsi="Tahoma" w:cs="Tahoma"/>
          <w:sz w:val="18"/>
          <w:szCs w:val="18"/>
        </w:rPr>
        <w:t xml:space="preserve"> кнопка на рабочей рукоятке</w:t>
      </w:r>
      <w:r w:rsidRPr="007D731F">
        <w:rPr>
          <w:rFonts w:ascii="Tahoma" w:hAnsi="Tahoma" w:cs="Tahoma"/>
          <w:sz w:val="18"/>
          <w:szCs w:val="18"/>
        </w:rPr>
        <w:t>, которая используется для замедления скорости погрузчика. Когда эта кнопка находится в положении «замедлить», погрузчик будет двигаться на низкой скорости. Такой режим лучше всего подходит для осуществления езды на повороте, укладки и перемещения груза внутрь или вытаскивания груза наружи из полки. При нажатии кнопки "замедлить" и повороте ручки акселерации, погрузчик будет перемещаться на нормальной скорости.</w:t>
      </w:r>
    </w:p>
    <w:p w:rsidR="0040562C" w:rsidRPr="007D731F" w:rsidRDefault="007D731F" w:rsidP="00996EC1">
      <w:pPr>
        <w:pStyle w:val="a3"/>
        <w:numPr>
          <w:ilvl w:val="0"/>
          <w:numId w:val="8"/>
        </w:numPr>
        <w:spacing w:line="240" w:lineRule="auto"/>
        <w:ind w:left="0" w:firstLine="567"/>
        <w:jc w:val="both"/>
        <w:rPr>
          <w:rFonts w:ascii="Tahoma" w:hAnsi="Tahoma" w:cs="Tahoma"/>
          <w:sz w:val="18"/>
          <w:szCs w:val="18"/>
        </w:rPr>
      </w:pPr>
      <w:r w:rsidRPr="007D731F">
        <w:rPr>
          <w:rFonts w:ascii="Tahoma" w:hAnsi="Tahoma" w:cs="Tahoma"/>
          <w:sz w:val="18"/>
          <w:szCs w:val="18"/>
        </w:rPr>
        <w:t xml:space="preserve">Безопасность на высоте - </w:t>
      </w:r>
      <w:r w:rsidR="0040562C" w:rsidRPr="007D731F">
        <w:rPr>
          <w:rFonts w:ascii="Tahoma" w:hAnsi="Tahoma" w:cs="Tahoma"/>
          <w:sz w:val="18"/>
          <w:szCs w:val="18"/>
        </w:rPr>
        <w:t>Безопасная высота подъема мачты погрузчика составляет около 1,8 м (в зависимости от конкретной мачты): Если мачта поднимается на высоту, которая превышает безопасную высоту, погрузчик замедлится до скорости около 3 км / ч.</w:t>
      </w:r>
    </w:p>
    <w:p w:rsidR="0040562C" w:rsidRPr="00341674" w:rsidRDefault="0040562C" w:rsidP="00996EC1">
      <w:pPr>
        <w:pStyle w:val="a3"/>
        <w:numPr>
          <w:ilvl w:val="0"/>
          <w:numId w:val="8"/>
        </w:numPr>
        <w:spacing w:line="240" w:lineRule="auto"/>
        <w:ind w:left="0" w:firstLine="567"/>
        <w:jc w:val="both"/>
        <w:rPr>
          <w:rFonts w:ascii="Tahoma" w:hAnsi="Tahoma" w:cs="Tahoma"/>
          <w:sz w:val="18"/>
          <w:szCs w:val="18"/>
        </w:rPr>
      </w:pPr>
      <w:r w:rsidRPr="00BE65C2">
        <w:rPr>
          <w:rFonts w:ascii="Tahoma" w:hAnsi="Tahoma" w:cs="Tahoma"/>
          <w:sz w:val="18"/>
          <w:szCs w:val="18"/>
          <w:u w:val="single"/>
        </w:rPr>
        <w:t>Операция обработки и укладки</w:t>
      </w:r>
      <w:r w:rsidR="007D731F" w:rsidRPr="007D731F">
        <w:rPr>
          <w:rFonts w:ascii="Tahoma" w:hAnsi="Tahoma" w:cs="Tahoma"/>
          <w:sz w:val="18"/>
          <w:szCs w:val="18"/>
        </w:rPr>
        <w:t xml:space="preserve"> - </w:t>
      </w:r>
      <w:r w:rsidRPr="007D731F">
        <w:rPr>
          <w:rFonts w:ascii="Tahoma" w:hAnsi="Tahoma" w:cs="Tahoma"/>
          <w:spacing w:val="-2"/>
          <w:sz w:val="18"/>
          <w:szCs w:val="18"/>
        </w:rPr>
        <w:t xml:space="preserve">Как показано на рисунке </w:t>
      </w:r>
      <w:r w:rsidR="007D731F" w:rsidRPr="007D731F">
        <w:rPr>
          <w:rFonts w:ascii="Tahoma" w:hAnsi="Tahoma" w:cs="Tahoma"/>
          <w:spacing w:val="-2"/>
          <w:sz w:val="18"/>
          <w:szCs w:val="18"/>
        </w:rPr>
        <w:t>3</w:t>
      </w:r>
      <w:r w:rsidRPr="007D731F">
        <w:rPr>
          <w:rFonts w:ascii="Tahoma" w:hAnsi="Tahoma" w:cs="Tahoma"/>
          <w:spacing w:val="-2"/>
          <w:sz w:val="18"/>
          <w:szCs w:val="18"/>
        </w:rPr>
        <w:t>, обесточьте общий выключатель питания, разблокируйте электрический замок двери и переместите погрузчик ближе к грузу. (Расстояние между вилами и грузом примерно 300 мм). Нажмите на кнопку опускания, отрегулируйте высоту вил в необходимое положение, а затем просуньте вилы медленно и как можно глубже под поддон с грузом. Нажмите на кнопку подъема до достижения расстояния до земли в 200-300 мм. Переместите погрузчик к месту нахождения грузов и медленно остановитесь. (Расстояние между полкой с грузом и вилами должно составлять примерно 300 мм). Нажмите кнопку подъема и поднимите вилы на необходимую высоту (нижняя часть поддона должна находиться на высоте около 100 мм выше, чем полка с грузом). Переместите груз медленно к положению полки и нажмите кнопку опускания, затем осторожно положите товар на полку. После всех выполненных операций, медленно сдайте назад, чтобы вытащить вилы из поддона с грузом. (Конец вил должен быть на расстоянии 300 мм от полки с грузом) Опустите вилы на высоту 300 мм от земли и переместите погрузчик от полки. Следует обратить особое внимание на то, что не должно быть никаких препятствий вокруг погрузчика при повороте и обязательно снижайте скорость.</w:t>
      </w:r>
    </w:p>
    <w:p w:rsidR="00341674" w:rsidRDefault="00341674" w:rsidP="00341674">
      <w:pPr>
        <w:spacing w:line="240" w:lineRule="auto"/>
        <w:jc w:val="both"/>
        <w:rPr>
          <w:rFonts w:ascii="Tahoma" w:hAnsi="Tahoma" w:cs="Tahoma"/>
          <w:sz w:val="18"/>
          <w:szCs w:val="18"/>
        </w:rPr>
      </w:pPr>
    </w:p>
    <w:p w:rsidR="00341674" w:rsidRDefault="00341674" w:rsidP="00341674">
      <w:pPr>
        <w:spacing w:line="240" w:lineRule="auto"/>
        <w:jc w:val="both"/>
        <w:rPr>
          <w:rFonts w:ascii="Tahoma" w:hAnsi="Tahoma" w:cs="Tahoma"/>
          <w:sz w:val="18"/>
          <w:szCs w:val="18"/>
        </w:rPr>
      </w:pPr>
    </w:p>
    <w:p w:rsidR="00341674" w:rsidRDefault="00341674" w:rsidP="00341674">
      <w:pPr>
        <w:spacing w:line="240" w:lineRule="auto"/>
        <w:jc w:val="both"/>
        <w:rPr>
          <w:rFonts w:ascii="Tahoma" w:hAnsi="Tahoma" w:cs="Tahoma"/>
          <w:sz w:val="18"/>
          <w:szCs w:val="18"/>
        </w:rPr>
      </w:pPr>
    </w:p>
    <w:p w:rsidR="00341674" w:rsidRDefault="00341674" w:rsidP="00341674">
      <w:pPr>
        <w:spacing w:line="240" w:lineRule="auto"/>
        <w:jc w:val="both"/>
        <w:rPr>
          <w:rFonts w:ascii="Tahoma" w:hAnsi="Tahoma" w:cs="Tahoma"/>
          <w:sz w:val="18"/>
          <w:szCs w:val="18"/>
        </w:rPr>
      </w:pPr>
    </w:p>
    <w:p w:rsidR="00341674" w:rsidRPr="00341674" w:rsidRDefault="00341674" w:rsidP="00341674">
      <w:pPr>
        <w:spacing w:line="240" w:lineRule="auto"/>
        <w:jc w:val="both"/>
        <w:rPr>
          <w:rFonts w:ascii="Tahoma" w:hAnsi="Tahoma" w:cs="Tahoma"/>
          <w:b/>
          <w:sz w:val="18"/>
          <w:szCs w:val="18"/>
        </w:rPr>
      </w:pPr>
      <w:r w:rsidRPr="00322BC0">
        <w:rPr>
          <w:rFonts w:ascii="Tahoma" w:hAnsi="Tahoma" w:cs="Tahoma"/>
          <w:b/>
          <w:noProof/>
          <w:sz w:val="18"/>
          <w:szCs w:val="18"/>
          <w:lang w:eastAsia="ru-RU"/>
        </w:rPr>
        <w:lastRenderedPageBreak/>
        <w:drawing>
          <wp:anchor distT="0" distB="0" distL="114300" distR="114300" simplePos="0" relativeHeight="251658752" behindDoc="1" locked="0" layoutInCell="1" allowOverlap="1" wp14:anchorId="6A615FD2" wp14:editId="34A5DA86">
            <wp:simplePos x="0" y="0"/>
            <wp:positionH relativeFrom="page">
              <wp:align>center</wp:align>
            </wp:positionH>
            <wp:positionV relativeFrom="margin">
              <wp:posOffset>228600</wp:posOffset>
            </wp:positionV>
            <wp:extent cx="3221736" cy="2682240"/>
            <wp:effectExtent l="0" t="0" r="0" b="381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руз на штабелере.jpg"/>
                    <pic:cNvPicPr/>
                  </pic:nvPicPr>
                  <pic:blipFill>
                    <a:blip r:embed="rId20" cstate="print">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3221736" cy="2682240"/>
                    </a:xfrm>
                    <a:prstGeom prst="rect">
                      <a:avLst/>
                    </a:prstGeom>
                  </pic:spPr>
                </pic:pic>
              </a:graphicData>
            </a:graphic>
          </wp:anchor>
        </w:drawing>
      </w:r>
      <w:r w:rsidRPr="00322BC0">
        <w:rPr>
          <w:rFonts w:ascii="Tahoma" w:hAnsi="Tahoma" w:cs="Tahoma"/>
          <w:b/>
          <w:sz w:val="18"/>
          <w:szCs w:val="18"/>
        </w:rPr>
        <w:t>Схема расположения груза</w:t>
      </w:r>
    </w:p>
    <w:p w:rsidR="007D731F" w:rsidRPr="007D731F" w:rsidRDefault="007D731F" w:rsidP="00341674">
      <w:pPr>
        <w:spacing w:line="240" w:lineRule="auto"/>
        <w:jc w:val="both"/>
        <w:rPr>
          <w:rFonts w:ascii="Tahoma" w:hAnsi="Tahoma" w:cs="Tahoma"/>
          <w:spacing w:val="-2"/>
          <w:sz w:val="18"/>
          <w:szCs w:val="18"/>
        </w:rPr>
      </w:pPr>
    </w:p>
    <w:p w:rsidR="007D731F" w:rsidRDefault="007D731F" w:rsidP="007D731F">
      <w:pPr>
        <w:pStyle w:val="a3"/>
        <w:spacing w:line="240" w:lineRule="auto"/>
        <w:ind w:left="0"/>
        <w:jc w:val="both"/>
        <w:rPr>
          <w:rFonts w:ascii="Tahoma" w:hAnsi="Tahoma" w:cs="Tahoma"/>
          <w:sz w:val="18"/>
          <w:szCs w:val="18"/>
        </w:rPr>
      </w:pPr>
      <w:r w:rsidRPr="007D731F">
        <w:rPr>
          <w:rFonts w:ascii="Tahoma" w:hAnsi="Tahoma" w:cs="Tahoma"/>
          <w:b/>
          <w:sz w:val="18"/>
          <w:szCs w:val="18"/>
        </w:rPr>
        <w:t>ВНИМАНИЕ!</w:t>
      </w:r>
      <w:r>
        <w:rPr>
          <w:rFonts w:ascii="Tahoma" w:hAnsi="Tahoma" w:cs="Tahoma"/>
          <w:b/>
          <w:sz w:val="18"/>
          <w:szCs w:val="18"/>
        </w:rPr>
        <w:t xml:space="preserve"> </w:t>
      </w:r>
      <w:r>
        <w:rPr>
          <w:rFonts w:ascii="Tahoma" w:hAnsi="Tahoma" w:cs="Tahoma"/>
          <w:sz w:val="18"/>
          <w:szCs w:val="18"/>
        </w:rPr>
        <w:t>Пожалуйста, ознакомьтесь со следующими перед эксплуатацией погрузчика.</w:t>
      </w:r>
    </w:p>
    <w:p w:rsidR="007D731F" w:rsidRDefault="007D731F" w:rsidP="007D731F">
      <w:pPr>
        <w:pStyle w:val="a3"/>
        <w:spacing w:line="240" w:lineRule="auto"/>
        <w:ind w:left="0"/>
        <w:jc w:val="both"/>
        <w:rPr>
          <w:rFonts w:ascii="Tahoma" w:hAnsi="Tahoma" w:cs="Tahoma"/>
          <w:sz w:val="18"/>
          <w:szCs w:val="18"/>
        </w:rPr>
      </w:pPr>
      <w:r>
        <w:rPr>
          <w:rFonts w:ascii="Tahoma" w:hAnsi="Tahoma" w:cs="Tahoma"/>
          <w:sz w:val="18"/>
          <w:szCs w:val="18"/>
        </w:rPr>
        <w:t>Убедитесь, что груз не поврежден и не упал на зону выгрузки/погрузки.</w:t>
      </w:r>
    </w:p>
    <w:p w:rsidR="007D731F" w:rsidRDefault="007D731F" w:rsidP="007D731F">
      <w:pPr>
        <w:pStyle w:val="a3"/>
        <w:spacing w:line="240" w:lineRule="auto"/>
        <w:ind w:left="0"/>
        <w:jc w:val="both"/>
        <w:rPr>
          <w:rFonts w:ascii="Tahoma" w:hAnsi="Tahoma" w:cs="Tahoma"/>
          <w:sz w:val="18"/>
          <w:szCs w:val="18"/>
        </w:rPr>
      </w:pPr>
      <w:r>
        <w:rPr>
          <w:rFonts w:ascii="Tahoma" w:hAnsi="Tahoma" w:cs="Tahoma"/>
          <w:sz w:val="18"/>
          <w:szCs w:val="18"/>
        </w:rPr>
        <w:t>Убедитесь, что отсутствуют какие-либо объекты, влекущие опасность.</w:t>
      </w:r>
    </w:p>
    <w:p w:rsidR="0008142D" w:rsidRDefault="0008142D" w:rsidP="007D731F">
      <w:pPr>
        <w:pStyle w:val="a3"/>
        <w:spacing w:line="240" w:lineRule="auto"/>
        <w:ind w:left="0"/>
        <w:jc w:val="both"/>
        <w:rPr>
          <w:rFonts w:ascii="Tahoma" w:hAnsi="Tahoma" w:cs="Tahoma"/>
          <w:sz w:val="18"/>
          <w:szCs w:val="18"/>
        </w:rPr>
      </w:pPr>
      <w:r>
        <w:rPr>
          <w:rFonts w:ascii="Tahoma" w:hAnsi="Tahoma" w:cs="Tahoma"/>
          <w:sz w:val="18"/>
          <w:szCs w:val="18"/>
        </w:rPr>
        <w:t>Силовая установка установлена в передней части погрузчика. В отличии от стандартных транспортных средств, ТС с силовой установкой в передней части кузова уязвимы к опрокидыванию при резком повороте. Учитывая этот факт, в целях предотвращения возникновения аварии, снижайте скорость при поворотах.</w:t>
      </w:r>
    </w:p>
    <w:p w:rsidR="00BE65C2" w:rsidRPr="00BE65C2" w:rsidRDefault="00BE65C2" w:rsidP="00BE65C2">
      <w:pPr>
        <w:pStyle w:val="a3"/>
        <w:spacing w:line="240" w:lineRule="auto"/>
        <w:ind w:left="0"/>
        <w:jc w:val="both"/>
        <w:rPr>
          <w:rFonts w:ascii="Tahoma" w:hAnsi="Tahoma" w:cs="Tahoma"/>
          <w:sz w:val="18"/>
          <w:szCs w:val="18"/>
        </w:rPr>
      </w:pPr>
    </w:p>
    <w:p w:rsidR="0040562C" w:rsidRPr="00BE65C2" w:rsidRDefault="0040562C" w:rsidP="00996EC1">
      <w:pPr>
        <w:pStyle w:val="a3"/>
        <w:numPr>
          <w:ilvl w:val="0"/>
          <w:numId w:val="8"/>
        </w:numPr>
        <w:spacing w:line="240" w:lineRule="auto"/>
        <w:ind w:left="0" w:firstLine="567"/>
        <w:jc w:val="both"/>
        <w:rPr>
          <w:rFonts w:ascii="Tahoma" w:hAnsi="Tahoma" w:cs="Tahoma"/>
          <w:sz w:val="18"/>
          <w:szCs w:val="18"/>
        </w:rPr>
      </w:pPr>
      <w:r w:rsidRPr="00BE65C2">
        <w:rPr>
          <w:rFonts w:ascii="Tahoma" w:hAnsi="Tahoma" w:cs="Tahoma"/>
          <w:sz w:val="18"/>
          <w:szCs w:val="18"/>
          <w:u w:val="single"/>
        </w:rPr>
        <w:t>Операция подъема груз</w:t>
      </w:r>
      <w:r w:rsidR="00BE65C2" w:rsidRPr="00BE65C2">
        <w:rPr>
          <w:rFonts w:ascii="Tahoma" w:hAnsi="Tahoma" w:cs="Tahoma"/>
          <w:sz w:val="18"/>
          <w:szCs w:val="18"/>
          <w:u w:val="single"/>
        </w:rPr>
        <w:t>ов с полок</w:t>
      </w:r>
      <w:r w:rsidR="00BE65C2" w:rsidRPr="00BE65C2">
        <w:rPr>
          <w:rFonts w:ascii="Tahoma" w:hAnsi="Tahoma" w:cs="Tahoma"/>
          <w:sz w:val="18"/>
          <w:szCs w:val="18"/>
        </w:rPr>
        <w:t xml:space="preserve"> - к</w:t>
      </w:r>
      <w:r w:rsidRPr="00BE65C2">
        <w:rPr>
          <w:rFonts w:ascii="Tahoma" w:hAnsi="Tahoma" w:cs="Tahoma"/>
          <w:sz w:val="18"/>
          <w:szCs w:val="18"/>
        </w:rPr>
        <w:t xml:space="preserve">ак показано на рисунке </w:t>
      </w:r>
      <w:r w:rsidR="00BE65C2" w:rsidRPr="00BE65C2">
        <w:rPr>
          <w:rFonts w:ascii="Tahoma" w:hAnsi="Tahoma" w:cs="Tahoma"/>
          <w:sz w:val="18"/>
          <w:szCs w:val="18"/>
        </w:rPr>
        <w:t>3</w:t>
      </w:r>
      <w:r w:rsidRPr="00BE65C2">
        <w:rPr>
          <w:rFonts w:ascii="Tahoma" w:hAnsi="Tahoma" w:cs="Tahoma"/>
          <w:sz w:val="18"/>
          <w:szCs w:val="18"/>
        </w:rPr>
        <w:t>, включите общий выключатель питания, разблокируйте электрический замок двери, и переместите погрузчик к полке с грузом. (Конец вил должен быть на расстоянии примерно 300 мм от полки с грузом). Нажмите кнопку опускания, отрегулируйте высоту вил в необходимое положение, затем вставьте вилы медленно и как можно глубже в поддон с грузом. Нажмите кнопку подъема, чтобы поднять груз до нижней части поддона на расстоянии 100 мм от полки с грузом. Медленно начните движение и также медленно переместите товары с полки на поддон на вилах (конец вил должен быть на расстояни</w:t>
      </w:r>
      <w:r w:rsidR="00BE65C2" w:rsidRPr="00BE65C2">
        <w:rPr>
          <w:rFonts w:ascii="Tahoma" w:hAnsi="Tahoma" w:cs="Tahoma"/>
          <w:sz w:val="18"/>
          <w:szCs w:val="18"/>
        </w:rPr>
        <w:t>и</w:t>
      </w:r>
      <w:r w:rsidRPr="00BE65C2">
        <w:rPr>
          <w:rFonts w:ascii="Tahoma" w:hAnsi="Tahoma" w:cs="Tahoma"/>
          <w:sz w:val="18"/>
          <w:szCs w:val="18"/>
        </w:rPr>
        <w:t xml:space="preserve"> 300 мм от полки с грузом). Нажмите кнопку спуска и вилы опустятся на высоту 200-300 мм от уровня земли. Переместите погрузчик от полки с грузом, пока он не достигнет необходимого положения, а затем медленно остановитесь. Нажмите кнопку опускания, чтобы опустить вилы с грузом полностью на землю и медленно вытащите вилы из поддона с грузом</w:t>
      </w:r>
      <w:r w:rsidRPr="00BE65C2">
        <w:rPr>
          <w:rFonts w:ascii="Tahoma" w:hAnsi="Tahoma" w:cs="Tahoma"/>
          <w:spacing w:val="-2"/>
          <w:sz w:val="18"/>
          <w:szCs w:val="18"/>
        </w:rPr>
        <w:t>.</w:t>
      </w:r>
    </w:p>
    <w:p w:rsidR="0040562C" w:rsidRPr="00BE65C2" w:rsidRDefault="0040562C" w:rsidP="00996EC1">
      <w:pPr>
        <w:pStyle w:val="a3"/>
        <w:numPr>
          <w:ilvl w:val="0"/>
          <w:numId w:val="8"/>
        </w:numPr>
        <w:spacing w:line="240" w:lineRule="auto"/>
        <w:ind w:left="0" w:firstLine="567"/>
        <w:jc w:val="both"/>
        <w:rPr>
          <w:rFonts w:ascii="Tahoma" w:hAnsi="Tahoma" w:cs="Tahoma"/>
          <w:sz w:val="18"/>
          <w:szCs w:val="18"/>
          <w:u w:val="single"/>
        </w:rPr>
      </w:pPr>
      <w:r w:rsidRPr="00BE65C2">
        <w:rPr>
          <w:rFonts w:ascii="Tahoma" w:hAnsi="Tahoma" w:cs="Tahoma"/>
          <w:sz w:val="18"/>
          <w:szCs w:val="18"/>
          <w:u w:val="single"/>
        </w:rPr>
        <w:t>Потенциальные аварийные ситуации в процессе работы с погрузчиком:</w:t>
      </w:r>
    </w:p>
    <w:p w:rsidR="0040562C" w:rsidRPr="00BE65C2" w:rsidRDefault="0040562C" w:rsidP="00996EC1">
      <w:pPr>
        <w:pStyle w:val="a3"/>
        <w:numPr>
          <w:ilvl w:val="0"/>
          <w:numId w:val="8"/>
        </w:numPr>
        <w:spacing w:line="240" w:lineRule="auto"/>
        <w:ind w:left="1134" w:firstLine="0"/>
        <w:jc w:val="both"/>
        <w:rPr>
          <w:rFonts w:ascii="Tahoma" w:hAnsi="Tahoma" w:cs="Tahoma"/>
          <w:sz w:val="18"/>
          <w:szCs w:val="18"/>
        </w:rPr>
      </w:pPr>
      <w:r w:rsidRPr="00BE65C2">
        <w:rPr>
          <w:rFonts w:ascii="Tahoma" w:hAnsi="Tahoma" w:cs="Tahoma"/>
          <w:sz w:val="18"/>
          <w:szCs w:val="18"/>
        </w:rPr>
        <w:t>При нажатии на кнопку подъема, вилы могут подняться, а при отпускании кнопки подъема вилы могут продолжить подниматься. Подъем мачты погрузчика выйдет из-под контроля. В этом случае вырубите главный выключатель питания, чтобы отключить питание полностью. Переместите погрузчик в безопасное положение для того, чтобы затем опустить вилы вручную и устранить данную неисправность.</w:t>
      </w:r>
    </w:p>
    <w:p w:rsidR="0040562C" w:rsidRPr="00BE65C2" w:rsidRDefault="0040562C" w:rsidP="00996EC1">
      <w:pPr>
        <w:pStyle w:val="a3"/>
        <w:numPr>
          <w:ilvl w:val="0"/>
          <w:numId w:val="8"/>
        </w:numPr>
        <w:spacing w:line="240" w:lineRule="auto"/>
        <w:ind w:left="1134" w:firstLine="0"/>
        <w:jc w:val="both"/>
        <w:rPr>
          <w:rFonts w:ascii="Tahoma" w:hAnsi="Tahoma" w:cs="Tahoma"/>
          <w:sz w:val="18"/>
          <w:szCs w:val="18"/>
        </w:rPr>
      </w:pPr>
      <w:r w:rsidRPr="00BE65C2">
        <w:rPr>
          <w:rFonts w:ascii="Tahoma" w:hAnsi="Tahoma" w:cs="Tahoma"/>
          <w:sz w:val="18"/>
          <w:szCs w:val="18"/>
        </w:rPr>
        <w:t>Если тормоз не работает в момент, когда погрузчик находится в рабочем состоянии, нужно незамедлительно прекратить работу и устранить неисправность.</w:t>
      </w:r>
    </w:p>
    <w:p w:rsidR="0040562C" w:rsidRPr="002A4E3D" w:rsidRDefault="0040562C" w:rsidP="00996EC1">
      <w:pPr>
        <w:pStyle w:val="a3"/>
        <w:numPr>
          <w:ilvl w:val="0"/>
          <w:numId w:val="8"/>
        </w:numPr>
        <w:spacing w:line="240" w:lineRule="auto"/>
        <w:ind w:left="1134" w:firstLine="0"/>
        <w:jc w:val="both"/>
        <w:rPr>
          <w:rFonts w:ascii="Tahoma" w:hAnsi="Tahoma" w:cs="Tahoma"/>
          <w:sz w:val="18"/>
          <w:szCs w:val="18"/>
        </w:rPr>
      </w:pPr>
      <w:r w:rsidRPr="00BE65C2">
        <w:rPr>
          <w:rFonts w:ascii="Tahoma" w:hAnsi="Tahoma" w:cs="Tahoma"/>
          <w:sz w:val="18"/>
          <w:szCs w:val="18"/>
        </w:rPr>
        <w:t>Если погрузчик при движении вперед может прижать к стене оператора или какие-то другие объекты, нажмите кнопку аварийного останова на верхней части рабочей рукоятки и погрузчик автоматически начнет двигаться назад, таким образом, предотвратив потенциальную опасность оператора</w:t>
      </w:r>
      <w:r w:rsidRPr="00BE65C2">
        <w:rPr>
          <w:rFonts w:ascii="Tahoma" w:hAnsi="Tahoma" w:cs="Tahoma"/>
          <w:spacing w:val="-2"/>
          <w:sz w:val="18"/>
          <w:szCs w:val="18"/>
        </w:rPr>
        <w:t>.</w:t>
      </w:r>
    </w:p>
    <w:p w:rsidR="002A4E3D" w:rsidRPr="00322BC0" w:rsidRDefault="002A4E3D" w:rsidP="002A4E3D">
      <w:pPr>
        <w:pStyle w:val="a3"/>
        <w:spacing w:line="240" w:lineRule="auto"/>
        <w:ind w:left="0"/>
        <w:jc w:val="both"/>
        <w:rPr>
          <w:rFonts w:ascii="Tahoma" w:hAnsi="Tahoma" w:cs="Tahoma"/>
          <w:b/>
          <w:spacing w:val="-2"/>
          <w:sz w:val="18"/>
          <w:szCs w:val="18"/>
        </w:rPr>
      </w:pPr>
      <w:r w:rsidRPr="00322BC0">
        <w:rPr>
          <w:rFonts w:ascii="Tahoma" w:hAnsi="Tahoma" w:cs="Tahoma"/>
          <w:b/>
          <w:spacing w:val="-2"/>
          <w:sz w:val="18"/>
          <w:szCs w:val="18"/>
        </w:rPr>
        <w:t>Парковка</w:t>
      </w:r>
    </w:p>
    <w:p w:rsidR="002A4E3D" w:rsidRPr="00322BC0" w:rsidRDefault="002A4E3D" w:rsidP="00817C86">
      <w:pPr>
        <w:pStyle w:val="a3"/>
        <w:spacing w:line="240" w:lineRule="auto"/>
        <w:ind w:left="1134" w:hanging="567"/>
        <w:jc w:val="both"/>
        <w:rPr>
          <w:rFonts w:ascii="Tahoma" w:hAnsi="Tahoma" w:cs="Tahoma"/>
          <w:sz w:val="18"/>
          <w:szCs w:val="18"/>
        </w:rPr>
      </w:pPr>
      <w:r w:rsidRPr="00322BC0">
        <w:rPr>
          <w:rFonts w:ascii="Tahoma" w:hAnsi="Tahoma" w:cs="Tahoma"/>
          <w:sz w:val="18"/>
          <w:szCs w:val="18"/>
        </w:rPr>
        <w:t>При краткосрочных или длительных перерывах в работе, штабелер должен быть надежно припаркован в безопасном месте.</w:t>
      </w:r>
    </w:p>
    <w:p w:rsidR="002A4E3D" w:rsidRPr="00322BC0" w:rsidRDefault="002A4E3D" w:rsidP="00817C86">
      <w:pPr>
        <w:pStyle w:val="a3"/>
        <w:numPr>
          <w:ilvl w:val="0"/>
          <w:numId w:val="39"/>
        </w:numPr>
        <w:spacing w:line="240" w:lineRule="auto"/>
        <w:ind w:left="1134" w:hanging="567"/>
        <w:jc w:val="both"/>
        <w:rPr>
          <w:rFonts w:ascii="Tahoma" w:hAnsi="Tahoma" w:cs="Tahoma"/>
          <w:sz w:val="18"/>
          <w:szCs w:val="18"/>
        </w:rPr>
      </w:pPr>
      <w:r w:rsidRPr="00322BC0">
        <w:rPr>
          <w:rFonts w:ascii="Tahoma" w:hAnsi="Tahoma" w:cs="Tahoma"/>
          <w:sz w:val="18"/>
          <w:szCs w:val="18"/>
        </w:rPr>
        <w:t>Освободите электрический штабелер от груза и опустите вилы;</w:t>
      </w:r>
    </w:p>
    <w:p w:rsidR="002A4E3D" w:rsidRPr="00322BC0" w:rsidRDefault="002A4E3D" w:rsidP="00817C86">
      <w:pPr>
        <w:pStyle w:val="a3"/>
        <w:numPr>
          <w:ilvl w:val="0"/>
          <w:numId w:val="39"/>
        </w:numPr>
        <w:spacing w:line="240" w:lineRule="auto"/>
        <w:ind w:left="1134" w:hanging="567"/>
        <w:jc w:val="both"/>
        <w:rPr>
          <w:rFonts w:ascii="Tahoma" w:hAnsi="Tahoma" w:cs="Tahoma"/>
          <w:sz w:val="18"/>
          <w:szCs w:val="18"/>
        </w:rPr>
      </w:pPr>
      <w:r w:rsidRPr="00322BC0">
        <w:rPr>
          <w:rFonts w:ascii="Tahoma" w:hAnsi="Tahoma" w:cs="Tahoma"/>
          <w:sz w:val="18"/>
          <w:szCs w:val="18"/>
        </w:rPr>
        <w:t xml:space="preserve">Переместите </w:t>
      </w:r>
      <w:r w:rsidR="00817C86" w:rsidRPr="00322BC0">
        <w:rPr>
          <w:rFonts w:ascii="Tahoma" w:hAnsi="Tahoma" w:cs="Tahoma"/>
          <w:sz w:val="18"/>
          <w:szCs w:val="18"/>
        </w:rPr>
        <w:t>штабелер в безопасное место;</w:t>
      </w:r>
    </w:p>
    <w:p w:rsidR="00817C86" w:rsidRPr="00322BC0" w:rsidRDefault="00817C86" w:rsidP="00817C86">
      <w:pPr>
        <w:pStyle w:val="a3"/>
        <w:numPr>
          <w:ilvl w:val="0"/>
          <w:numId w:val="39"/>
        </w:numPr>
        <w:spacing w:line="240" w:lineRule="auto"/>
        <w:ind w:left="1134" w:hanging="567"/>
        <w:jc w:val="both"/>
        <w:rPr>
          <w:rFonts w:ascii="Tahoma" w:hAnsi="Tahoma" w:cs="Tahoma"/>
          <w:sz w:val="18"/>
          <w:szCs w:val="18"/>
        </w:rPr>
      </w:pPr>
      <w:r w:rsidRPr="00322BC0">
        <w:rPr>
          <w:rFonts w:ascii="Tahoma" w:hAnsi="Tahoma" w:cs="Tahoma"/>
          <w:sz w:val="18"/>
          <w:szCs w:val="18"/>
        </w:rPr>
        <w:t>Отключите питание при помощи клавиши аварийного отключения питания и активируйте электромагнитный и стояночный тормоз.</w:t>
      </w:r>
    </w:p>
    <w:p w:rsidR="00817C86" w:rsidRPr="00322BC0" w:rsidRDefault="00817C86" w:rsidP="00817C86">
      <w:pPr>
        <w:pStyle w:val="a3"/>
        <w:spacing w:line="240" w:lineRule="auto"/>
        <w:ind w:left="1134"/>
        <w:jc w:val="both"/>
        <w:rPr>
          <w:rFonts w:ascii="Tahoma" w:hAnsi="Tahoma" w:cs="Tahoma"/>
          <w:sz w:val="18"/>
          <w:szCs w:val="18"/>
        </w:rPr>
      </w:pPr>
      <w:r w:rsidRPr="00322BC0">
        <w:rPr>
          <w:rFonts w:ascii="Tahoma" w:hAnsi="Tahoma" w:cs="Tahoma"/>
          <w:noProof/>
          <w:sz w:val="18"/>
          <w:szCs w:val="18"/>
          <w:lang w:eastAsia="ru-RU"/>
        </w:rPr>
        <w:drawing>
          <wp:anchor distT="0" distB="0" distL="114300" distR="114300" simplePos="0" relativeHeight="251659776" behindDoc="0" locked="0" layoutInCell="1" allowOverlap="1" wp14:anchorId="3D67855D" wp14:editId="47740A24">
            <wp:simplePos x="0" y="0"/>
            <wp:positionH relativeFrom="margin">
              <wp:align>left</wp:align>
            </wp:positionH>
            <wp:positionV relativeFrom="paragraph">
              <wp:posOffset>13335</wp:posOffset>
            </wp:positionV>
            <wp:extent cx="584200" cy="519430"/>
            <wp:effectExtent l="0" t="0" r="6350" b="0"/>
            <wp:wrapNone/>
            <wp:docPr id="2" name="Рисунок 2"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7C86" w:rsidRPr="002A4E3D" w:rsidRDefault="00817C86" w:rsidP="00817C86">
      <w:pPr>
        <w:pStyle w:val="a3"/>
        <w:spacing w:line="240" w:lineRule="auto"/>
        <w:ind w:left="1134"/>
        <w:jc w:val="both"/>
        <w:rPr>
          <w:rFonts w:ascii="Tahoma" w:hAnsi="Tahoma" w:cs="Tahoma"/>
          <w:sz w:val="18"/>
          <w:szCs w:val="18"/>
        </w:rPr>
      </w:pPr>
      <w:r w:rsidRPr="00322BC0">
        <w:rPr>
          <w:rFonts w:ascii="Tahoma" w:hAnsi="Tahoma" w:cs="Tahoma"/>
          <w:b/>
          <w:sz w:val="18"/>
          <w:szCs w:val="18"/>
        </w:rPr>
        <w:t>ВНИМАНИЕ!</w:t>
      </w:r>
      <w:r w:rsidRPr="00322BC0">
        <w:rPr>
          <w:rFonts w:ascii="Tahoma" w:hAnsi="Tahoma" w:cs="Tahoma"/>
          <w:sz w:val="18"/>
          <w:szCs w:val="18"/>
        </w:rPr>
        <w:t xml:space="preserve"> Не паркуйте электрический штабелер на наклонных поверхностях! При парковке необходимо учитывать возможность доступа к лестницам, аварийным и пожарным выходам.</w:t>
      </w:r>
    </w:p>
    <w:p w:rsidR="00BE65C2" w:rsidRPr="00A96CCB" w:rsidRDefault="00BE65C2" w:rsidP="00E91596">
      <w:pPr>
        <w:spacing w:after="0" w:line="240" w:lineRule="auto"/>
        <w:jc w:val="both"/>
        <w:rPr>
          <w:rFonts w:ascii="Tahoma" w:hAnsi="Tahoma" w:cs="Tahoma"/>
          <w:b/>
          <w:spacing w:val="-2"/>
          <w:sz w:val="18"/>
          <w:szCs w:val="18"/>
        </w:rPr>
      </w:pPr>
      <w:r w:rsidRPr="00A96CCB">
        <w:rPr>
          <w:rFonts w:ascii="Tahoma" w:hAnsi="Tahoma" w:cs="Tahoma"/>
          <w:b/>
          <w:spacing w:val="-2"/>
          <w:sz w:val="18"/>
          <w:szCs w:val="18"/>
        </w:rPr>
        <w:t>Окончание работы</w:t>
      </w:r>
    </w:p>
    <w:p w:rsidR="0040562C" w:rsidRPr="00A96CCB" w:rsidRDefault="0040562C" w:rsidP="00BE65C2">
      <w:pPr>
        <w:spacing w:line="240" w:lineRule="auto"/>
        <w:ind w:firstLine="567"/>
        <w:jc w:val="both"/>
        <w:rPr>
          <w:rFonts w:ascii="Tahoma" w:hAnsi="Tahoma" w:cs="Tahoma"/>
          <w:sz w:val="18"/>
          <w:szCs w:val="18"/>
        </w:rPr>
      </w:pPr>
      <w:r w:rsidRPr="00A96CCB">
        <w:rPr>
          <w:rFonts w:ascii="Tahoma" w:hAnsi="Tahoma" w:cs="Tahoma"/>
          <w:spacing w:val="-2"/>
          <w:sz w:val="18"/>
          <w:szCs w:val="18"/>
        </w:rPr>
        <w:t>После работы следует припарковать погрузчик в определенное место и выполнить все обязательные профилактические процедуры в соответствии с пунктом раздела 6 по применению, в том числе и зарядить аккумулятор.</w:t>
      </w:r>
    </w:p>
    <w:p w:rsidR="0040562C" w:rsidRPr="00A96CCB" w:rsidRDefault="00A96CCB" w:rsidP="00A96CCB">
      <w:pPr>
        <w:spacing w:after="0" w:line="240" w:lineRule="auto"/>
        <w:rPr>
          <w:rFonts w:ascii="Tahoma" w:hAnsi="Tahoma" w:cs="Tahoma"/>
          <w:b/>
          <w:sz w:val="18"/>
          <w:szCs w:val="18"/>
        </w:rPr>
      </w:pPr>
      <w:r w:rsidRPr="00A96CCB">
        <w:rPr>
          <w:rFonts w:ascii="Tahoma" w:hAnsi="Tahoma" w:cs="Tahoma"/>
          <w:b/>
          <w:sz w:val="18"/>
          <w:szCs w:val="18"/>
        </w:rPr>
        <w:t>Аккумуляторы (обслуживание, зарядка, хранение)</w:t>
      </w:r>
    </w:p>
    <w:p w:rsidR="0040562C" w:rsidRPr="00A96CCB" w:rsidRDefault="0040562C" w:rsidP="00A96CCB">
      <w:pPr>
        <w:spacing w:line="240" w:lineRule="auto"/>
        <w:ind w:firstLine="444"/>
        <w:jc w:val="both"/>
        <w:rPr>
          <w:rFonts w:ascii="Tahoma" w:hAnsi="Tahoma" w:cs="Tahoma"/>
          <w:sz w:val="18"/>
          <w:szCs w:val="18"/>
        </w:rPr>
      </w:pPr>
      <w:r w:rsidRPr="00A96CCB">
        <w:rPr>
          <w:rFonts w:ascii="Tahoma" w:hAnsi="Tahoma" w:cs="Tahoma"/>
          <w:sz w:val="18"/>
          <w:szCs w:val="18"/>
        </w:rPr>
        <w:t>Способ зарядки аккумулятора: Данный погрузчик оснащен специальным зарядным устройством. Другие зарядные устройства также подойдут для зарядки погрузчика. Чтобы зарядить аккумулятор оригинальным зарядным устройством, сначала откройте боковую дверцу, вытащите разъем, чтобы затем вставить его в гнездо зарядного устройства. Затем вставьте вилы зарядного устройства в двухфазную розетку с сетью переменного тока. Наконец вы увидите, что через несколько секунд пойдет процесс зарядки. При использовании зарядного устройства, сначала откройте крышку аккумуляторного отсека, чтобы достать разъем зарядного устройства из корпуса аккумулятора, затем вставьте разъем зарядного устройства в розетку двухфазной сети переменного тока. Процесс зарядки начнется через несколько секунд.</w:t>
      </w:r>
    </w:p>
    <w:p w:rsidR="00A96CCB" w:rsidRPr="00A96CCB" w:rsidRDefault="00A96CCB" w:rsidP="00E91596">
      <w:pPr>
        <w:spacing w:line="240" w:lineRule="auto"/>
        <w:jc w:val="both"/>
        <w:rPr>
          <w:rFonts w:ascii="SimSun" w:hAnsi="SimSun"/>
          <w:sz w:val="18"/>
          <w:szCs w:val="18"/>
        </w:rPr>
      </w:pPr>
      <w:r w:rsidRPr="00A96CCB">
        <w:rPr>
          <w:rFonts w:ascii="Tahoma" w:hAnsi="Tahoma" w:cs="Tahoma"/>
          <w:b/>
          <w:sz w:val="18"/>
          <w:szCs w:val="18"/>
        </w:rPr>
        <w:lastRenderedPageBreak/>
        <w:t xml:space="preserve">ВНИМАНИЕ! </w:t>
      </w:r>
      <w:r w:rsidRPr="00A96CCB">
        <w:rPr>
          <w:rFonts w:ascii="Tahoma" w:hAnsi="Tahoma" w:cs="Tahoma"/>
          <w:sz w:val="18"/>
          <w:szCs w:val="18"/>
        </w:rPr>
        <w:t>Во время зарядки аккумулятора выделяется газообразный водород. Таким образом, место зарядки должно быть оснащены оптимальной вентиляцией, также рядом не должно быть никакого источника пламени, в противном случае может произойти взрыв или пожар.</w:t>
      </w:r>
    </w:p>
    <w:p w:rsidR="0040562C" w:rsidRDefault="0040562C" w:rsidP="00286ED9">
      <w:pPr>
        <w:spacing w:after="0" w:line="240" w:lineRule="auto"/>
        <w:jc w:val="both"/>
        <w:rPr>
          <w:rFonts w:ascii="Tahoma" w:hAnsi="Tahoma" w:cs="Tahoma"/>
          <w:b/>
          <w:bCs/>
          <w:sz w:val="18"/>
          <w:szCs w:val="18"/>
        </w:rPr>
      </w:pPr>
      <w:r w:rsidRPr="00286ED9">
        <w:rPr>
          <w:rFonts w:ascii="Tahoma" w:hAnsi="Tahoma" w:cs="Tahoma"/>
          <w:b/>
          <w:bCs/>
          <w:sz w:val="18"/>
          <w:szCs w:val="18"/>
        </w:rPr>
        <w:t>Использование и обслуживание</w:t>
      </w:r>
      <w:r w:rsidR="00286ED9" w:rsidRPr="00286ED9">
        <w:rPr>
          <w:rFonts w:ascii="Tahoma" w:hAnsi="Tahoma" w:cs="Tahoma"/>
          <w:b/>
          <w:bCs/>
          <w:sz w:val="18"/>
          <w:szCs w:val="18"/>
        </w:rPr>
        <w:t xml:space="preserve"> аккумуляторов</w:t>
      </w:r>
    </w:p>
    <w:p w:rsidR="002A5F64" w:rsidRPr="002A5F64" w:rsidRDefault="002A5F64" w:rsidP="00996EC1">
      <w:pPr>
        <w:pStyle w:val="a3"/>
        <w:numPr>
          <w:ilvl w:val="0"/>
          <w:numId w:val="15"/>
        </w:numPr>
        <w:spacing w:after="0" w:line="240" w:lineRule="auto"/>
        <w:ind w:left="0" w:firstLine="567"/>
        <w:jc w:val="both"/>
        <w:rPr>
          <w:rFonts w:ascii="Tahoma" w:hAnsi="Tahoma" w:cs="Tahoma"/>
          <w:b/>
          <w:sz w:val="18"/>
          <w:szCs w:val="18"/>
        </w:rPr>
      </w:pPr>
      <w:r w:rsidRPr="002A5F64">
        <w:rPr>
          <w:rFonts w:ascii="Tahoma" w:hAnsi="Tahoma" w:cs="Tahoma"/>
          <w:sz w:val="18"/>
          <w:szCs w:val="18"/>
          <w:u w:val="single"/>
        </w:rPr>
        <w:t>Первая зарядка</w:t>
      </w:r>
      <w:r>
        <w:rPr>
          <w:rFonts w:ascii="Tahoma" w:hAnsi="Tahoma" w:cs="Tahoma"/>
          <w:b/>
          <w:sz w:val="18"/>
          <w:szCs w:val="18"/>
        </w:rPr>
        <w:t xml:space="preserve"> - </w:t>
      </w:r>
      <w:r w:rsidRPr="002A5F64">
        <w:rPr>
          <w:rFonts w:ascii="Tahoma" w:hAnsi="Tahoma" w:cs="Tahoma"/>
          <w:sz w:val="20"/>
          <w:szCs w:val="20"/>
        </w:rPr>
        <w:t>Первая зарядка подразумевает процесс зарядки неиспользуемых ранее аккумуляторов.</w:t>
      </w:r>
    </w:p>
    <w:p w:rsidR="0040562C" w:rsidRPr="00286ED9" w:rsidRDefault="0040562C" w:rsidP="00996EC1">
      <w:pPr>
        <w:pStyle w:val="a3"/>
        <w:numPr>
          <w:ilvl w:val="0"/>
          <w:numId w:val="9"/>
        </w:numPr>
        <w:spacing w:line="240" w:lineRule="auto"/>
        <w:ind w:left="0" w:firstLine="567"/>
        <w:jc w:val="both"/>
        <w:rPr>
          <w:rFonts w:ascii="Tahoma" w:hAnsi="Tahoma" w:cs="Tahoma"/>
          <w:sz w:val="18"/>
          <w:szCs w:val="18"/>
        </w:rPr>
      </w:pPr>
      <w:r w:rsidRPr="00286ED9">
        <w:rPr>
          <w:rFonts w:ascii="Tahoma" w:hAnsi="Tahoma" w:cs="Tahoma"/>
          <w:sz w:val="18"/>
          <w:szCs w:val="18"/>
        </w:rPr>
        <w:t>Для того, чтобы гарантировать оптимальный срок службы аккумуляторов, в процессе эксплуатации их следует периодически заряжать. Не полностью заряженные аккумуляторы ставить на погрузчик не рекомендуется. В процессе эксплуатации особое внимание следует уделять степени зарядки аккумуляторов. Разряженные аккумуляторы ставить на погрузчик запрещено.</w:t>
      </w:r>
    </w:p>
    <w:p w:rsidR="0040562C" w:rsidRPr="00286ED9" w:rsidRDefault="0040562C" w:rsidP="00996EC1">
      <w:pPr>
        <w:pStyle w:val="a3"/>
        <w:numPr>
          <w:ilvl w:val="0"/>
          <w:numId w:val="9"/>
        </w:numPr>
        <w:spacing w:line="240" w:lineRule="auto"/>
        <w:ind w:left="0" w:firstLine="567"/>
        <w:jc w:val="both"/>
        <w:rPr>
          <w:rFonts w:ascii="Tahoma" w:hAnsi="Tahoma" w:cs="Tahoma"/>
          <w:sz w:val="18"/>
          <w:szCs w:val="18"/>
        </w:rPr>
      </w:pPr>
      <w:r w:rsidRPr="00286ED9">
        <w:rPr>
          <w:rFonts w:ascii="Tahoma" w:hAnsi="Tahoma" w:cs="Tahoma"/>
          <w:sz w:val="18"/>
          <w:szCs w:val="18"/>
        </w:rPr>
        <w:t>В нормальных условиях эксплуатации следует избегать чрезмерной зарядки аккумуляторов, но в некоторых ситуациях чрезмерная зарядка должна проводиться надлежащим образом, как описано ниже</w:t>
      </w:r>
      <w:r w:rsidR="00286ED9" w:rsidRPr="00286ED9">
        <w:rPr>
          <w:rFonts w:ascii="Tahoma" w:hAnsi="Tahoma" w:cs="Tahoma"/>
          <w:sz w:val="18"/>
          <w:szCs w:val="18"/>
        </w:rPr>
        <w:t>:</w:t>
      </w:r>
    </w:p>
    <w:p w:rsidR="0040562C" w:rsidRPr="00286ED9" w:rsidRDefault="0040562C" w:rsidP="00996EC1">
      <w:pPr>
        <w:pStyle w:val="a3"/>
        <w:numPr>
          <w:ilvl w:val="0"/>
          <w:numId w:val="10"/>
        </w:numPr>
        <w:spacing w:line="240" w:lineRule="auto"/>
        <w:ind w:hanging="30"/>
        <w:jc w:val="both"/>
        <w:rPr>
          <w:rFonts w:ascii="Tahoma" w:hAnsi="Tahoma" w:cs="Tahoma"/>
          <w:sz w:val="18"/>
          <w:szCs w:val="18"/>
        </w:rPr>
      </w:pPr>
      <w:r w:rsidRPr="00286ED9">
        <w:rPr>
          <w:rFonts w:ascii="Tahoma" w:hAnsi="Tahoma" w:cs="Tahoma"/>
          <w:sz w:val="18"/>
          <w:szCs w:val="18"/>
        </w:rPr>
        <w:t>Аккумуляторы с пониженным напряжением --- аккумуляторы с напряжением ниже, чем у других аккумуляторов в результате полной разрядки, либо вышедшие из строя аккумуляторы и восстановленные впоследствии. (При подсоединении зарядного устройства, положительные и отрицательные клеммы аккумуляторов с пониженным напряжением должны быть соответственно соединены с положительными и отрицательными концами зарядного устройства источника питания постоянного тока, а зарядка должна проводиться независимо от полюсности клемм.)</w:t>
      </w:r>
    </w:p>
    <w:p w:rsidR="0040562C" w:rsidRPr="00286ED9" w:rsidRDefault="0040562C" w:rsidP="00996EC1">
      <w:pPr>
        <w:pStyle w:val="a3"/>
        <w:numPr>
          <w:ilvl w:val="0"/>
          <w:numId w:val="10"/>
        </w:numPr>
        <w:spacing w:line="240" w:lineRule="auto"/>
        <w:ind w:hanging="30"/>
        <w:jc w:val="both"/>
        <w:rPr>
          <w:rFonts w:ascii="Tahoma" w:hAnsi="Tahoma" w:cs="Tahoma"/>
          <w:sz w:val="18"/>
          <w:szCs w:val="18"/>
        </w:rPr>
      </w:pPr>
      <w:r w:rsidRPr="00286ED9">
        <w:rPr>
          <w:rFonts w:ascii="Tahoma" w:hAnsi="Tahoma" w:cs="Tahoma"/>
          <w:sz w:val="18"/>
          <w:szCs w:val="18"/>
        </w:rPr>
        <w:t>Процесс зарядки должен проводиться для аккумуляторов в нормальных условиях эксплуатации через каждые 2-3 месяца.</w:t>
      </w:r>
    </w:p>
    <w:p w:rsidR="0040562C" w:rsidRPr="00C66F47" w:rsidRDefault="0040562C" w:rsidP="00996EC1">
      <w:pPr>
        <w:pStyle w:val="a3"/>
        <w:numPr>
          <w:ilvl w:val="0"/>
          <w:numId w:val="10"/>
        </w:numPr>
        <w:spacing w:line="240" w:lineRule="auto"/>
        <w:ind w:hanging="30"/>
        <w:jc w:val="both"/>
        <w:rPr>
          <w:rFonts w:ascii="Tahoma" w:hAnsi="Tahoma" w:cs="Tahoma"/>
          <w:sz w:val="18"/>
          <w:szCs w:val="18"/>
        </w:rPr>
      </w:pPr>
      <w:r w:rsidRPr="00286ED9">
        <w:rPr>
          <w:rFonts w:ascii="Tahoma" w:hAnsi="Tahoma" w:cs="Tahoma"/>
          <w:sz w:val="18"/>
          <w:szCs w:val="18"/>
        </w:rPr>
        <w:t>Аккумуляторы, которые не применялись в течение длительного периода времени, перед применением должны обязательно заряжаться</w:t>
      </w:r>
      <w:r w:rsidRPr="00286ED9">
        <w:rPr>
          <w:rFonts w:ascii="Tahoma" w:hAnsi="SimSun" w:cs="Tahoma" w:hint="eastAsia"/>
          <w:sz w:val="18"/>
          <w:szCs w:val="18"/>
        </w:rPr>
        <w:t>.</w:t>
      </w:r>
    </w:p>
    <w:p w:rsidR="00C66F47" w:rsidRDefault="00C66F47" w:rsidP="00C66F47">
      <w:pPr>
        <w:pStyle w:val="a3"/>
        <w:spacing w:before="240" w:line="240" w:lineRule="auto"/>
        <w:ind w:left="0"/>
        <w:jc w:val="both"/>
        <w:rPr>
          <w:rFonts w:ascii="Tahoma" w:hAnsi="Tahoma" w:cs="Tahoma"/>
          <w:sz w:val="18"/>
          <w:szCs w:val="18"/>
        </w:rPr>
      </w:pPr>
    </w:p>
    <w:p w:rsidR="00C66F47" w:rsidRPr="00322BC0" w:rsidRDefault="00C66F47" w:rsidP="00C66F47">
      <w:pPr>
        <w:pStyle w:val="a3"/>
        <w:spacing w:before="240" w:line="240" w:lineRule="auto"/>
        <w:ind w:left="0"/>
        <w:jc w:val="both"/>
        <w:rPr>
          <w:rFonts w:ascii="Tahoma" w:hAnsi="Tahoma" w:cs="Tahoma"/>
          <w:b/>
          <w:sz w:val="18"/>
          <w:szCs w:val="18"/>
        </w:rPr>
      </w:pPr>
      <w:r w:rsidRPr="00322BC0">
        <w:rPr>
          <w:rFonts w:ascii="Tahoma" w:hAnsi="Tahoma" w:cs="Tahoma"/>
          <w:b/>
          <w:sz w:val="18"/>
          <w:szCs w:val="18"/>
        </w:rPr>
        <w:t>Аварийные ситуации. Неисправности и поломки.</w:t>
      </w:r>
    </w:p>
    <w:p w:rsidR="00C66F47" w:rsidRPr="00C66F47" w:rsidRDefault="00C66F47" w:rsidP="00C66F47">
      <w:pPr>
        <w:pStyle w:val="a3"/>
        <w:spacing w:before="240" w:line="240" w:lineRule="auto"/>
        <w:ind w:left="0" w:firstLine="567"/>
        <w:jc w:val="both"/>
        <w:rPr>
          <w:rFonts w:ascii="Tahoma" w:hAnsi="Tahoma" w:cs="Tahoma"/>
          <w:b/>
          <w:sz w:val="18"/>
          <w:szCs w:val="18"/>
        </w:rPr>
      </w:pPr>
      <w:r w:rsidRPr="00322BC0">
        <w:rPr>
          <w:rStyle w:val="fontstyle01"/>
          <w:rFonts w:ascii="Tahoma" w:hAnsi="Tahoma" w:cs="Tahoma"/>
          <w:sz w:val="18"/>
          <w:szCs w:val="18"/>
        </w:rPr>
        <w:t>Если основные функции электрического штабелера (движение, маневрирование, подъем и спуск вил) неисправны или возникли какие-либо не предвиденные механические повреждения и поломки, а также в случае</w:t>
      </w:r>
      <w:r w:rsidRPr="00322BC0">
        <w:rPr>
          <w:rFonts w:ascii="Tahoma" w:hAnsi="Tahoma" w:cs="Tahoma"/>
          <w:color w:val="000000"/>
          <w:sz w:val="18"/>
          <w:szCs w:val="18"/>
        </w:rPr>
        <w:t xml:space="preserve"> </w:t>
      </w:r>
      <w:r w:rsidRPr="00322BC0">
        <w:rPr>
          <w:rStyle w:val="fontstyle01"/>
          <w:rFonts w:ascii="Tahoma" w:hAnsi="Tahoma" w:cs="Tahoma"/>
          <w:sz w:val="18"/>
          <w:szCs w:val="18"/>
        </w:rPr>
        <w:t>возникновения чрезвычайных и аварийных ситуаций, немедленно прекратите эксплуатацию подъемно-транспортного средства, отойдите на безопасное расстояние. Если есть возможность, припаркуйте подъемно-транспортное средство в безопасной зоне. Незамедлительно сообщите о случившемся в службу эксплуатации или</w:t>
      </w:r>
      <w:r w:rsidRPr="00322BC0">
        <w:rPr>
          <w:rFonts w:ascii="Tahoma" w:hAnsi="Tahoma" w:cs="Tahoma"/>
          <w:color w:val="000000"/>
          <w:sz w:val="18"/>
          <w:szCs w:val="18"/>
        </w:rPr>
        <w:t xml:space="preserve"> </w:t>
      </w:r>
      <w:r w:rsidRPr="00322BC0">
        <w:rPr>
          <w:rStyle w:val="fontstyle01"/>
          <w:rFonts w:ascii="Tahoma" w:hAnsi="Tahoma" w:cs="Tahoma"/>
          <w:sz w:val="18"/>
          <w:szCs w:val="18"/>
        </w:rPr>
        <w:t>вызовите сервисную службу. При необходимости отбуксируйте штабелер из зоны эксплуатации в безопасную</w:t>
      </w:r>
      <w:r w:rsidRPr="00322BC0">
        <w:rPr>
          <w:rFonts w:ascii="Tahoma" w:hAnsi="Tahoma" w:cs="Tahoma"/>
          <w:color w:val="000000"/>
          <w:sz w:val="18"/>
          <w:szCs w:val="18"/>
        </w:rPr>
        <w:t xml:space="preserve"> </w:t>
      </w:r>
      <w:r w:rsidRPr="00322BC0">
        <w:rPr>
          <w:rStyle w:val="fontstyle01"/>
          <w:rFonts w:ascii="Tahoma" w:hAnsi="Tahoma" w:cs="Tahoma"/>
          <w:sz w:val="18"/>
          <w:szCs w:val="18"/>
        </w:rPr>
        <w:t>зону при помощи буксировочной или грузоподъемной техники.</w:t>
      </w:r>
    </w:p>
    <w:p w:rsidR="00286ED9" w:rsidRPr="00286ED9" w:rsidRDefault="00286ED9" w:rsidP="00C45771">
      <w:pPr>
        <w:spacing w:after="0" w:line="240" w:lineRule="auto"/>
        <w:ind w:left="2" w:hangingChars="1" w:hanging="2"/>
        <w:jc w:val="both"/>
        <w:rPr>
          <w:rFonts w:ascii="Tahoma" w:hAnsi="Tahoma" w:cs="Tahoma"/>
          <w:b/>
          <w:sz w:val="18"/>
          <w:szCs w:val="18"/>
        </w:rPr>
      </w:pPr>
      <w:r w:rsidRPr="00286ED9">
        <w:rPr>
          <w:rFonts w:ascii="Tahoma" w:hAnsi="Tahoma" w:cs="Tahoma"/>
          <w:b/>
          <w:sz w:val="18"/>
          <w:szCs w:val="18"/>
        </w:rPr>
        <w:t>Хранение</w:t>
      </w:r>
    </w:p>
    <w:p w:rsidR="0040562C" w:rsidRPr="00286ED9" w:rsidRDefault="0040562C" w:rsidP="00286ED9">
      <w:pPr>
        <w:spacing w:after="0" w:line="240" w:lineRule="auto"/>
        <w:ind w:left="180" w:firstLineChars="312" w:firstLine="562"/>
        <w:jc w:val="both"/>
        <w:rPr>
          <w:rFonts w:ascii="Tahoma" w:hAnsi="Tahoma" w:cs="Tahoma"/>
          <w:sz w:val="18"/>
          <w:szCs w:val="18"/>
        </w:rPr>
      </w:pPr>
      <w:r w:rsidRPr="00286ED9">
        <w:rPr>
          <w:rFonts w:ascii="Tahoma" w:hAnsi="Tahoma" w:cs="Tahoma"/>
          <w:sz w:val="18"/>
          <w:szCs w:val="18"/>
        </w:rPr>
        <w:t>Аккумуляторы должны храниться в чистом, сухом и хорошо вентилируемом месте с температурой 5-40 °С. Допустимый срок годности составляет 2 года. Аккумуляторы следует хранить в соответствии со следующими требованиями по хранению:</w:t>
      </w:r>
    </w:p>
    <w:p w:rsidR="0040562C" w:rsidRPr="00286ED9" w:rsidRDefault="0040562C" w:rsidP="00996EC1">
      <w:pPr>
        <w:pStyle w:val="a3"/>
        <w:numPr>
          <w:ilvl w:val="0"/>
          <w:numId w:val="11"/>
        </w:numPr>
        <w:spacing w:after="0" w:line="240" w:lineRule="auto"/>
        <w:ind w:left="567" w:firstLine="0"/>
        <w:jc w:val="both"/>
        <w:rPr>
          <w:rFonts w:ascii="Tahoma" w:hAnsi="Tahoma" w:cs="Tahoma"/>
          <w:sz w:val="18"/>
          <w:szCs w:val="18"/>
        </w:rPr>
      </w:pPr>
      <w:r w:rsidRPr="00286ED9">
        <w:rPr>
          <w:rFonts w:ascii="Tahoma" w:hAnsi="Tahoma" w:cs="Tahoma"/>
          <w:sz w:val="18"/>
          <w:szCs w:val="18"/>
        </w:rPr>
        <w:t>На аккумулятор не должны попадать прямые солнечные лучи и в радиусе 2 м не должно быть никаких источников тепла.</w:t>
      </w:r>
    </w:p>
    <w:p w:rsidR="0040562C" w:rsidRPr="00286ED9" w:rsidRDefault="0040562C" w:rsidP="00996EC1">
      <w:pPr>
        <w:pStyle w:val="a3"/>
        <w:numPr>
          <w:ilvl w:val="0"/>
          <w:numId w:val="11"/>
        </w:numPr>
        <w:spacing w:after="0" w:line="240" w:lineRule="auto"/>
        <w:ind w:left="567" w:firstLine="0"/>
        <w:jc w:val="both"/>
        <w:rPr>
          <w:rFonts w:ascii="Tahoma" w:hAnsi="Tahoma" w:cs="Tahoma"/>
          <w:sz w:val="18"/>
          <w:szCs w:val="18"/>
        </w:rPr>
      </w:pPr>
      <w:r w:rsidRPr="00286ED9">
        <w:rPr>
          <w:rFonts w:ascii="Tahoma" w:hAnsi="Tahoma" w:cs="Tahoma"/>
          <w:sz w:val="18"/>
          <w:szCs w:val="18"/>
        </w:rPr>
        <w:t>Избегайте контакта с любыми вредными веществами. Избегайте попадания на поверхность аккумуляторов металлических частиц.</w:t>
      </w:r>
    </w:p>
    <w:p w:rsidR="0040562C" w:rsidRPr="00286ED9" w:rsidRDefault="0040562C" w:rsidP="00996EC1">
      <w:pPr>
        <w:pStyle w:val="a3"/>
        <w:numPr>
          <w:ilvl w:val="0"/>
          <w:numId w:val="11"/>
        </w:numPr>
        <w:spacing w:after="0" w:line="240" w:lineRule="auto"/>
        <w:ind w:left="567" w:firstLine="0"/>
        <w:jc w:val="both"/>
        <w:rPr>
          <w:rFonts w:ascii="Tahoma" w:hAnsi="Tahoma" w:cs="Tahoma"/>
          <w:sz w:val="18"/>
          <w:szCs w:val="18"/>
        </w:rPr>
      </w:pPr>
      <w:r w:rsidRPr="00286ED9">
        <w:rPr>
          <w:rFonts w:ascii="Tahoma" w:hAnsi="Tahoma" w:cs="Tahoma"/>
          <w:sz w:val="18"/>
          <w:szCs w:val="18"/>
        </w:rPr>
        <w:t>Запрещается располагать аккумуляторы вертикально вниз, воздействовать на них механически и сжимать их чем бы то ни было.</w:t>
      </w:r>
    </w:p>
    <w:p w:rsidR="0040562C" w:rsidRDefault="0040562C" w:rsidP="00286ED9">
      <w:pPr>
        <w:spacing w:line="240" w:lineRule="auto"/>
        <w:ind w:left="180" w:firstLineChars="312" w:firstLine="562"/>
        <w:jc w:val="both"/>
        <w:rPr>
          <w:rFonts w:ascii="Tahoma" w:hAnsi="Tahoma" w:cs="Tahoma"/>
          <w:sz w:val="18"/>
          <w:szCs w:val="18"/>
        </w:rPr>
      </w:pPr>
      <w:r w:rsidRPr="00286ED9">
        <w:rPr>
          <w:rFonts w:ascii="Tahoma" w:hAnsi="Tahoma" w:cs="Tahoma"/>
          <w:sz w:val="18"/>
          <w:szCs w:val="18"/>
        </w:rPr>
        <w:t>Перед хранением весь электролит из аккумулятора необходимо сливать. В форс-мажорной ситуации, когда приходится хранить аккумулятор с раствором электролита, аккумулятор следует</w:t>
      </w:r>
      <w:r w:rsidR="00286ED9">
        <w:rPr>
          <w:rFonts w:ascii="Tahoma" w:hAnsi="Tahoma" w:cs="Tahoma"/>
          <w:sz w:val="18"/>
          <w:szCs w:val="18"/>
        </w:rPr>
        <w:t xml:space="preserve"> </w:t>
      </w:r>
      <w:r w:rsidRPr="00286ED9">
        <w:rPr>
          <w:rFonts w:ascii="Tahoma" w:hAnsi="Tahoma" w:cs="Tahoma"/>
          <w:sz w:val="18"/>
          <w:szCs w:val="18"/>
        </w:rPr>
        <w:t>полн</w:t>
      </w:r>
      <w:r w:rsidR="00286ED9">
        <w:rPr>
          <w:rFonts w:ascii="Tahoma" w:hAnsi="Tahoma" w:cs="Tahoma"/>
          <w:sz w:val="18"/>
          <w:szCs w:val="18"/>
        </w:rPr>
        <w:t>о</w:t>
      </w:r>
      <w:r w:rsidRPr="00286ED9">
        <w:rPr>
          <w:rFonts w:ascii="Tahoma" w:hAnsi="Tahoma" w:cs="Tahoma"/>
          <w:sz w:val="18"/>
          <w:szCs w:val="18"/>
        </w:rPr>
        <w:t>стью разрядить, затем скорректировать значения плотности жидкости раствора электролита до установленных значений. Если предполагается хранить аккумулятор в течение одного месяца, его следует зарядить стандартным способом.</w:t>
      </w:r>
    </w:p>
    <w:p w:rsidR="001D532C" w:rsidRPr="00322BC0" w:rsidRDefault="001D532C" w:rsidP="001D532C">
      <w:pPr>
        <w:spacing w:after="0" w:line="240" w:lineRule="auto"/>
        <w:jc w:val="both"/>
        <w:rPr>
          <w:rFonts w:ascii="Tahoma" w:hAnsi="Tahoma" w:cs="Tahoma"/>
          <w:b/>
          <w:sz w:val="18"/>
          <w:szCs w:val="18"/>
        </w:rPr>
      </w:pPr>
      <w:r w:rsidRPr="00322BC0">
        <w:rPr>
          <w:rFonts w:ascii="Tahoma" w:hAnsi="Tahoma" w:cs="Tahoma"/>
          <w:b/>
          <w:sz w:val="18"/>
          <w:szCs w:val="18"/>
        </w:rPr>
        <w:t xml:space="preserve">Повторный ввод в эксплуатацию после продолжительного простоя </w:t>
      </w:r>
    </w:p>
    <w:p w:rsidR="001D532C" w:rsidRPr="00322BC0" w:rsidRDefault="001D532C" w:rsidP="001D532C">
      <w:pPr>
        <w:spacing w:line="240" w:lineRule="auto"/>
        <w:ind w:firstLine="567"/>
        <w:jc w:val="both"/>
        <w:rPr>
          <w:rStyle w:val="fontstyle01"/>
          <w:rFonts w:ascii="Tahoma" w:hAnsi="Tahoma" w:cs="Tahoma"/>
          <w:sz w:val="18"/>
          <w:szCs w:val="18"/>
        </w:rPr>
      </w:pPr>
      <w:r w:rsidRPr="00322BC0">
        <w:rPr>
          <w:rStyle w:val="fontstyle01"/>
          <w:rFonts w:ascii="Tahoma" w:hAnsi="Tahoma" w:cs="Tahoma"/>
          <w:sz w:val="18"/>
          <w:szCs w:val="18"/>
        </w:rPr>
        <w:t>Перед повторным вводом в эксплуатацию, оператор должен осмотреть подъемно-транспортное средство на</w:t>
      </w:r>
      <w:r w:rsidRPr="00322BC0">
        <w:rPr>
          <w:rFonts w:ascii="Tahoma" w:hAnsi="Tahoma" w:cs="Tahoma"/>
          <w:color w:val="000000"/>
          <w:sz w:val="18"/>
          <w:szCs w:val="18"/>
        </w:rPr>
        <w:t xml:space="preserve"> </w:t>
      </w:r>
      <w:r w:rsidRPr="00322BC0">
        <w:rPr>
          <w:rStyle w:val="fontstyle01"/>
          <w:rFonts w:ascii="Tahoma" w:hAnsi="Tahoma" w:cs="Tahoma"/>
          <w:sz w:val="18"/>
          <w:szCs w:val="18"/>
        </w:rPr>
        <w:t>предмет внешних повреждений, убедиться в отсутствии течи рабочих жидкостей. Проверить уровень масла и</w:t>
      </w:r>
      <w:r w:rsidRPr="00322BC0">
        <w:rPr>
          <w:rFonts w:ascii="Tahoma" w:hAnsi="Tahoma" w:cs="Tahoma"/>
          <w:color w:val="000000"/>
          <w:sz w:val="18"/>
          <w:szCs w:val="18"/>
        </w:rPr>
        <w:t xml:space="preserve"> </w:t>
      </w:r>
      <w:r w:rsidRPr="00322BC0">
        <w:rPr>
          <w:rStyle w:val="fontstyle01"/>
          <w:rFonts w:ascii="Tahoma" w:hAnsi="Tahoma" w:cs="Tahoma"/>
          <w:sz w:val="18"/>
          <w:szCs w:val="18"/>
        </w:rPr>
        <w:t>качество масла в гидравлической системе и в случае необходимости долить либо произвести замену гидравлического масла. Произвести основательную чистку электрического штабелера, добавить смазку в смазочные</w:t>
      </w:r>
      <w:r w:rsidRPr="00322BC0">
        <w:rPr>
          <w:rFonts w:ascii="Tahoma" w:hAnsi="Tahoma" w:cs="Tahoma"/>
          <w:color w:val="000000"/>
          <w:sz w:val="18"/>
          <w:szCs w:val="18"/>
        </w:rPr>
        <w:t xml:space="preserve"> </w:t>
      </w:r>
      <w:r w:rsidRPr="00322BC0">
        <w:rPr>
          <w:rStyle w:val="fontstyle01"/>
          <w:rFonts w:ascii="Tahoma" w:hAnsi="Tahoma" w:cs="Tahoma"/>
          <w:sz w:val="18"/>
          <w:szCs w:val="18"/>
        </w:rPr>
        <w:t>штуцера, а также во все подвижные и соприкасающиеся узлы и механизмы. Очистить аккумулятор, обработать</w:t>
      </w:r>
      <w:r w:rsidRPr="00322BC0">
        <w:rPr>
          <w:rFonts w:ascii="Tahoma" w:hAnsi="Tahoma" w:cs="Tahoma"/>
          <w:color w:val="000000"/>
          <w:sz w:val="18"/>
          <w:szCs w:val="18"/>
        </w:rPr>
        <w:t xml:space="preserve"> </w:t>
      </w:r>
      <w:r w:rsidRPr="00322BC0">
        <w:rPr>
          <w:rStyle w:val="fontstyle01"/>
          <w:rFonts w:ascii="Tahoma" w:hAnsi="Tahoma" w:cs="Tahoma"/>
          <w:sz w:val="18"/>
          <w:szCs w:val="18"/>
        </w:rPr>
        <w:t>клеммы, контакты и полюсные болты специальной смазкой. Установить аккумулятор и произвести полный цикл</w:t>
      </w:r>
      <w:r w:rsidRPr="00322BC0">
        <w:rPr>
          <w:rFonts w:ascii="Tahoma" w:hAnsi="Tahoma" w:cs="Tahoma"/>
          <w:color w:val="000000"/>
          <w:sz w:val="18"/>
          <w:szCs w:val="18"/>
        </w:rPr>
        <w:t xml:space="preserve"> </w:t>
      </w:r>
      <w:r w:rsidRPr="00322BC0">
        <w:rPr>
          <w:rStyle w:val="fontstyle01"/>
          <w:rFonts w:ascii="Tahoma" w:hAnsi="Tahoma" w:cs="Tahoma"/>
          <w:sz w:val="18"/>
          <w:szCs w:val="18"/>
        </w:rPr>
        <w:t>зарядки.</w:t>
      </w:r>
    </w:p>
    <w:p w:rsidR="002132E1" w:rsidRPr="00322BC0" w:rsidRDefault="002132E1" w:rsidP="002132E1">
      <w:pPr>
        <w:spacing w:after="0" w:line="240" w:lineRule="auto"/>
        <w:jc w:val="both"/>
        <w:rPr>
          <w:rFonts w:ascii="Tahoma" w:hAnsi="Tahoma" w:cs="Tahoma"/>
          <w:b/>
          <w:sz w:val="18"/>
          <w:szCs w:val="18"/>
        </w:rPr>
      </w:pPr>
      <w:r w:rsidRPr="00322BC0">
        <w:rPr>
          <w:rFonts w:ascii="Tahoma" w:hAnsi="Tahoma" w:cs="Tahoma"/>
          <w:b/>
          <w:sz w:val="18"/>
          <w:szCs w:val="18"/>
        </w:rPr>
        <w:t>Списание и утилизация штабелера</w:t>
      </w:r>
    </w:p>
    <w:p w:rsidR="002132E1" w:rsidRPr="002132E1" w:rsidRDefault="002132E1" w:rsidP="002132E1">
      <w:pPr>
        <w:spacing w:line="240" w:lineRule="auto"/>
        <w:ind w:firstLine="567"/>
        <w:jc w:val="both"/>
        <w:rPr>
          <w:rFonts w:ascii="Tahoma" w:hAnsi="Tahoma" w:cs="Tahoma"/>
          <w:b/>
          <w:sz w:val="18"/>
          <w:szCs w:val="18"/>
        </w:rPr>
      </w:pPr>
      <w:r w:rsidRPr="00322BC0">
        <w:rPr>
          <w:rStyle w:val="fontstyle01"/>
          <w:rFonts w:ascii="Tahoma" w:hAnsi="Tahoma" w:cs="Tahoma"/>
          <w:sz w:val="18"/>
          <w:szCs w:val="18"/>
        </w:rPr>
        <w:t>Электрический штабелер состоит из частей, включающих в себя металлы и пластмассы, которые</w:t>
      </w:r>
      <w:r w:rsidRPr="00322BC0">
        <w:rPr>
          <w:rFonts w:ascii="Tahoma" w:hAnsi="Tahoma" w:cs="Tahoma"/>
          <w:color w:val="000000"/>
          <w:sz w:val="18"/>
          <w:szCs w:val="18"/>
        </w:rPr>
        <w:t xml:space="preserve"> </w:t>
      </w:r>
      <w:r w:rsidRPr="00322BC0">
        <w:rPr>
          <w:rStyle w:val="fontstyle01"/>
          <w:rFonts w:ascii="Tahoma" w:hAnsi="Tahoma" w:cs="Tahoma"/>
          <w:sz w:val="18"/>
          <w:szCs w:val="18"/>
        </w:rPr>
        <w:t>могут быть переработаны и вторично использованы. После вывода подъемно-транспортного средства из эксплуатации основные его части должны быть утилизированы или переработаны в соответствии с действующим законодательством. Утилизация отработанного масла должна происходить в</w:t>
      </w:r>
      <w:r w:rsidRPr="00322BC0">
        <w:rPr>
          <w:rFonts w:ascii="Tahoma" w:hAnsi="Tahoma" w:cs="Tahoma"/>
          <w:color w:val="000000"/>
          <w:sz w:val="18"/>
          <w:szCs w:val="18"/>
        </w:rPr>
        <w:t xml:space="preserve"> </w:t>
      </w:r>
      <w:r w:rsidRPr="00322BC0">
        <w:rPr>
          <w:rStyle w:val="fontstyle01"/>
          <w:rFonts w:ascii="Tahoma" w:hAnsi="Tahoma" w:cs="Tahoma"/>
          <w:sz w:val="18"/>
          <w:szCs w:val="18"/>
        </w:rPr>
        <w:t>соответствии с действующим законодательством как вид отходов, опасных для окружающей среды.</w:t>
      </w:r>
      <w:r w:rsidRPr="00322BC0">
        <w:rPr>
          <w:rFonts w:ascii="Tahoma" w:hAnsi="Tahoma" w:cs="Tahoma"/>
          <w:color w:val="000000"/>
          <w:sz w:val="18"/>
          <w:szCs w:val="18"/>
        </w:rPr>
        <w:t xml:space="preserve"> </w:t>
      </w:r>
      <w:r w:rsidRPr="00322BC0">
        <w:rPr>
          <w:rStyle w:val="fontstyle01"/>
          <w:rFonts w:ascii="Tahoma" w:hAnsi="Tahoma" w:cs="Tahoma"/>
          <w:sz w:val="18"/>
          <w:szCs w:val="18"/>
        </w:rPr>
        <w:t>Экологически опасные отходы, например, элементы электропитания и аккумуляторные батареи, горюче смазочные материалы, а также электронные компоненты, в случае неправильной утилизации и переработки оказывают негативное влияние как на окружающую среду, так и на здоровье людей.</w:t>
      </w:r>
    </w:p>
    <w:p w:rsidR="0040562C" w:rsidRPr="00286ED9" w:rsidRDefault="0040562C" w:rsidP="00286ED9">
      <w:pPr>
        <w:spacing w:after="0" w:line="240" w:lineRule="auto"/>
        <w:ind w:left="361" w:hangingChars="200" w:hanging="361"/>
        <w:rPr>
          <w:rFonts w:ascii="Tahoma" w:hAnsi="Tahoma" w:cs="Tahoma"/>
          <w:sz w:val="18"/>
          <w:szCs w:val="18"/>
        </w:rPr>
      </w:pPr>
      <w:r w:rsidRPr="00286ED9">
        <w:rPr>
          <w:rFonts w:ascii="Tahoma" w:hAnsi="Tahoma" w:cs="Tahoma"/>
          <w:b/>
          <w:sz w:val="18"/>
          <w:szCs w:val="18"/>
        </w:rPr>
        <w:t>Зарядка</w:t>
      </w:r>
    </w:p>
    <w:p w:rsidR="0040562C" w:rsidRPr="00286ED9" w:rsidRDefault="0040562C" w:rsidP="00286ED9">
      <w:pPr>
        <w:spacing w:after="0" w:line="240" w:lineRule="auto"/>
        <w:rPr>
          <w:rFonts w:ascii="Tahoma" w:eastAsia="SimHei" w:hAnsi="Tahoma" w:cs="Tahoma"/>
          <w:sz w:val="18"/>
          <w:szCs w:val="18"/>
        </w:rPr>
      </w:pPr>
      <w:r w:rsidRPr="00286ED9">
        <w:rPr>
          <w:rFonts w:ascii="Tahoma" w:hAnsi="Tahoma" w:cs="Tahoma"/>
          <w:sz w:val="18"/>
          <w:szCs w:val="18"/>
        </w:rPr>
        <w:t xml:space="preserve">При зарядке аккумулятора в полном автоматическом режиме следует выполнять два основных требования: </w:t>
      </w:r>
    </w:p>
    <w:p w:rsidR="0040562C" w:rsidRPr="00286ED9" w:rsidRDefault="0040562C" w:rsidP="00996EC1">
      <w:pPr>
        <w:pStyle w:val="a3"/>
        <w:numPr>
          <w:ilvl w:val="0"/>
          <w:numId w:val="12"/>
        </w:numPr>
        <w:tabs>
          <w:tab w:val="left" w:pos="275"/>
        </w:tabs>
        <w:spacing w:after="0" w:line="240" w:lineRule="auto"/>
        <w:ind w:left="567" w:firstLine="0"/>
        <w:rPr>
          <w:rFonts w:ascii="Tahoma" w:hAnsi="Tahoma" w:cs="Tahoma"/>
          <w:sz w:val="18"/>
          <w:szCs w:val="18"/>
        </w:rPr>
      </w:pPr>
      <w:r w:rsidRPr="00286ED9">
        <w:rPr>
          <w:rFonts w:ascii="Tahoma" w:hAnsi="Tahoma" w:cs="Tahoma"/>
          <w:sz w:val="18"/>
          <w:szCs w:val="18"/>
        </w:rPr>
        <w:t>Выходное напряжение зарядки: 24V</w:t>
      </w:r>
    </w:p>
    <w:p w:rsidR="0040562C" w:rsidRDefault="0040562C" w:rsidP="00996EC1">
      <w:pPr>
        <w:pStyle w:val="a3"/>
        <w:numPr>
          <w:ilvl w:val="0"/>
          <w:numId w:val="12"/>
        </w:numPr>
        <w:spacing w:line="240" w:lineRule="auto"/>
        <w:ind w:left="567" w:firstLine="0"/>
        <w:rPr>
          <w:rFonts w:ascii="Tahoma" w:hAnsi="Tahoma" w:cs="Tahoma"/>
          <w:sz w:val="18"/>
          <w:szCs w:val="18"/>
        </w:rPr>
      </w:pPr>
      <w:r w:rsidRPr="00286ED9">
        <w:rPr>
          <w:rFonts w:ascii="Tahoma" w:hAnsi="Tahoma" w:cs="Tahoma"/>
          <w:sz w:val="18"/>
          <w:szCs w:val="18"/>
        </w:rPr>
        <w:t>Выходная сила тока зарядки: 30A</w:t>
      </w:r>
    </w:p>
    <w:p w:rsidR="00E91596" w:rsidRPr="00286ED9" w:rsidRDefault="00E91596" w:rsidP="00E91596">
      <w:pPr>
        <w:pStyle w:val="a3"/>
        <w:spacing w:line="240" w:lineRule="auto"/>
        <w:ind w:left="567"/>
        <w:rPr>
          <w:rFonts w:ascii="Tahoma" w:hAnsi="Tahoma" w:cs="Tahoma"/>
          <w:sz w:val="18"/>
          <w:szCs w:val="18"/>
        </w:rPr>
      </w:pPr>
    </w:p>
    <w:bookmarkEnd w:id="1"/>
    <w:p w:rsidR="00D96F51" w:rsidRDefault="00D96F51" w:rsidP="006E38AD">
      <w:pPr>
        <w:spacing w:before="240" w:after="240" w:line="240" w:lineRule="auto"/>
        <w:jc w:val="center"/>
        <w:rPr>
          <w:rFonts w:ascii="Tahoma" w:hAnsi="Tahoma" w:cs="Tahoma"/>
          <w:b/>
          <w:sz w:val="18"/>
        </w:rPr>
      </w:pPr>
    </w:p>
    <w:p w:rsidR="00D96F51" w:rsidRDefault="00D96F51" w:rsidP="006E38AD">
      <w:pPr>
        <w:spacing w:before="240" w:after="240" w:line="240" w:lineRule="auto"/>
        <w:jc w:val="center"/>
        <w:rPr>
          <w:rFonts w:ascii="Tahoma" w:hAnsi="Tahoma" w:cs="Tahoma"/>
          <w:b/>
          <w:sz w:val="18"/>
        </w:rPr>
      </w:pPr>
    </w:p>
    <w:p w:rsidR="00D96F51" w:rsidRDefault="00D96F51" w:rsidP="006E38AD">
      <w:pPr>
        <w:spacing w:before="240" w:after="240" w:line="240" w:lineRule="auto"/>
        <w:jc w:val="center"/>
        <w:rPr>
          <w:rFonts w:ascii="Tahoma" w:hAnsi="Tahoma" w:cs="Tahoma"/>
          <w:b/>
          <w:sz w:val="18"/>
        </w:rPr>
      </w:pPr>
    </w:p>
    <w:p w:rsidR="00D96F51" w:rsidRDefault="00D96F51" w:rsidP="006E38AD">
      <w:pPr>
        <w:spacing w:before="240" w:after="240" w:line="240" w:lineRule="auto"/>
        <w:jc w:val="center"/>
        <w:rPr>
          <w:rFonts w:ascii="Tahoma" w:hAnsi="Tahoma" w:cs="Tahoma"/>
          <w:b/>
          <w:sz w:val="18"/>
        </w:rPr>
      </w:pPr>
    </w:p>
    <w:p w:rsidR="001C68FE" w:rsidRDefault="00356C34" w:rsidP="006E38AD">
      <w:pPr>
        <w:spacing w:before="240" w:after="240" w:line="240" w:lineRule="auto"/>
        <w:jc w:val="center"/>
        <w:rPr>
          <w:rFonts w:ascii="Tahoma" w:hAnsi="Tahoma" w:cs="Tahoma"/>
          <w:b/>
          <w:color w:val="000000"/>
          <w:spacing w:val="-2"/>
          <w:sz w:val="18"/>
        </w:rPr>
      </w:pPr>
      <w:r>
        <w:rPr>
          <w:rFonts w:ascii="Tahoma" w:hAnsi="Tahoma" w:cs="Tahoma"/>
          <w:b/>
          <w:sz w:val="18"/>
        </w:rPr>
        <w:lastRenderedPageBreak/>
        <w:t>2.2</w:t>
      </w:r>
      <w:r w:rsidR="001C68FE">
        <w:rPr>
          <w:rFonts w:ascii="Tahoma" w:hAnsi="Tahoma" w:cs="Tahoma"/>
          <w:b/>
          <w:color w:val="000000"/>
          <w:spacing w:val="-2"/>
          <w:sz w:val="18"/>
        </w:rPr>
        <w:t xml:space="preserve"> Техническое обслуживание</w:t>
      </w:r>
      <w:r w:rsidR="00C464BB">
        <w:rPr>
          <w:rFonts w:ascii="Tahoma" w:hAnsi="Tahoma" w:cs="Tahoma"/>
          <w:b/>
          <w:color w:val="000000"/>
          <w:spacing w:val="-2"/>
          <w:sz w:val="18"/>
        </w:rPr>
        <w:t xml:space="preserve"> и проверка</w:t>
      </w:r>
    </w:p>
    <w:p w:rsidR="000F431D" w:rsidRPr="000F431D" w:rsidRDefault="000F431D" w:rsidP="000F431D">
      <w:pPr>
        <w:spacing w:after="0" w:line="240" w:lineRule="auto"/>
        <w:rPr>
          <w:rFonts w:ascii="Tahoma" w:hAnsi="Tahoma" w:cs="Tahoma"/>
          <w:b/>
          <w:sz w:val="18"/>
          <w:szCs w:val="18"/>
        </w:rPr>
      </w:pPr>
      <w:r w:rsidRPr="000F431D">
        <w:rPr>
          <w:rFonts w:ascii="Tahoma" w:hAnsi="Tahoma" w:cs="Tahoma"/>
          <w:b/>
          <w:sz w:val="18"/>
          <w:szCs w:val="18"/>
        </w:rPr>
        <w:t>Осмотр перед поездкой</w:t>
      </w:r>
    </w:p>
    <w:p w:rsidR="000F431D" w:rsidRPr="000F431D" w:rsidRDefault="000F431D" w:rsidP="000F431D">
      <w:pPr>
        <w:spacing w:line="240" w:lineRule="auto"/>
        <w:ind w:firstLine="567"/>
        <w:jc w:val="both"/>
        <w:rPr>
          <w:rFonts w:ascii="Tahoma" w:hAnsi="Tahoma" w:cs="Tahoma"/>
          <w:sz w:val="18"/>
          <w:szCs w:val="18"/>
        </w:rPr>
      </w:pPr>
      <w:r w:rsidRPr="000F431D">
        <w:rPr>
          <w:rFonts w:ascii="Tahoma" w:hAnsi="Tahoma" w:cs="Tahoma"/>
          <w:sz w:val="18"/>
          <w:szCs w:val="18"/>
        </w:rPr>
        <w:t>В целях безопасной и корректной эксплуатации электрического погрузчика, обязательно полностью осмотрите его перед началом работы, при обнаружении неисправностей обратитесь в отдел продаж нашей компании.</w:t>
      </w:r>
    </w:p>
    <w:p w:rsidR="000F431D" w:rsidRPr="00253FFE" w:rsidRDefault="000F431D" w:rsidP="000F431D">
      <w:pPr>
        <w:spacing w:after="0"/>
        <w:jc w:val="center"/>
        <w:rPr>
          <w:rFonts w:ascii="Tahoma" w:hAnsi="Tahoma" w:cs="Tahoma"/>
          <w:b/>
          <w:sz w:val="20"/>
          <w:szCs w:val="20"/>
        </w:rPr>
      </w:pPr>
      <w:r w:rsidRPr="00253FFE">
        <w:rPr>
          <w:rFonts w:ascii="Tahoma" w:hAnsi="Tahoma" w:cs="Tahoma"/>
          <w:b/>
          <w:sz w:val="20"/>
          <w:szCs w:val="20"/>
        </w:rPr>
        <w:t xml:space="preserve">Пункт осмотра </w:t>
      </w:r>
      <w:r>
        <w:rPr>
          <w:rFonts w:ascii="Tahoma" w:hAnsi="Tahoma" w:cs="Tahoma"/>
          <w:b/>
          <w:sz w:val="20"/>
          <w:szCs w:val="20"/>
        </w:rPr>
        <w:t>и</w:t>
      </w:r>
      <w:r w:rsidRPr="00253FFE">
        <w:rPr>
          <w:rFonts w:ascii="Tahoma" w:hAnsi="Tahoma" w:cs="Tahoma"/>
          <w:b/>
          <w:sz w:val="20"/>
          <w:szCs w:val="20"/>
        </w:rPr>
        <w:t xml:space="preserve"> результат осмотра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0"/>
        <w:gridCol w:w="3019"/>
        <w:gridCol w:w="5886"/>
      </w:tblGrid>
      <w:tr w:rsidR="000F431D" w:rsidRPr="0037487D" w:rsidTr="0037487D">
        <w:trPr>
          <w:trHeight w:val="150"/>
        </w:trPr>
        <w:tc>
          <w:tcPr>
            <w:tcW w:w="0" w:type="auto"/>
            <w:shd w:val="clear" w:color="auto" w:fill="D9D9D9" w:themeFill="background1" w:themeFillShade="D9"/>
            <w:vAlign w:val="center"/>
          </w:tcPr>
          <w:p w:rsidR="000F431D" w:rsidRPr="0037487D" w:rsidRDefault="000F431D" w:rsidP="000F431D">
            <w:pPr>
              <w:spacing w:after="0"/>
              <w:rPr>
                <w:rFonts w:ascii="Tahoma" w:hAnsi="Tahoma" w:cs="Tahoma"/>
                <w:b/>
                <w:sz w:val="16"/>
                <w:szCs w:val="16"/>
              </w:rPr>
            </w:pPr>
          </w:p>
        </w:tc>
        <w:tc>
          <w:tcPr>
            <w:tcW w:w="0" w:type="auto"/>
            <w:shd w:val="pct15" w:color="auto" w:fill="FFFFFF" w:themeFill="background1"/>
            <w:vAlign w:val="center"/>
          </w:tcPr>
          <w:p w:rsidR="000F431D" w:rsidRPr="0037487D" w:rsidRDefault="000F431D" w:rsidP="000F431D">
            <w:pPr>
              <w:spacing w:after="0"/>
              <w:jc w:val="center"/>
              <w:rPr>
                <w:rFonts w:ascii="Tahoma" w:hAnsi="Tahoma" w:cs="Tahoma"/>
                <w:b/>
                <w:sz w:val="18"/>
                <w:szCs w:val="18"/>
              </w:rPr>
            </w:pPr>
            <w:r w:rsidRPr="0037487D">
              <w:rPr>
                <w:rFonts w:ascii="Tahoma" w:hAnsi="Tahoma" w:cs="Tahoma"/>
                <w:b/>
                <w:sz w:val="18"/>
                <w:szCs w:val="18"/>
              </w:rPr>
              <w:t>Пункт осмотра</w:t>
            </w:r>
          </w:p>
        </w:tc>
        <w:tc>
          <w:tcPr>
            <w:tcW w:w="5886" w:type="dxa"/>
            <w:shd w:val="pct15" w:color="auto" w:fill="FFFFFF" w:themeFill="background1"/>
            <w:vAlign w:val="center"/>
          </w:tcPr>
          <w:p w:rsidR="000F431D" w:rsidRPr="0037487D" w:rsidRDefault="000F431D" w:rsidP="000F431D">
            <w:pPr>
              <w:spacing w:after="0"/>
              <w:jc w:val="center"/>
              <w:rPr>
                <w:rFonts w:ascii="Tahoma" w:hAnsi="Tahoma" w:cs="Tahoma"/>
                <w:b/>
                <w:sz w:val="18"/>
                <w:szCs w:val="18"/>
              </w:rPr>
            </w:pPr>
            <w:r w:rsidRPr="0037487D">
              <w:rPr>
                <w:rFonts w:ascii="Tahoma" w:hAnsi="Tahoma" w:cs="Tahoma"/>
                <w:b/>
                <w:sz w:val="18"/>
                <w:szCs w:val="18"/>
              </w:rPr>
              <w:t>Результат осмотра</w:t>
            </w:r>
          </w:p>
        </w:tc>
      </w:tr>
      <w:tr w:rsidR="000F431D" w:rsidRPr="000F431D" w:rsidTr="0037487D">
        <w:trPr>
          <w:cantSplit/>
          <w:trHeight w:val="196"/>
        </w:trPr>
        <w:tc>
          <w:tcPr>
            <w:tcW w:w="0" w:type="auto"/>
            <w:vMerge w:val="restart"/>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r w:rsidRPr="0037487D">
              <w:rPr>
                <w:rFonts w:ascii="Tahoma" w:hAnsi="Tahoma" w:cs="Tahoma"/>
                <w:b/>
                <w:sz w:val="16"/>
                <w:szCs w:val="16"/>
              </w:rPr>
              <w:t>Тормозная система</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1. </w:t>
            </w:r>
            <w:r w:rsidRPr="000F431D">
              <w:rPr>
                <w:rFonts w:ascii="Tahoma" w:hAnsi="Tahoma" w:cs="Tahoma"/>
                <w:sz w:val="18"/>
                <w:szCs w:val="18"/>
              </w:rPr>
              <w:t>Рукоятка управления</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При перемещении рукоятки управления между делениями А и В, возникает характерный шум.</w:t>
            </w:r>
          </w:p>
        </w:tc>
      </w:tr>
      <w:tr w:rsidR="000F431D" w:rsidRPr="000F431D" w:rsidTr="0037487D">
        <w:trPr>
          <w:cantSplit/>
          <w:trHeight w:val="133"/>
        </w:trPr>
        <w:tc>
          <w:tcPr>
            <w:tcW w:w="0" w:type="auto"/>
            <w:vMerge/>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2. </w:t>
            </w:r>
            <w:r w:rsidRPr="000F431D">
              <w:rPr>
                <w:rFonts w:ascii="Tahoma" w:hAnsi="Tahoma" w:cs="Tahoma"/>
                <w:sz w:val="18"/>
                <w:szCs w:val="18"/>
              </w:rPr>
              <w:t>Зазор в тормозном механизме</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Зазор в тормозных механизмах должен составлять 0.2 - 0.8 мм.</w:t>
            </w:r>
          </w:p>
        </w:tc>
      </w:tr>
      <w:tr w:rsidR="000F431D" w:rsidRPr="000F431D" w:rsidTr="0037487D">
        <w:trPr>
          <w:cantSplit/>
          <w:trHeight w:val="226"/>
        </w:trPr>
        <w:tc>
          <w:tcPr>
            <w:tcW w:w="0" w:type="auto"/>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r w:rsidRPr="0037487D">
              <w:rPr>
                <w:rFonts w:ascii="Tahoma" w:hAnsi="Tahoma" w:cs="Tahoma"/>
                <w:b/>
                <w:sz w:val="16"/>
                <w:szCs w:val="16"/>
              </w:rPr>
              <w:t>Рулевая система</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3. </w:t>
            </w:r>
            <w:r w:rsidRPr="000F431D">
              <w:rPr>
                <w:rFonts w:ascii="Tahoma" w:hAnsi="Tahoma" w:cs="Tahoma"/>
                <w:sz w:val="18"/>
                <w:szCs w:val="18"/>
              </w:rPr>
              <w:t>Рукоятка управления</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Степень герметичности и роторной гибкости.</w:t>
            </w:r>
          </w:p>
        </w:tc>
      </w:tr>
      <w:tr w:rsidR="000F431D" w:rsidRPr="000F431D" w:rsidTr="0037487D">
        <w:trPr>
          <w:cantSplit/>
          <w:trHeight w:val="210"/>
        </w:trPr>
        <w:tc>
          <w:tcPr>
            <w:tcW w:w="0" w:type="auto"/>
            <w:vMerge w:val="restart"/>
            <w:shd w:val="clear" w:color="auto" w:fill="D9D9D9" w:themeFill="background1" w:themeFillShade="D9"/>
            <w:vAlign w:val="center"/>
          </w:tcPr>
          <w:p w:rsidR="000F431D" w:rsidRPr="0037487D" w:rsidRDefault="0037487D" w:rsidP="007A23A3">
            <w:pPr>
              <w:spacing w:after="0" w:line="240" w:lineRule="auto"/>
              <w:rPr>
                <w:rFonts w:ascii="Tahoma" w:hAnsi="Tahoma" w:cs="Tahoma"/>
                <w:b/>
                <w:sz w:val="16"/>
                <w:szCs w:val="16"/>
              </w:rPr>
            </w:pPr>
            <w:r w:rsidRPr="0037487D">
              <w:rPr>
                <w:rFonts w:ascii="Tahoma" w:hAnsi="Tahoma" w:cs="Tahoma"/>
                <w:b/>
                <w:sz w:val="16"/>
                <w:szCs w:val="16"/>
              </w:rPr>
              <w:t>Гидравлика</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4. </w:t>
            </w:r>
            <w:r w:rsidRPr="000F431D">
              <w:rPr>
                <w:rFonts w:ascii="Tahoma" w:hAnsi="Tahoma" w:cs="Tahoma"/>
                <w:sz w:val="18"/>
                <w:szCs w:val="18"/>
              </w:rPr>
              <w:t>Масляный патрубок</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Наличие утечка.</w:t>
            </w:r>
          </w:p>
        </w:tc>
      </w:tr>
      <w:tr w:rsidR="000F431D" w:rsidRPr="000F431D" w:rsidTr="0037487D">
        <w:trPr>
          <w:cantSplit/>
          <w:trHeight w:val="114"/>
        </w:trPr>
        <w:tc>
          <w:tcPr>
            <w:tcW w:w="0" w:type="auto"/>
            <w:vMerge/>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5. </w:t>
            </w:r>
            <w:r w:rsidRPr="000F431D">
              <w:rPr>
                <w:rFonts w:ascii="Tahoma" w:hAnsi="Tahoma" w:cs="Tahoma"/>
                <w:sz w:val="18"/>
                <w:szCs w:val="18"/>
              </w:rPr>
              <w:t>Масло</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Соответствующее количество масла.</w:t>
            </w:r>
          </w:p>
        </w:tc>
      </w:tr>
      <w:tr w:rsidR="000F431D" w:rsidRPr="000F431D" w:rsidTr="0037487D">
        <w:trPr>
          <w:cantSplit/>
          <w:trHeight w:val="160"/>
        </w:trPr>
        <w:tc>
          <w:tcPr>
            <w:tcW w:w="0" w:type="auto"/>
            <w:vMerge/>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6. </w:t>
            </w:r>
            <w:r w:rsidRPr="000F431D">
              <w:rPr>
                <w:rFonts w:ascii="Tahoma" w:hAnsi="Tahoma" w:cs="Tahoma"/>
                <w:sz w:val="18"/>
                <w:szCs w:val="18"/>
              </w:rPr>
              <w:t>Подъемный масляный цилиндр</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Наличие утечки масла.</w:t>
            </w:r>
          </w:p>
        </w:tc>
      </w:tr>
      <w:tr w:rsidR="000F431D" w:rsidRPr="000F431D" w:rsidTr="0037487D">
        <w:trPr>
          <w:cantSplit/>
          <w:trHeight w:val="505"/>
        </w:trPr>
        <w:tc>
          <w:tcPr>
            <w:tcW w:w="0" w:type="auto"/>
            <w:vMerge w:val="restart"/>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r w:rsidRPr="0037487D">
              <w:rPr>
                <w:rFonts w:ascii="Tahoma" w:hAnsi="Tahoma" w:cs="Tahoma"/>
                <w:b/>
                <w:sz w:val="16"/>
                <w:szCs w:val="16"/>
              </w:rPr>
              <w:t>Колеса</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7. </w:t>
            </w:r>
            <w:r w:rsidRPr="000F431D">
              <w:rPr>
                <w:rFonts w:ascii="Tahoma" w:hAnsi="Tahoma" w:cs="Tahoma"/>
                <w:sz w:val="18"/>
                <w:szCs w:val="18"/>
              </w:rPr>
              <w:t>Пальцы, винты и болты</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Проверьте все крепежные детали колёса погрузчика, т.е. штифты или винты.</w:t>
            </w:r>
          </w:p>
        </w:tc>
      </w:tr>
      <w:tr w:rsidR="000F431D" w:rsidRPr="000F431D" w:rsidTr="0037487D">
        <w:trPr>
          <w:cantSplit/>
          <w:trHeight w:val="420"/>
        </w:trPr>
        <w:tc>
          <w:tcPr>
            <w:tcW w:w="0" w:type="auto"/>
            <w:vMerge/>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8. </w:t>
            </w:r>
            <w:r w:rsidRPr="000F431D">
              <w:rPr>
                <w:rFonts w:ascii="Tahoma" w:hAnsi="Tahoma" w:cs="Tahoma"/>
                <w:sz w:val="18"/>
                <w:szCs w:val="18"/>
              </w:rPr>
              <w:t>Характер износа</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Сравните значения параметров, замените колесо, если его диаметр уменьшен на 5%.</w:t>
            </w:r>
          </w:p>
        </w:tc>
      </w:tr>
      <w:tr w:rsidR="000F431D" w:rsidRPr="000F431D" w:rsidTr="0037487D">
        <w:trPr>
          <w:cantSplit/>
          <w:trHeight w:val="192"/>
        </w:trPr>
        <w:tc>
          <w:tcPr>
            <w:tcW w:w="0" w:type="auto"/>
            <w:vMerge w:val="restart"/>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r w:rsidRPr="0037487D">
              <w:rPr>
                <w:rFonts w:ascii="Tahoma" w:hAnsi="Tahoma" w:cs="Tahoma"/>
                <w:b/>
                <w:sz w:val="16"/>
                <w:szCs w:val="16"/>
              </w:rPr>
              <w:t>Аккумулятор</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9. </w:t>
            </w:r>
            <w:r w:rsidRPr="000F431D">
              <w:rPr>
                <w:rFonts w:ascii="Tahoma" w:hAnsi="Tahoma" w:cs="Tahoma"/>
                <w:sz w:val="18"/>
                <w:szCs w:val="18"/>
              </w:rPr>
              <w:t>Зарядка</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Убедитесь в заряженном состоянии емкости аккумулятора.</w:t>
            </w:r>
          </w:p>
        </w:tc>
      </w:tr>
      <w:tr w:rsidR="000F431D" w:rsidRPr="000F431D" w:rsidTr="0037487D">
        <w:trPr>
          <w:cantSplit/>
          <w:trHeight w:val="82"/>
        </w:trPr>
        <w:tc>
          <w:tcPr>
            <w:tcW w:w="0" w:type="auto"/>
            <w:vMerge/>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10. </w:t>
            </w:r>
            <w:r w:rsidRPr="000F431D">
              <w:rPr>
                <w:rFonts w:ascii="Tahoma" w:hAnsi="Tahoma" w:cs="Tahoma"/>
                <w:sz w:val="18"/>
                <w:szCs w:val="18"/>
              </w:rPr>
              <w:t>Электролит</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Уровень электролита и плотность электролита.</w:t>
            </w:r>
          </w:p>
        </w:tc>
      </w:tr>
      <w:tr w:rsidR="000F431D" w:rsidRPr="000F431D" w:rsidTr="0037487D">
        <w:trPr>
          <w:cantSplit/>
          <w:trHeight w:val="420"/>
        </w:trPr>
        <w:tc>
          <w:tcPr>
            <w:tcW w:w="0" w:type="auto"/>
            <w:vMerge/>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11. </w:t>
            </w:r>
            <w:r w:rsidRPr="000F431D">
              <w:rPr>
                <w:rFonts w:ascii="Tahoma" w:hAnsi="Tahoma" w:cs="Tahoma"/>
                <w:sz w:val="18"/>
                <w:szCs w:val="18"/>
              </w:rPr>
              <w:t>Соединительные провода</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Убедитесь в нормальном состоянии соединительных проводов и разъема.</w:t>
            </w:r>
          </w:p>
        </w:tc>
      </w:tr>
      <w:tr w:rsidR="000F431D" w:rsidRPr="000F431D" w:rsidTr="0037487D">
        <w:trPr>
          <w:cantSplit/>
          <w:trHeight w:val="206"/>
        </w:trPr>
        <w:tc>
          <w:tcPr>
            <w:tcW w:w="0" w:type="auto"/>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r w:rsidRPr="0037487D">
              <w:rPr>
                <w:rFonts w:ascii="Tahoma" w:hAnsi="Tahoma" w:cs="Tahoma"/>
                <w:b/>
                <w:sz w:val="16"/>
                <w:szCs w:val="16"/>
              </w:rPr>
              <w:t>Сигнал</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12. </w:t>
            </w:r>
            <w:r w:rsidRPr="000F431D">
              <w:rPr>
                <w:rFonts w:ascii="Tahoma" w:hAnsi="Tahoma" w:cs="Tahoma"/>
                <w:sz w:val="18"/>
                <w:szCs w:val="18"/>
              </w:rPr>
              <w:t>Сигнал</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Чтобы проверить звуковой сигнал, нажмите на него и послушайте.</w:t>
            </w:r>
          </w:p>
        </w:tc>
      </w:tr>
      <w:tr w:rsidR="000F431D" w:rsidRPr="000F431D" w:rsidTr="0037487D">
        <w:trPr>
          <w:cantSplit/>
          <w:trHeight w:val="420"/>
        </w:trPr>
        <w:tc>
          <w:tcPr>
            <w:tcW w:w="0" w:type="auto"/>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r w:rsidRPr="0037487D">
              <w:rPr>
                <w:rFonts w:ascii="Tahoma" w:hAnsi="Tahoma" w:cs="Tahoma"/>
                <w:b/>
                <w:sz w:val="16"/>
                <w:szCs w:val="16"/>
              </w:rPr>
              <w:t>КИП погрузчика</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13. </w:t>
            </w:r>
            <w:r w:rsidRPr="000F431D">
              <w:rPr>
                <w:rFonts w:ascii="Tahoma" w:hAnsi="Tahoma" w:cs="Tahoma"/>
                <w:sz w:val="18"/>
                <w:szCs w:val="18"/>
              </w:rPr>
              <w:t>Функция</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Вставьте ключ в замок зажигания, поверните, чтобы активировать КИП погрузчика и проверьте работу кнопок и индикаторов на панели.</w:t>
            </w:r>
          </w:p>
        </w:tc>
      </w:tr>
      <w:tr w:rsidR="000F431D" w:rsidRPr="000F431D" w:rsidTr="0037487D">
        <w:trPr>
          <w:cantSplit/>
          <w:trHeight w:val="639"/>
        </w:trPr>
        <w:tc>
          <w:tcPr>
            <w:tcW w:w="0" w:type="auto"/>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r w:rsidRPr="0037487D">
              <w:rPr>
                <w:rFonts w:ascii="Tahoma" w:hAnsi="Tahoma" w:cs="Tahoma"/>
                <w:b/>
                <w:sz w:val="16"/>
                <w:szCs w:val="16"/>
              </w:rPr>
              <w:t>Прочее</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14. </w:t>
            </w:r>
            <w:r w:rsidRPr="000F431D">
              <w:rPr>
                <w:rFonts w:ascii="Tahoma" w:hAnsi="Tahoma" w:cs="Tahoma"/>
                <w:sz w:val="18"/>
                <w:szCs w:val="18"/>
              </w:rPr>
              <w:t>Функция</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Проверьте корректное выполнение операций подъема, опускания, движения вперед и назад, а также аварийного останова погрузчика, наличие постороннего шума.</w:t>
            </w:r>
          </w:p>
        </w:tc>
      </w:tr>
    </w:tbl>
    <w:p w:rsidR="000F431D" w:rsidRPr="00EC36BA" w:rsidRDefault="000F431D" w:rsidP="00E91596">
      <w:pPr>
        <w:spacing w:before="240" w:after="0" w:line="240" w:lineRule="auto"/>
        <w:rPr>
          <w:rFonts w:ascii="Tahoma" w:hAnsi="Tahoma" w:cs="Tahoma"/>
          <w:b/>
          <w:sz w:val="18"/>
          <w:szCs w:val="18"/>
        </w:rPr>
      </w:pPr>
      <w:r w:rsidRPr="00EC36BA">
        <w:rPr>
          <w:rFonts w:ascii="Tahoma" w:hAnsi="Tahoma" w:cs="Tahoma"/>
          <w:b/>
          <w:sz w:val="18"/>
          <w:szCs w:val="18"/>
        </w:rPr>
        <w:t>Осмотр после поездки</w:t>
      </w:r>
    </w:p>
    <w:p w:rsidR="000F431D" w:rsidRPr="00EC36BA" w:rsidRDefault="000F431D" w:rsidP="00E91596">
      <w:pPr>
        <w:spacing w:after="0" w:line="240" w:lineRule="auto"/>
        <w:jc w:val="both"/>
        <w:rPr>
          <w:rFonts w:ascii="Tahoma" w:hAnsi="Tahoma" w:cs="Tahoma"/>
          <w:sz w:val="18"/>
          <w:szCs w:val="18"/>
        </w:rPr>
      </w:pPr>
      <w:r w:rsidRPr="00EC36BA">
        <w:rPr>
          <w:rFonts w:ascii="Tahoma" w:hAnsi="Tahoma" w:cs="Tahoma"/>
          <w:sz w:val="18"/>
          <w:szCs w:val="18"/>
        </w:rPr>
        <w:t>После работы, стряхните всю пыль с кузова погрузчика. Кроме того, необходимо выполнить следующие процедуры:</w:t>
      </w:r>
    </w:p>
    <w:p w:rsidR="000F431D" w:rsidRPr="00EC36BA" w:rsidRDefault="000F431D" w:rsidP="00996EC1">
      <w:pPr>
        <w:pStyle w:val="a3"/>
        <w:numPr>
          <w:ilvl w:val="0"/>
          <w:numId w:val="13"/>
        </w:numPr>
        <w:spacing w:line="240" w:lineRule="auto"/>
        <w:ind w:left="567" w:firstLine="0"/>
        <w:jc w:val="both"/>
        <w:rPr>
          <w:rFonts w:ascii="Tahoma" w:hAnsi="Tahoma" w:cs="Tahoma"/>
          <w:sz w:val="18"/>
          <w:szCs w:val="18"/>
        </w:rPr>
      </w:pPr>
      <w:r w:rsidRPr="00EC36BA">
        <w:rPr>
          <w:rFonts w:ascii="Tahoma" w:hAnsi="Tahoma" w:cs="Tahoma"/>
          <w:sz w:val="18"/>
          <w:szCs w:val="18"/>
        </w:rPr>
        <w:t>Проверьте читабельность всех предупреждающих знаков шильдиков и бирок, поскольку эти знаки носят обучающий характер, привлекают внимание персонала и предупреждают о возникновении опасности.</w:t>
      </w:r>
    </w:p>
    <w:p w:rsidR="000F431D" w:rsidRPr="00EC36BA" w:rsidRDefault="000F431D" w:rsidP="00996EC1">
      <w:pPr>
        <w:pStyle w:val="a3"/>
        <w:numPr>
          <w:ilvl w:val="0"/>
          <w:numId w:val="13"/>
        </w:numPr>
        <w:tabs>
          <w:tab w:val="left" w:pos="275"/>
        </w:tabs>
        <w:spacing w:line="240" w:lineRule="auto"/>
        <w:ind w:left="567" w:firstLine="0"/>
        <w:jc w:val="both"/>
        <w:rPr>
          <w:rFonts w:ascii="Tahoma" w:hAnsi="Tahoma" w:cs="Tahoma"/>
          <w:sz w:val="18"/>
          <w:szCs w:val="18"/>
        </w:rPr>
      </w:pPr>
      <w:r w:rsidRPr="00EC36BA">
        <w:rPr>
          <w:rFonts w:ascii="Tahoma" w:hAnsi="Tahoma" w:cs="Tahoma"/>
          <w:sz w:val="18"/>
          <w:szCs w:val="18"/>
        </w:rPr>
        <w:t>Отслеживайте случаи деформации, сбоев, поломок.</w:t>
      </w:r>
    </w:p>
    <w:p w:rsidR="000F431D" w:rsidRPr="00EC36BA" w:rsidRDefault="000F431D" w:rsidP="00996EC1">
      <w:pPr>
        <w:pStyle w:val="a3"/>
        <w:numPr>
          <w:ilvl w:val="0"/>
          <w:numId w:val="13"/>
        </w:numPr>
        <w:tabs>
          <w:tab w:val="left" w:pos="275"/>
        </w:tabs>
        <w:spacing w:line="240" w:lineRule="auto"/>
        <w:ind w:left="567" w:firstLine="0"/>
        <w:jc w:val="both"/>
        <w:rPr>
          <w:rFonts w:ascii="Tahoma" w:hAnsi="Tahoma" w:cs="Tahoma"/>
          <w:sz w:val="18"/>
          <w:szCs w:val="18"/>
        </w:rPr>
      </w:pPr>
      <w:r w:rsidRPr="00EC36BA">
        <w:rPr>
          <w:rFonts w:ascii="Tahoma" w:hAnsi="Tahoma" w:cs="Tahoma"/>
          <w:sz w:val="18"/>
          <w:szCs w:val="18"/>
        </w:rPr>
        <w:t>При необходимости заложите смазку.</w:t>
      </w:r>
    </w:p>
    <w:p w:rsidR="000F431D" w:rsidRDefault="000F431D" w:rsidP="00996EC1">
      <w:pPr>
        <w:pStyle w:val="a3"/>
        <w:numPr>
          <w:ilvl w:val="0"/>
          <w:numId w:val="13"/>
        </w:numPr>
        <w:spacing w:line="240" w:lineRule="auto"/>
        <w:ind w:left="567" w:firstLine="0"/>
        <w:jc w:val="both"/>
        <w:rPr>
          <w:rFonts w:ascii="Tahoma" w:hAnsi="Tahoma" w:cs="Tahoma"/>
          <w:sz w:val="18"/>
          <w:szCs w:val="18"/>
        </w:rPr>
      </w:pPr>
      <w:r w:rsidRPr="00EC36BA">
        <w:rPr>
          <w:rFonts w:ascii="Tahoma" w:hAnsi="Tahoma" w:cs="Tahoma"/>
          <w:sz w:val="18"/>
          <w:szCs w:val="18"/>
        </w:rPr>
        <w:t>Заменить неисправные компоненты.</w:t>
      </w:r>
    </w:p>
    <w:p w:rsidR="00442BE0" w:rsidRDefault="00442BE0" w:rsidP="00442BE0">
      <w:pPr>
        <w:pStyle w:val="a3"/>
        <w:spacing w:before="240" w:line="240" w:lineRule="auto"/>
        <w:ind w:left="0"/>
        <w:jc w:val="both"/>
        <w:rPr>
          <w:rFonts w:ascii="Tahoma" w:hAnsi="Tahoma" w:cs="Tahoma"/>
          <w:b/>
          <w:sz w:val="18"/>
          <w:szCs w:val="18"/>
        </w:rPr>
      </w:pPr>
    </w:p>
    <w:p w:rsidR="00464FAA" w:rsidRPr="00322BC0" w:rsidRDefault="00442BE0" w:rsidP="00442BE0">
      <w:pPr>
        <w:pStyle w:val="a3"/>
        <w:spacing w:before="240" w:line="240" w:lineRule="auto"/>
        <w:ind w:left="0"/>
        <w:jc w:val="both"/>
        <w:rPr>
          <w:rFonts w:ascii="Tahoma" w:hAnsi="Tahoma" w:cs="Tahoma"/>
          <w:b/>
          <w:sz w:val="18"/>
          <w:szCs w:val="18"/>
        </w:rPr>
      </w:pPr>
      <w:r w:rsidRPr="00322BC0">
        <w:rPr>
          <w:rFonts w:ascii="Tahoma" w:hAnsi="Tahoma" w:cs="Tahoma"/>
          <w:b/>
          <w:sz w:val="18"/>
          <w:szCs w:val="18"/>
        </w:rPr>
        <w:t>Уход за штабелером: смазка механических частей</w:t>
      </w:r>
    </w:p>
    <w:p w:rsidR="00442BE0" w:rsidRPr="00322BC0" w:rsidRDefault="00442BE0" w:rsidP="00442BE0">
      <w:pPr>
        <w:pStyle w:val="a3"/>
        <w:spacing w:before="240" w:line="240" w:lineRule="auto"/>
        <w:ind w:left="0" w:firstLine="567"/>
        <w:jc w:val="both"/>
        <w:rPr>
          <w:rFonts w:ascii="Tahoma" w:hAnsi="Tahoma" w:cs="Tahoma"/>
          <w:sz w:val="18"/>
          <w:szCs w:val="18"/>
        </w:rPr>
      </w:pPr>
      <w:r w:rsidRPr="00322BC0">
        <w:rPr>
          <w:rFonts w:ascii="Tahoma" w:hAnsi="Tahoma" w:cs="Tahoma"/>
          <w:sz w:val="18"/>
          <w:szCs w:val="18"/>
        </w:rPr>
        <w:t xml:space="preserve">Подвижные части электрического штабелера подлежат смазке </w:t>
      </w:r>
      <w:r w:rsidR="00B813D3" w:rsidRPr="00322BC0">
        <w:rPr>
          <w:rFonts w:ascii="Tahoma" w:hAnsi="Tahoma" w:cs="Tahoma"/>
          <w:sz w:val="18"/>
          <w:szCs w:val="18"/>
        </w:rPr>
        <w:t>согласно</w:t>
      </w:r>
      <w:r w:rsidRPr="00322BC0">
        <w:rPr>
          <w:rFonts w:ascii="Tahoma" w:hAnsi="Tahoma" w:cs="Tahoma"/>
          <w:sz w:val="18"/>
          <w:szCs w:val="18"/>
        </w:rPr>
        <w:t xml:space="preserve"> установленному регламенту, но реже одного раза в квартал (каждые 3 месяца) или при </w:t>
      </w:r>
      <w:r w:rsidR="004361DB" w:rsidRPr="00322BC0">
        <w:rPr>
          <w:rFonts w:ascii="Tahoma" w:hAnsi="Tahoma" w:cs="Tahoma"/>
          <w:sz w:val="18"/>
          <w:szCs w:val="18"/>
        </w:rPr>
        <w:t xml:space="preserve">выработке не более 300 моточасов, а также после длительного простоя и консервации. </w:t>
      </w:r>
    </w:p>
    <w:p w:rsidR="004361DB" w:rsidRPr="00322BC0" w:rsidRDefault="004361DB" w:rsidP="00442BE0">
      <w:pPr>
        <w:pStyle w:val="a3"/>
        <w:spacing w:before="240" w:line="240" w:lineRule="auto"/>
        <w:ind w:left="0" w:firstLine="567"/>
        <w:jc w:val="both"/>
        <w:rPr>
          <w:rFonts w:ascii="Tahoma" w:hAnsi="Tahoma" w:cs="Tahoma"/>
          <w:sz w:val="18"/>
          <w:szCs w:val="18"/>
        </w:rPr>
      </w:pPr>
      <w:r w:rsidRPr="00322BC0">
        <w:rPr>
          <w:rFonts w:ascii="Tahoma" w:hAnsi="Tahoma" w:cs="Tahoma"/>
          <w:sz w:val="18"/>
          <w:szCs w:val="18"/>
        </w:rPr>
        <w:t>Основные точки для смазки:</w:t>
      </w:r>
    </w:p>
    <w:p w:rsidR="004361DB" w:rsidRPr="00322BC0" w:rsidRDefault="004361DB" w:rsidP="004361DB">
      <w:pPr>
        <w:pStyle w:val="a3"/>
        <w:numPr>
          <w:ilvl w:val="0"/>
          <w:numId w:val="40"/>
        </w:numPr>
        <w:spacing w:before="240" w:line="240" w:lineRule="auto"/>
        <w:ind w:left="567" w:firstLine="0"/>
        <w:jc w:val="both"/>
        <w:rPr>
          <w:rFonts w:ascii="Tahoma" w:hAnsi="Tahoma" w:cs="Tahoma"/>
          <w:sz w:val="18"/>
          <w:szCs w:val="18"/>
        </w:rPr>
      </w:pPr>
      <w:r w:rsidRPr="00322BC0">
        <w:rPr>
          <w:rFonts w:ascii="Tahoma" w:hAnsi="Tahoma" w:cs="Tahoma"/>
          <w:sz w:val="18"/>
          <w:szCs w:val="18"/>
        </w:rPr>
        <w:t>Опорный поворотный подшипник редуктора;</w:t>
      </w:r>
    </w:p>
    <w:p w:rsidR="004361DB" w:rsidRPr="00322BC0" w:rsidRDefault="004361DB" w:rsidP="004361DB">
      <w:pPr>
        <w:pStyle w:val="a3"/>
        <w:numPr>
          <w:ilvl w:val="0"/>
          <w:numId w:val="40"/>
        </w:numPr>
        <w:spacing w:before="240" w:line="240" w:lineRule="auto"/>
        <w:ind w:left="567" w:firstLine="0"/>
        <w:jc w:val="both"/>
        <w:rPr>
          <w:rFonts w:ascii="Tahoma" w:hAnsi="Tahoma" w:cs="Tahoma"/>
          <w:sz w:val="18"/>
          <w:szCs w:val="18"/>
        </w:rPr>
      </w:pPr>
      <w:r w:rsidRPr="00322BC0">
        <w:rPr>
          <w:rFonts w:ascii="Tahoma" w:hAnsi="Tahoma" w:cs="Tahoma"/>
          <w:sz w:val="18"/>
          <w:szCs w:val="18"/>
        </w:rPr>
        <w:t>Подшипники и оси грузовых роликов;</w:t>
      </w:r>
    </w:p>
    <w:p w:rsidR="004361DB" w:rsidRPr="00322BC0" w:rsidRDefault="004361DB" w:rsidP="004361DB">
      <w:pPr>
        <w:pStyle w:val="a3"/>
        <w:numPr>
          <w:ilvl w:val="0"/>
          <w:numId w:val="40"/>
        </w:numPr>
        <w:spacing w:before="240" w:line="240" w:lineRule="auto"/>
        <w:ind w:left="567" w:firstLine="0"/>
        <w:jc w:val="both"/>
        <w:rPr>
          <w:rFonts w:ascii="Tahoma" w:hAnsi="Tahoma" w:cs="Tahoma"/>
          <w:sz w:val="18"/>
          <w:szCs w:val="18"/>
        </w:rPr>
      </w:pPr>
      <w:r w:rsidRPr="00322BC0">
        <w:rPr>
          <w:rFonts w:ascii="Tahoma" w:hAnsi="Tahoma" w:cs="Tahoma"/>
          <w:sz w:val="18"/>
          <w:szCs w:val="18"/>
        </w:rPr>
        <w:t>Направляющие грузоподъемной мачты;</w:t>
      </w:r>
    </w:p>
    <w:p w:rsidR="004361DB" w:rsidRPr="00322BC0" w:rsidRDefault="004361DB" w:rsidP="004361DB">
      <w:pPr>
        <w:pStyle w:val="a3"/>
        <w:numPr>
          <w:ilvl w:val="0"/>
          <w:numId w:val="40"/>
        </w:numPr>
        <w:spacing w:before="240" w:line="240" w:lineRule="auto"/>
        <w:ind w:left="567" w:firstLine="0"/>
        <w:jc w:val="both"/>
        <w:rPr>
          <w:rFonts w:ascii="Tahoma" w:hAnsi="Tahoma" w:cs="Tahoma"/>
          <w:sz w:val="18"/>
          <w:szCs w:val="18"/>
        </w:rPr>
      </w:pPr>
      <w:r w:rsidRPr="00322BC0">
        <w:rPr>
          <w:rFonts w:ascii="Tahoma" w:hAnsi="Tahoma" w:cs="Tahoma"/>
          <w:sz w:val="18"/>
          <w:szCs w:val="18"/>
        </w:rPr>
        <w:t>Гидростанция;</w:t>
      </w:r>
    </w:p>
    <w:p w:rsidR="004361DB" w:rsidRPr="00322BC0" w:rsidRDefault="004361DB" w:rsidP="004361DB">
      <w:pPr>
        <w:pStyle w:val="a3"/>
        <w:numPr>
          <w:ilvl w:val="0"/>
          <w:numId w:val="40"/>
        </w:numPr>
        <w:spacing w:before="240" w:line="240" w:lineRule="auto"/>
        <w:ind w:left="567" w:firstLine="0"/>
        <w:jc w:val="both"/>
        <w:rPr>
          <w:rFonts w:ascii="Tahoma" w:hAnsi="Tahoma" w:cs="Tahoma"/>
          <w:sz w:val="18"/>
          <w:szCs w:val="18"/>
        </w:rPr>
      </w:pPr>
      <w:r w:rsidRPr="00322BC0">
        <w:rPr>
          <w:rFonts w:ascii="Tahoma" w:hAnsi="Tahoma" w:cs="Tahoma"/>
          <w:sz w:val="18"/>
          <w:szCs w:val="18"/>
        </w:rPr>
        <w:t xml:space="preserve">Фланец </w:t>
      </w:r>
      <w:r w:rsidR="00B813D3" w:rsidRPr="00322BC0">
        <w:rPr>
          <w:rFonts w:ascii="Tahoma" w:hAnsi="Tahoma" w:cs="Tahoma"/>
          <w:sz w:val="18"/>
          <w:szCs w:val="18"/>
        </w:rPr>
        <w:t>поворотного</w:t>
      </w:r>
      <w:r w:rsidRPr="00322BC0">
        <w:rPr>
          <w:rFonts w:ascii="Tahoma" w:hAnsi="Tahoma" w:cs="Tahoma"/>
          <w:sz w:val="18"/>
          <w:szCs w:val="18"/>
        </w:rPr>
        <w:t xml:space="preserve"> механизма ручки управления;</w:t>
      </w:r>
    </w:p>
    <w:p w:rsidR="004361DB" w:rsidRPr="00322BC0" w:rsidRDefault="004361DB" w:rsidP="004361DB">
      <w:pPr>
        <w:pStyle w:val="a3"/>
        <w:numPr>
          <w:ilvl w:val="0"/>
          <w:numId w:val="40"/>
        </w:numPr>
        <w:spacing w:before="240" w:line="240" w:lineRule="auto"/>
        <w:ind w:left="567" w:firstLine="0"/>
        <w:jc w:val="both"/>
        <w:rPr>
          <w:rFonts w:ascii="Tahoma" w:hAnsi="Tahoma" w:cs="Tahoma"/>
          <w:sz w:val="18"/>
          <w:szCs w:val="18"/>
        </w:rPr>
      </w:pPr>
      <w:r w:rsidRPr="00322BC0">
        <w:rPr>
          <w:rFonts w:ascii="Tahoma" w:hAnsi="Tahoma" w:cs="Tahoma"/>
          <w:sz w:val="18"/>
          <w:szCs w:val="18"/>
        </w:rPr>
        <w:t>Цепи грузоподъемной мачты;</w:t>
      </w:r>
    </w:p>
    <w:p w:rsidR="004361DB" w:rsidRPr="00322BC0" w:rsidRDefault="004361DB" w:rsidP="004361DB">
      <w:pPr>
        <w:pStyle w:val="a3"/>
        <w:numPr>
          <w:ilvl w:val="0"/>
          <w:numId w:val="40"/>
        </w:numPr>
        <w:spacing w:before="240" w:line="240" w:lineRule="auto"/>
        <w:ind w:left="567" w:firstLine="0"/>
        <w:jc w:val="both"/>
        <w:rPr>
          <w:rFonts w:ascii="Tahoma" w:hAnsi="Tahoma" w:cs="Tahoma"/>
          <w:sz w:val="18"/>
          <w:szCs w:val="18"/>
        </w:rPr>
      </w:pPr>
      <w:r w:rsidRPr="00322BC0">
        <w:rPr>
          <w:rFonts w:ascii="Tahoma" w:hAnsi="Tahoma" w:cs="Tahoma"/>
          <w:sz w:val="18"/>
          <w:szCs w:val="18"/>
        </w:rPr>
        <w:t>Подшипники и оси стабилизационных колес;</w:t>
      </w:r>
    </w:p>
    <w:p w:rsidR="004361DB" w:rsidRPr="00322BC0" w:rsidRDefault="004361DB" w:rsidP="004361DB">
      <w:pPr>
        <w:pStyle w:val="a3"/>
        <w:numPr>
          <w:ilvl w:val="0"/>
          <w:numId w:val="40"/>
        </w:numPr>
        <w:spacing w:before="240" w:line="240" w:lineRule="auto"/>
        <w:ind w:left="567" w:firstLine="0"/>
        <w:jc w:val="both"/>
        <w:rPr>
          <w:rFonts w:ascii="Tahoma" w:hAnsi="Tahoma" w:cs="Tahoma"/>
          <w:sz w:val="18"/>
          <w:szCs w:val="18"/>
        </w:rPr>
      </w:pPr>
      <w:r w:rsidRPr="00322BC0">
        <w:rPr>
          <w:rFonts w:ascii="Tahoma" w:hAnsi="Tahoma" w:cs="Tahoma"/>
          <w:sz w:val="18"/>
          <w:szCs w:val="18"/>
        </w:rPr>
        <w:t>Опорный поворотный подшипник редуктора.</w:t>
      </w:r>
    </w:p>
    <w:p w:rsidR="004361DB" w:rsidRPr="00322BC0" w:rsidRDefault="004361DB" w:rsidP="004361DB">
      <w:pPr>
        <w:pStyle w:val="a3"/>
        <w:spacing w:before="240" w:line="240" w:lineRule="auto"/>
        <w:ind w:left="567"/>
        <w:jc w:val="both"/>
        <w:rPr>
          <w:rFonts w:ascii="Tahoma" w:hAnsi="Tahoma" w:cs="Tahoma"/>
          <w:sz w:val="18"/>
          <w:szCs w:val="18"/>
        </w:rPr>
      </w:pPr>
    </w:p>
    <w:p w:rsidR="00B813D3" w:rsidRPr="00322BC0" w:rsidRDefault="00B813D3" w:rsidP="00B813D3">
      <w:pPr>
        <w:pStyle w:val="a3"/>
        <w:spacing w:before="240" w:after="0" w:line="240" w:lineRule="auto"/>
        <w:ind w:left="0"/>
        <w:jc w:val="both"/>
        <w:rPr>
          <w:rFonts w:ascii="Tahoma" w:hAnsi="Tahoma" w:cs="Tahoma"/>
          <w:b/>
          <w:sz w:val="18"/>
          <w:szCs w:val="18"/>
        </w:rPr>
      </w:pPr>
      <w:r w:rsidRPr="00322BC0">
        <w:rPr>
          <w:rFonts w:ascii="Tahoma" w:hAnsi="Tahoma" w:cs="Tahoma"/>
          <w:b/>
          <w:sz w:val="18"/>
          <w:szCs w:val="18"/>
        </w:rPr>
        <w:t>Обслуживание гидравлической системы</w:t>
      </w:r>
    </w:p>
    <w:p w:rsidR="00B813D3" w:rsidRPr="00322BC0" w:rsidRDefault="00B813D3" w:rsidP="00B813D3">
      <w:pPr>
        <w:spacing w:after="0" w:line="240" w:lineRule="auto"/>
        <w:ind w:firstLine="567"/>
        <w:jc w:val="both"/>
        <w:rPr>
          <w:rFonts w:ascii="Tahoma" w:eastAsia="Times New Roman" w:hAnsi="Tahoma" w:cs="Tahoma"/>
          <w:color w:val="000000"/>
          <w:sz w:val="18"/>
          <w:szCs w:val="18"/>
          <w:lang w:eastAsia="ru-RU"/>
        </w:rPr>
      </w:pPr>
      <w:r w:rsidRPr="00322BC0">
        <w:rPr>
          <w:rFonts w:ascii="Tahoma" w:eastAsia="Times New Roman" w:hAnsi="Tahoma" w:cs="Tahoma"/>
          <w:color w:val="000000"/>
          <w:sz w:val="18"/>
          <w:szCs w:val="18"/>
          <w:lang w:eastAsia="ru-RU"/>
        </w:rPr>
        <w:t>Гидравлическая система состоит из гидравлического агрегата с перепускным и предохранительным клапанами, а также гидравлическим цилиндром со встроенным клапаном торможения хода вил. Гидравлическая система практически не требует обслуживания, за исключением регламентированных проверок, записи испытаний и необходимости замены масла. Перед обслуживанием или ремонтом необходимо снизить давление в гидравлической системе, опустить вилы в крайнее нижнее положение и удалить груз. Не эксплуатируйте гидравлический насос без масла! Замените шланг давления в случае повреждения или по регламенту, но не позднее 5 лет эксплуатации. Для замены масла необходимо полностью слить масло из масляного резервуара. Необходимо прокачивать гидравлическую систему после замены масла или согласно регламенту.</w:t>
      </w:r>
    </w:p>
    <w:p w:rsidR="00B813D3" w:rsidRPr="00322BC0" w:rsidRDefault="00B813D3" w:rsidP="00B813D3">
      <w:pPr>
        <w:spacing w:before="240" w:after="0" w:line="240" w:lineRule="auto"/>
        <w:jc w:val="both"/>
        <w:rPr>
          <w:rFonts w:ascii="Tahoma" w:eastAsia="Times New Roman" w:hAnsi="Tahoma" w:cs="Tahoma"/>
          <w:b/>
          <w:sz w:val="18"/>
          <w:szCs w:val="18"/>
          <w:lang w:eastAsia="ru-RU"/>
        </w:rPr>
      </w:pPr>
      <w:r w:rsidRPr="00322BC0">
        <w:rPr>
          <w:rFonts w:ascii="Tahoma" w:eastAsia="Times New Roman" w:hAnsi="Tahoma" w:cs="Tahoma"/>
          <w:b/>
          <w:sz w:val="18"/>
          <w:szCs w:val="18"/>
          <w:lang w:eastAsia="ru-RU"/>
        </w:rPr>
        <w:t>Проверка герметичности</w:t>
      </w:r>
    </w:p>
    <w:p w:rsidR="00B813D3" w:rsidRPr="00322BC0" w:rsidRDefault="00B813D3" w:rsidP="00B813D3">
      <w:pPr>
        <w:spacing w:after="0" w:line="240" w:lineRule="auto"/>
        <w:ind w:firstLine="567"/>
        <w:jc w:val="both"/>
        <w:rPr>
          <w:rFonts w:ascii="Tahoma" w:eastAsia="Times New Roman" w:hAnsi="Tahoma" w:cs="Tahoma"/>
          <w:b/>
          <w:sz w:val="18"/>
          <w:szCs w:val="18"/>
          <w:lang w:eastAsia="ru-RU"/>
        </w:rPr>
      </w:pPr>
      <w:r w:rsidRPr="00322BC0">
        <w:rPr>
          <w:rStyle w:val="fontstyle01"/>
          <w:rFonts w:ascii="Tahoma" w:hAnsi="Tahoma" w:cs="Tahoma"/>
          <w:sz w:val="18"/>
          <w:szCs w:val="18"/>
        </w:rPr>
        <w:t>Герметичность гидравлической системы должна проверяться периодически на наличие протечек. Любые</w:t>
      </w:r>
      <w:r w:rsidRPr="00322BC0">
        <w:rPr>
          <w:rFonts w:ascii="Tahoma" w:hAnsi="Tahoma" w:cs="Tahoma"/>
          <w:color w:val="000000"/>
          <w:sz w:val="18"/>
          <w:szCs w:val="18"/>
        </w:rPr>
        <w:t xml:space="preserve"> </w:t>
      </w:r>
      <w:r w:rsidRPr="00322BC0">
        <w:rPr>
          <w:rStyle w:val="fontstyle01"/>
          <w:rFonts w:ascii="Tahoma" w:hAnsi="Tahoma" w:cs="Tahoma"/>
          <w:sz w:val="18"/>
          <w:szCs w:val="18"/>
        </w:rPr>
        <w:t>найденные протечки должны быть устранены с понижением давления в системе. Вытекшее гидравлическое</w:t>
      </w:r>
      <w:r w:rsidRPr="00322BC0">
        <w:rPr>
          <w:rFonts w:ascii="Tahoma" w:hAnsi="Tahoma" w:cs="Tahoma"/>
          <w:color w:val="000000"/>
          <w:sz w:val="18"/>
          <w:szCs w:val="18"/>
        </w:rPr>
        <w:t xml:space="preserve"> </w:t>
      </w:r>
      <w:r w:rsidRPr="00322BC0">
        <w:rPr>
          <w:rStyle w:val="fontstyle01"/>
          <w:rFonts w:ascii="Tahoma" w:hAnsi="Tahoma" w:cs="Tahoma"/>
          <w:sz w:val="18"/>
          <w:szCs w:val="18"/>
        </w:rPr>
        <w:t>масло необходимо немедленно удалить с помощью специальных абсорбирующих и/или протирочных средств.</w:t>
      </w:r>
      <w:r w:rsidRPr="00322BC0">
        <w:rPr>
          <w:rFonts w:ascii="Tahoma" w:hAnsi="Tahoma" w:cs="Tahoma"/>
          <w:color w:val="000000"/>
          <w:sz w:val="18"/>
          <w:szCs w:val="18"/>
        </w:rPr>
        <w:t xml:space="preserve"> </w:t>
      </w:r>
      <w:r w:rsidRPr="00322BC0">
        <w:rPr>
          <w:rStyle w:val="fontstyle01"/>
          <w:rFonts w:ascii="Tahoma" w:hAnsi="Tahoma" w:cs="Tahoma"/>
          <w:sz w:val="18"/>
          <w:szCs w:val="18"/>
        </w:rPr>
        <w:t>Инструкции по предотвращению несчастных случаев рекомендуют заменять гидравлические уплотнения каждые три года. Эксплуатация подъемно-транспортного средства возможна только после устранения причин разгерметизации и локализации утечки.</w:t>
      </w:r>
    </w:p>
    <w:p w:rsidR="00B813D3" w:rsidRPr="00322BC0" w:rsidRDefault="00B813D3" w:rsidP="00B813D3">
      <w:pPr>
        <w:pStyle w:val="a3"/>
        <w:spacing w:before="240" w:line="240" w:lineRule="auto"/>
        <w:ind w:left="0"/>
        <w:jc w:val="both"/>
        <w:rPr>
          <w:rFonts w:ascii="Tahoma" w:hAnsi="Tahoma" w:cs="Tahoma"/>
          <w:b/>
          <w:sz w:val="18"/>
          <w:szCs w:val="18"/>
        </w:rPr>
      </w:pPr>
      <w:r w:rsidRPr="00322BC0">
        <w:rPr>
          <w:rFonts w:ascii="Tahoma" w:hAnsi="Tahoma" w:cs="Tahoma"/>
          <w:b/>
          <w:sz w:val="18"/>
          <w:szCs w:val="18"/>
        </w:rPr>
        <w:t>Завоздушивание гидравлической системы</w:t>
      </w:r>
    </w:p>
    <w:p w:rsidR="00B813D3" w:rsidRPr="00322BC0" w:rsidRDefault="00B813D3" w:rsidP="00B813D3">
      <w:pPr>
        <w:pStyle w:val="a3"/>
        <w:spacing w:before="240" w:line="240" w:lineRule="auto"/>
        <w:ind w:left="0" w:firstLine="567"/>
        <w:jc w:val="both"/>
        <w:rPr>
          <w:rStyle w:val="fontstyle01"/>
          <w:rFonts w:ascii="Tahoma" w:hAnsi="Tahoma" w:cs="Tahoma"/>
          <w:sz w:val="18"/>
          <w:szCs w:val="18"/>
        </w:rPr>
      </w:pPr>
      <w:r w:rsidRPr="00322BC0">
        <w:rPr>
          <w:rStyle w:val="fontstyle01"/>
          <w:rFonts w:ascii="Tahoma" w:hAnsi="Tahoma" w:cs="Tahoma"/>
          <w:sz w:val="18"/>
          <w:szCs w:val="18"/>
        </w:rPr>
        <w:t xml:space="preserve">В гидравлическую систему самоходной тележки во время транспортировки, эксплуатации на неровных или имеющих большой угол наклона поверхностях, может проникнуть воздух. Вследствие завоздушивания гидравлической системы, </w:t>
      </w:r>
      <w:r w:rsidRPr="00322BC0">
        <w:rPr>
          <w:rStyle w:val="fontstyle01"/>
          <w:rFonts w:ascii="Tahoma" w:hAnsi="Tahoma" w:cs="Tahoma"/>
          <w:sz w:val="18"/>
          <w:szCs w:val="18"/>
        </w:rPr>
        <w:lastRenderedPageBreak/>
        <w:t>прекращается или существенно замедляется подъем вил. Для удаления воздуха из гидравлической системы необходимо прокачать гидравлическую систему.</w:t>
      </w:r>
    </w:p>
    <w:p w:rsidR="00B813D3" w:rsidRPr="00322BC0" w:rsidRDefault="00B813D3" w:rsidP="00B813D3">
      <w:pPr>
        <w:pStyle w:val="a3"/>
        <w:spacing w:before="240" w:line="240" w:lineRule="auto"/>
        <w:ind w:left="0" w:firstLine="567"/>
        <w:jc w:val="both"/>
        <w:rPr>
          <w:rFonts w:ascii="Tahoma" w:hAnsi="Tahoma" w:cs="Tahoma"/>
          <w:b/>
          <w:sz w:val="18"/>
          <w:szCs w:val="18"/>
        </w:rPr>
      </w:pPr>
    </w:p>
    <w:p w:rsidR="00B813D3" w:rsidRPr="00322BC0" w:rsidRDefault="00B813D3" w:rsidP="00B813D3">
      <w:pPr>
        <w:pStyle w:val="a3"/>
        <w:spacing w:before="240" w:line="240" w:lineRule="auto"/>
        <w:ind w:left="0"/>
        <w:jc w:val="both"/>
        <w:rPr>
          <w:rFonts w:ascii="Tahoma" w:hAnsi="Tahoma" w:cs="Tahoma"/>
          <w:b/>
          <w:sz w:val="18"/>
          <w:szCs w:val="18"/>
        </w:rPr>
      </w:pPr>
      <w:r w:rsidRPr="00322BC0">
        <w:rPr>
          <w:rFonts w:ascii="Tahoma" w:hAnsi="Tahoma" w:cs="Tahoma"/>
          <w:b/>
          <w:sz w:val="18"/>
          <w:szCs w:val="18"/>
        </w:rPr>
        <w:t>Проверка уровня и долив гидравлического масла</w:t>
      </w:r>
    </w:p>
    <w:p w:rsidR="00B813D3" w:rsidRPr="00322BC0" w:rsidRDefault="001B0803" w:rsidP="001B0803">
      <w:pPr>
        <w:pStyle w:val="a3"/>
        <w:spacing w:before="240" w:line="240" w:lineRule="auto"/>
        <w:ind w:left="0" w:firstLine="567"/>
        <w:jc w:val="both"/>
        <w:rPr>
          <w:rFonts w:ascii="Tahoma" w:hAnsi="Tahoma" w:cs="Tahoma"/>
          <w:sz w:val="18"/>
          <w:szCs w:val="18"/>
        </w:rPr>
      </w:pPr>
      <w:r w:rsidRPr="00322BC0">
        <w:rPr>
          <w:rFonts w:ascii="Tahoma" w:hAnsi="Tahoma" w:cs="Tahoma"/>
          <w:sz w:val="18"/>
          <w:szCs w:val="18"/>
        </w:rPr>
        <w:t xml:space="preserve">Уровень жидкости в резервуаре нужно проверять, если обнаружены следы утечки из гидравлической системы или ее разгерметизации, что может вызвать уменьшение количества жидкости. В других случаях проверять уровень жидкости не требуется. </w:t>
      </w:r>
    </w:p>
    <w:p w:rsidR="001B0803" w:rsidRPr="00322BC0" w:rsidRDefault="001B0803" w:rsidP="001B0803">
      <w:pPr>
        <w:pStyle w:val="a3"/>
        <w:spacing w:before="240" w:line="240" w:lineRule="auto"/>
        <w:ind w:left="0" w:firstLine="567"/>
        <w:jc w:val="both"/>
        <w:rPr>
          <w:rFonts w:ascii="Tahoma" w:hAnsi="Tahoma" w:cs="Tahoma"/>
          <w:sz w:val="18"/>
          <w:szCs w:val="18"/>
        </w:rPr>
      </w:pPr>
      <w:r w:rsidRPr="00322BC0">
        <w:rPr>
          <w:rFonts w:ascii="Tahoma" w:hAnsi="Tahoma" w:cs="Tahoma"/>
          <w:sz w:val="18"/>
          <w:szCs w:val="18"/>
        </w:rPr>
        <w:t xml:space="preserve">Переместите штабелер на ровную и твердую поверхность, освободите его от груза и опустите вилы в крайнее нижнее положение. Зафиксируйте штабелер. Снимите защитный кожух. Извлеките резьбовую пробку с резервуара гидравлической системы. Проверьте уровень гидравлической жидкости. Добавляйте гидравлическое масло до тех пор, пока уровень масла не достигнет требуемого уровня. </w:t>
      </w:r>
      <w:r w:rsidR="006F16EB" w:rsidRPr="00322BC0">
        <w:rPr>
          <w:rFonts w:ascii="Tahoma" w:hAnsi="Tahoma" w:cs="Tahoma"/>
          <w:sz w:val="18"/>
          <w:szCs w:val="18"/>
        </w:rPr>
        <w:t>(</w:t>
      </w:r>
      <w:r w:rsidR="006F16EB" w:rsidRPr="00322BC0">
        <w:rPr>
          <w:rFonts w:ascii="Tahoma" w:hAnsi="Tahoma" w:cs="Tahoma"/>
          <w:sz w:val="18"/>
          <w:szCs w:val="18"/>
          <w:lang w:val="en-US"/>
        </w:rPr>
        <w:t>MIN</w:t>
      </w:r>
      <w:r w:rsidR="006F16EB" w:rsidRPr="00322BC0">
        <w:rPr>
          <w:rFonts w:ascii="Tahoma" w:hAnsi="Tahoma" w:cs="Tahoma"/>
          <w:sz w:val="18"/>
          <w:szCs w:val="18"/>
        </w:rPr>
        <w:t xml:space="preserve"> уровень, </w:t>
      </w:r>
      <w:r w:rsidR="006F16EB" w:rsidRPr="00322BC0">
        <w:rPr>
          <w:rFonts w:ascii="Tahoma" w:hAnsi="Tahoma" w:cs="Tahoma"/>
          <w:sz w:val="18"/>
          <w:szCs w:val="18"/>
          <w:lang w:val="en-US"/>
        </w:rPr>
        <w:t>MAX</w:t>
      </w:r>
      <w:r w:rsidR="006F16EB" w:rsidRPr="00322BC0">
        <w:rPr>
          <w:rFonts w:ascii="Tahoma" w:hAnsi="Tahoma" w:cs="Tahoma"/>
          <w:sz w:val="18"/>
          <w:szCs w:val="18"/>
        </w:rPr>
        <w:t xml:space="preserve"> уровень). После чего затяните резьбовую пробку и установите защитный кожух.</w:t>
      </w:r>
    </w:p>
    <w:p w:rsidR="00A84150" w:rsidRPr="00322BC0" w:rsidRDefault="00A84150" w:rsidP="001B0803">
      <w:pPr>
        <w:pStyle w:val="a3"/>
        <w:spacing w:before="240" w:line="240" w:lineRule="auto"/>
        <w:ind w:left="0" w:firstLine="567"/>
        <w:jc w:val="both"/>
        <w:rPr>
          <w:rFonts w:ascii="Tahoma" w:hAnsi="Tahoma" w:cs="Tahoma"/>
          <w:sz w:val="18"/>
          <w:szCs w:val="18"/>
        </w:rPr>
      </w:pPr>
    </w:p>
    <w:p w:rsidR="00A84150" w:rsidRPr="00322BC0" w:rsidRDefault="00A84150" w:rsidP="00A84150">
      <w:pPr>
        <w:pStyle w:val="a3"/>
        <w:spacing w:before="240" w:line="240" w:lineRule="auto"/>
        <w:ind w:left="0"/>
        <w:jc w:val="both"/>
        <w:rPr>
          <w:rFonts w:ascii="Tahoma" w:hAnsi="Tahoma" w:cs="Tahoma"/>
          <w:b/>
          <w:sz w:val="18"/>
          <w:szCs w:val="18"/>
        </w:rPr>
      </w:pPr>
      <w:r w:rsidRPr="00322BC0">
        <w:rPr>
          <w:rFonts w:ascii="Tahoma" w:hAnsi="Tahoma" w:cs="Tahoma"/>
          <w:b/>
          <w:sz w:val="18"/>
          <w:szCs w:val="18"/>
        </w:rPr>
        <w:t>Замена гидравлического масла</w:t>
      </w:r>
    </w:p>
    <w:p w:rsidR="00A84150" w:rsidRPr="00322BC0" w:rsidRDefault="00A84150" w:rsidP="00A84150">
      <w:pPr>
        <w:pStyle w:val="a3"/>
        <w:spacing w:before="240" w:line="240" w:lineRule="auto"/>
        <w:ind w:left="0" w:firstLine="567"/>
        <w:jc w:val="both"/>
        <w:rPr>
          <w:rStyle w:val="fontstyle01"/>
          <w:rFonts w:ascii="Tahoma" w:hAnsi="Tahoma" w:cs="Tahoma"/>
          <w:sz w:val="18"/>
          <w:szCs w:val="18"/>
        </w:rPr>
      </w:pPr>
      <w:r w:rsidRPr="00322BC0">
        <w:rPr>
          <w:rStyle w:val="fontstyle01"/>
          <w:rFonts w:ascii="Tahoma" w:hAnsi="Tahoma" w:cs="Tahoma"/>
          <w:sz w:val="18"/>
          <w:szCs w:val="18"/>
        </w:rPr>
        <w:t>Заменяйте жидкость всякий раз при ухудшении рабочих характеристик гидроузла, а также ежесезонно, в случае</w:t>
      </w:r>
      <w:r w:rsidRPr="00322BC0">
        <w:rPr>
          <w:rFonts w:ascii="Tahoma" w:hAnsi="Tahoma" w:cs="Tahoma"/>
          <w:color w:val="000000"/>
          <w:sz w:val="18"/>
          <w:szCs w:val="18"/>
        </w:rPr>
        <w:t xml:space="preserve"> </w:t>
      </w:r>
      <w:r w:rsidRPr="00322BC0">
        <w:rPr>
          <w:rStyle w:val="fontstyle01"/>
          <w:rFonts w:ascii="Tahoma" w:hAnsi="Tahoma" w:cs="Tahoma"/>
          <w:sz w:val="18"/>
          <w:szCs w:val="18"/>
        </w:rPr>
        <w:t>эксплуатации в среде с резкими перепадами рабочих температур. Процедура должна проводиться специально</w:t>
      </w:r>
      <w:r w:rsidRPr="00322BC0">
        <w:rPr>
          <w:rFonts w:ascii="Tahoma" w:hAnsi="Tahoma" w:cs="Tahoma"/>
          <w:color w:val="000000"/>
          <w:sz w:val="18"/>
          <w:szCs w:val="18"/>
        </w:rPr>
        <w:t xml:space="preserve"> </w:t>
      </w:r>
      <w:r w:rsidRPr="00322BC0">
        <w:rPr>
          <w:rStyle w:val="fontstyle01"/>
          <w:rFonts w:ascii="Tahoma" w:hAnsi="Tahoma" w:cs="Tahoma"/>
          <w:sz w:val="18"/>
          <w:szCs w:val="18"/>
        </w:rPr>
        <w:t>обученным персоналом, когда техника установлена неподвижно на ровной поверхности с опущенными вилами.</w:t>
      </w:r>
    </w:p>
    <w:p w:rsidR="00292A85" w:rsidRPr="00322BC0" w:rsidRDefault="00292A85" w:rsidP="00A84150">
      <w:pPr>
        <w:pStyle w:val="a3"/>
        <w:spacing w:before="240" w:line="240" w:lineRule="auto"/>
        <w:ind w:left="0" w:firstLine="567"/>
        <w:jc w:val="both"/>
        <w:rPr>
          <w:rStyle w:val="fontstyle01"/>
          <w:rFonts w:ascii="Tahoma" w:hAnsi="Tahoma" w:cs="Tahoma"/>
          <w:sz w:val="18"/>
          <w:szCs w:val="18"/>
        </w:rPr>
      </w:pPr>
    </w:p>
    <w:p w:rsidR="00292A85" w:rsidRPr="00322BC0" w:rsidRDefault="00292A85" w:rsidP="00292A85">
      <w:pPr>
        <w:pStyle w:val="a3"/>
        <w:spacing w:before="240" w:line="240" w:lineRule="auto"/>
        <w:ind w:left="0"/>
        <w:jc w:val="both"/>
        <w:rPr>
          <w:rStyle w:val="fontstyle01"/>
          <w:rFonts w:ascii="Tahoma" w:hAnsi="Tahoma" w:cs="Tahoma"/>
          <w:b/>
          <w:sz w:val="18"/>
          <w:szCs w:val="18"/>
        </w:rPr>
      </w:pPr>
      <w:r w:rsidRPr="00322BC0">
        <w:rPr>
          <w:rStyle w:val="fontstyle01"/>
          <w:rFonts w:ascii="Tahoma" w:hAnsi="Tahoma" w:cs="Tahoma"/>
          <w:b/>
          <w:sz w:val="18"/>
          <w:szCs w:val="18"/>
        </w:rPr>
        <w:t xml:space="preserve">Обслуживание гидравлических шлангов </w:t>
      </w:r>
    </w:p>
    <w:p w:rsidR="00292A85" w:rsidRPr="00322BC0" w:rsidRDefault="00292A85" w:rsidP="00292A85">
      <w:pPr>
        <w:pStyle w:val="a3"/>
        <w:spacing w:before="240" w:line="240" w:lineRule="auto"/>
        <w:ind w:left="0" w:firstLine="567"/>
        <w:jc w:val="both"/>
        <w:rPr>
          <w:rStyle w:val="fontstyle01"/>
          <w:rFonts w:ascii="Tahoma" w:hAnsi="Tahoma" w:cs="Tahoma"/>
          <w:sz w:val="18"/>
          <w:szCs w:val="18"/>
        </w:rPr>
      </w:pPr>
      <w:r w:rsidRPr="00322BC0">
        <w:rPr>
          <w:rStyle w:val="fontstyle01"/>
          <w:rFonts w:ascii="Tahoma" w:hAnsi="Tahoma" w:cs="Tahoma"/>
          <w:sz w:val="18"/>
          <w:szCs w:val="18"/>
        </w:rPr>
        <w:t>В процессе интенсивной эксплуатации или в результате длительного использования и старения, гидравлические шланги могут терять свою эластичность и герметичность. Обязательно проверяйте состояние гидравлических шлангов не реже одного раза в год. В случае повышения интенсивности работы, а также эксплуатации в</w:t>
      </w:r>
      <w:r w:rsidRPr="00322BC0">
        <w:rPr>
          <w:rFonts w:ascii="Tahoma" w:hAnsi="Tahoma" w:cs="Tahoma"/>
          <w:color w:val="000000"/>
          <w:sz w:val="18"/>
          <w:szCs w:val="18"/>
        </w:rPr>
        <w:t xml:space="preserve"> </w:t>
      </w:r>
      <w:r w:rsidRPr="00322BC0">
        <w:rPr>
          <w:rStyle w:val="fontstyle01"/>
          <w:rFonts w:ascii="Tahoma" w:hAnsi="Tahoma" w:cs="Tahoma"/>
          <w:sz w:val="18"/>
          <w:szCs w:val="18"/>
        </w:rPr>
        <w:t>экстремальных условиях, интервалы проверки должны соразмерно сокращаться. Заводом-изготовителем рекомендуется замена всех гидравлических шлангов после 5 лет эксплуатации.</w:t>
      </w:r>
    </w:p>
    <w:p w:rsidR="00EE0FEA" w:rsidRPr="00322BC0" w:rsidRDefault="00EE0FEA" w:rsidP="00292A85">
      <w:pPr>
        <w:pStyle w:val="a3"/>
        <w:spacing w:before="240" w:line="240" w:lineRule="auto"/>
        <w:ind w:left="0" w:firstLine="567"/>
        <w:jc w:val="both"/>
        <w:rPr>
          <w:rStyle w:val="fontstyle01"/>
          <w:rFonts w:ascii="Tahoma" w:hAnsi="Tahoma" w:cs="Tahoma"/>
          <w:sz w:val="18"/>
          <w:szCs w:val="18"/>
        </w:rPr>
      </w:pPr>
    </w:p>
    <w:p w:rsidR="00EE0FEA" w:rsidRPr="00322BC0" w:rsidRDefault="00EE0FEA" w:rsidP="00BE3C66">
      <w:pPr>
        <w:pStyle w:val="a3"/>
        <w:spacing w:before="240" w:line="240" w:lineRule="auto"/>
        <w:ind w:left="0"/>
        <w:jc w:val="both"/>
        <w:rPr>
          <w:rStyle w:val="fontstyle01"/>
          <w:rFonts w:ascii="Tahoma" w:hAnsi="Tahoma" w:cs="Tahoma"/>
          <w:b/>
          <w:sz w:val="18"/>
          <w:szCs w:val="18"/>
        </w:rPr>
      </w:pPr>
      <w:r w:rsidRPr="00322BC0">
        <w:rPr>
          <w:rStyle w:val="fontstyle01"/>
          <w:rFonts w:ascii="Tahoma" w:hAnsi="Tahoma" w:cs="Tahoma"/>
          <w:b/>
          <w:sz w:val="18"/>
          <w:szCs w:val="18"/>
        </w:rPr>
        <w:t>Обслуживание электрической части</w:t>
      </w:r>
    </w:p>
    <w:p w:rsidR="00EE0FEA" w:rsidRPr="00322BC0" w:rsidRDefault="00BE3C66" w:rsidP="00BE3C66">
      <w:pPr>
        <w:pStyle w:val="a3"/>
        <w:spacing w:before="240" w:line="240" w:lineRule="auto"/>
        <w:ind w:left="1134"/>
        <w:jc w:val="both"/>
        <w:rPr>
          <w:rStyle w:val="fontstyle01"/>
          <w:rFonts w:ascii="Tahoma" w:hAnsi="Tahoma" w:cs="Tahoma"/>
          <w:sz w:val="18"/>
          <w:szCs w:val="18"/>
        </w:rPr>
      </w:pPr>
      <w:r w:rsidRPr="00322BC0">
        <w:rPr>
          <w:rFonts w:ascii="Tahoma" w:hAnsi="Tahoma" w:cs="Tahoma"/>
          <w:noProof/>
          <w:sz w:val="18"/>
          <w:szCs w:val="18"/>
          <w:lang w:eastAsia="ru-RU"/>
        </w:rPr>
        <w:drawing>
          <wp:anchor distT="0" distB="0" distL="114300" distR="114300" simplePos="0" relativeHeight="251660800" behindDoc="0" locked="0" layoutInCell="1" allowOverlap="1" wp14:anchorId="4C25F731" wp14:editId="67890105">
            <wp:simplePos x="0" y="0"/>
            <wp:positionH relativeFrom="margin">
              <wp:posOffset>0</wp:posOffset>
            </wp:positionH>
            <wp:positionV relativeFrom="paragraph">
              <wp:posOffset>46990</wp:posOffset>
            </wp:positionV>
            <wp:extent cx="584200" cy="519430"/>
            <wp:effectExtent l="0" t="0" r="6350" b="0"/>
            <wp:wrapNone/>
            <wp:docPr id="3" name="Рисунок 3"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FEA" w:rsidRPr="00322BC0">
        <w:rPr>
          <w:rStyle w:val="fontstyle01"/>
          <w:rFonts w:ascii="Tahoma" w:hAnsi="Tahoma" w:cs="Tahoma"/>
          <w:b/>
          <w:sz w:val="18"/>
          <w:szCs w:val="18"/>
        </w:rPr>
        <w:t>ВНИМАНИЕ!</w:t>
      </w:r>
      <w:r w:rsidR="00EE0FEA" w:rsidRPr="00322BC0">
        <w:rPr>
          <w:rStyle w:val="fontstyle01"/>
          <w:rFonts w:ascii="Tahoma" w:hAnsi="Tahoma" w:cs="Tahoma"/>
          <w:sz w:val="18"/>
          <w:szCs w:val="18"/>
        </w:rPr>
        <w:t xml:space="preserve"> Опасность поражения электрическим током!</w:t>
      </w:r>
    </w:p>
    <w:p w:rsidR="00EE0FEA" w:rsidRPr="00322BC0" w:rsidRDefault="00EE0FEA" w:rsidP="00BE3C66">
      <w:pPr>
        <w:pStyle w:val="a3"/>
        <w:spacing w:before="240" w:line="240" w:lineRule="auto"/>
        <w:ind w:left="1134"/>
        <w:jc w:val="both"/>
        <w:rPr>
          <w:rStyle w:val="fontstyle01"/>
          <w:rFonts w:ascii="Tahoma" w:hAnsi="Tahoma" w:cs="Tahoma"/>
          <w:sz w:val="18"/>
          <w:szCs w:val="18"/>
        </w:rPr>
      </w:pPr>
      <w:r w:rsidRPr="00322BC0">
        <w:rPr>
          <w:rStyle w:val="fontstyle01"/>
          <w:rFonts w:ascii="Tahoma" w:hAnsi="Tahoma" w:cs="Tahoma"/>
          <w:sz w:val="18"/>
          <w:szCs w:val="18"/>
        </w:rPr>
        <w:t>Работы в электрической системе штабелера должны выполняться квалифицированными электриками!</w:t>
      </w:r>
    </w:p>
    <w:p w:rsidR="00EE0FEA" w:rsidRPr="00322BC0" w:rsidRDefault="00EE0FEA" w:rsidP="00BE3C66">
      <w:pPr>
        <w:pStyle w:val="a3"/>
        <w:spacing w:before="240" w:line="240" w:lineRule="auto"/>
        <w:ind w:left="1134"/>
        <w:jc w:val="both"/>
        <w:rPr>
          <w:rStyle w:val="fontstyle01"/>
          <w:rFonts w:ascii="Tahoma" w:hAnsi="Tahoma" w:cs="Tahoma"/>
          <w:sz w:val="18"/>
          <w:szCs w:val="18"/>
        </w:rPr>
      </w:pPr>
      <w:r w:rsidRPr="00322BC0">
        <w:rPr>
          <w:rStyle w:val="fontstyle01"/>
          <w:rFonts w:ascii="Tahoma" w:hAnsi="Tahoma" w:cs="Tahoma"/>
          <w:sz w:val="18"/>
          <w:szCs w:val="18"/>
        </w:rPr>
        <w:t>Перед началом работ необходимо принять все меры безопасности для предотвращения несчастных слу</w:t>
      </w:r>
      <w:r w:rsidR="00BE3C66" w:rsidRPr="00322BC0">
        <w:rPr>
          <w:rStyle w:val="fontstyle01"/>
          <w:rFonts w:ascii="Tahoma" w:hAnsi="Tahoma" w:cs="Tahoma"/>
          <w:sz w:val="18"/>
          <w:szCs w:val="18"/>
        </w:rPr>
        <w:t>чаев, связанных с электричеством. Перед началом работы обесточьте штабелер и отсоедините АКБ.</w:t>
      </w:r>
    </w:p>
    <w:p w:rsidR="0042012B" w:rsidRPr="00322BC0" w:rsidRDefault="0042012B" w:rsidP="00BE3C66">
      <w:pPr>
        <w:pStyle w:val="a3"/>
        <w:spacing w:before="240" w:line="240" w:lineRule="auto"/>
        <w:ind w:left="1134"/>
        <w:jc w:val="both"/>
        <w:rPr>
          <w:rStyle w:val="fontstyle01"/>
          <w:rFonts w:ascii="Tahoma" w:hAnsi="Tahoma" w:cs="Tahoma"/>
          <w:sz w:val="18"/>
          <w:szCs w:val="18"/>
        </w:rPr>
      </w:pPr>
    </w:p>
    <w:p w:rsidR="0042012B" w:rsidRPr="00322BC0" w:rsidRDefault="0042012B" w:rsidP="0042012B">
      <w:pPr>
        <w:pStyle w:val="a3"/>
        <w:spacing w:before="240" w:line="240" w:lineRule="auto"/>
        <w:ind w:left="0"/>
        <w:jc w:val="both"/>
        <w:rPr>
          <w:rStyle w:val="fontstyle01"/>
          <w:rFonts w:ascii="Tahoma" w:hAnsi="Tahoma" w:cs="Tahoma"/>
          <w:b/>
          <w:sz w:val="18"/>
          <w:szCs w:val="18"/>
        </w:rPr>
      </w:pPr>
      <w:r w:rsidRPr="00322BC0">
        <w:rPr>
          <w:rFonts w:ascii="Tahoma" w:hAnsi="Tahoma" w:cs="Tahoma"/>
          <w:noProof/>
          <w:sz w:val="18"/>
          <w:szCs w:val="18"/>
          <w:lang w:eastAsia="ru-RU"/>
        </w:rPr>
        <w:drawing>
          <wp:anchor distT="0" distB="0" distL="114300" distR="114300" simplePos="0" relativeHeight="251661824" behindDoc="0" locked="0" layoutInCell="1" allowOverlap="1" wp14:anchorId="10FB31F5" wp14:editId="0FB850F5">
            <wp:simplePos x="0" y="0"/>
            <wp:positionH relativeFrom="margin">
              <wp:align>left</wp:align>
            </wp:positionH>
            <wp:positionV relativeFrom="paragraph">
              <wp:posOffset>165100</wp:posOffset>
            </wp:positionV>
            <wp:extent cx="584200" cy="519430"/>
            <wp:effectExtent l="0" t="0" r="6350" b="0"/>
            <wp:wrapNone/>
            <wp:docPr id="7" name="Рисунок 7"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BC0">
        <w:rPr>
          <w:rStyle w:val="fontstyle01"/>
          <w:rFonts w:ascii="Tahoma" w:hAnsi="Tahoma" w:cs="Tahoma"/>
          <w:b/>
          <w:sz w:val="18"/>
          <w:szCs w:val="18"/>
        </w:rPr>
        <w:t>Проверка предохранителей</w:t>
      </w:r>
    </w:p>
    <w:p w:rsidR="0042012B" w:rsidRPr="00322BC0" w:rsidRDefault="0042012B" w:rsidP="0042012B">
      <w:pPr>
        <w:spacing w:line="240" w:lineRule="auto"/>
        <w:ind w:left="1134"/>
        <w:rPr>
          <w:rFonts w:ascii="Tahoma" w:eastAsia="Times New Roman" w:hAnsi="Tahoma" w:cs="Tahoma"/>
          <w:i/>
          <w:iCs/>
          <w:color w:val="000000"/>
          <w:sz w:val="18"/>
          <w:szCs w:val="18"/>
          <w:lang w:eastAsia="ru-RU"/>
        </w:rPr>
      </w:pPr>
      <w:r w:rsidRPr="00322BC0">
        <w:rPr>
          <w:rFonts w:ascii="Tahoma" w:eastAsia="Times New Roman" w:hAnsi="Tahoma" w:cs="Tahoma"/>
          <w:b/>
          <w:bCs/>
          <w:i/>
          <w:iCs/>
          <w:color w:val="000000"/>
          <w:sz w:val="18"/>
          <w:szCs w:val="18"/>
          <w:lang w:eastAsia="ru-RU"/>
        </w:rPr>
        <w:t xml:space="preserve">ВНИМАНИЕ: </w:t>
      </w:r>
      <w:r w:rsidRPr="00322BC0">
        <w:rPr>
          <w:rFonts w:ascii="Tahoma" w:eastAsia="Times New Roman" w:hAnsi="Tahoma" w:cs="Tahoma"/>
          <w:i/>
          <w:iCs/>
          <w:color w:val="000000"/>
          <w:sz w:val="18"/>
          <w:szCs w:val="18"/>
          <w:lang w:eastAsia="ru-RU"/>
        </w:rPr>
        <w:t>Перед заменой предохранителя устраните причину, вызвавшую неисправность. Сгоревший предохранитель должен заменяться другим, но рассчитанным на одинаковую силу тока.</w:t>
      </w:r>
    </w:p>
    <w:p w:rsidR="0042012B" w:rsidRPr="00322BC0" w:rsidRDefault="0042012B" w:rsidP="0042012B">
      <w:pPr>
        <w:spacing w:after="0" w:line="240" w:lineRule="auto"/>
        <w:ind w:firstLine="567"/>
        <w:rPr>
          <w:rFonts w:ascii="Tahoma" w:eastAsia="Times New Roman" w:hAnsi="Tahoma" w:cs="Tahoma"/>
          <w:color w:val="000000"/>
          <w:sz w:val="18"/>
          <w:szCs w:val="18"/>
          <w:lang w:eastAsia="ru-RU"/>
        </w:rPr>
      </w:pPr>
    </w:p>
    <w:p w:rsidR="0042012B" w:rsidRPr="00322BC0" w:rsidRDefault="0042012B" w:rsidP="0042012B">
      <w:pPr>
        <w:spacing w:after="0" w:line="240" w:lineRule="auto"/>
        <w:ind w:firstLine="567"/>
        <w:rPr>
          <w:rFonts w:ascii="Tahoma" w:eastAsia="Times New Roman" w:hAnsi="Tahoma" w:cs="Tahoma"/>
          <w:color w:val="000000"/>
          <w:sz w:val="18"/>
          <w:szCs w:val="18"/>
          <w:lang w:eastAsia="ru-RU"/>
        </w:rPr>
      </w:pPr>
      <w:r w:rsidRPr="00322BC0">
        <w:rPr>
          <w:rFonts w:ascii="Tahoma" w:eastAsia="Times New Roman" w:hAnsi="Tahoma" w:cs="Tahoma"/>
          <w:color w:val="000000"/>
          <w:sz w:val="18"/>
          <w:szCs w:val="18"/>
          <w:lang w:eastAsia="ru-RU"/>
        </w:rPr>
        <w:t xml:space="preserve">Электрические предохранители подъемно-транспортного средства подлежат проверке каждые 3 месяца, а также после длительного и продолжительного простоя. Рекомендуется менять предохранители в интервалах согласно карте технического обслуживания. Для проверки предохранителей необходимо снять защитный кожух. Расположение предохранителей указано на рисунке. </w:t>
      </w:r>
    </w:p>
    <w:p w:rsidR="0042012B" w:rsidRPr="00322BC0" w:rsidRDefault="0042012B" w:rsidP="0042012B">
      <w:pPr>
        <w:spacing w:after="0" w:line="240" w:lineRule="auto"/>
        <w:rPr>
          <w:rFonts w:ascii="Tahoma" w:eastAsia="Times New Roman" w:hAnsi="Tahoma" w:cs="Tahoma"/>
          <w:color w:val="000000"/>
          <w:sz w:val="18"/>
          <w:szCs w:val="18"/>
          <w:lang w:eastAsia="ru-RU"/>
        </w:rPr>
      </w:pPr>
      <w:r w:rsidRPr="00322BC0">
        <w:rPr>
          <w:rFonts w:ascii="Tahoma" w:eastAsia="Times New Roman" w:hAnsi="Tahoma" w:cs="Tahoma"/>
          <w:color w:val="000000"/>
          <w:sz w:val="18"/>
          <w:szCs w:val="18"/>
          <w:lang w:eastAsia="ru-RU"/>
        </w:rPr>
        <w:t>Типы предохранителей приведены в следующей таблице: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29"/>
        <w:gridCol w:w="1134"/>
      </w:tblGrid>
      <w:tr w:rsidR="0042012B" w:rsidRPr="00322BC0" w:rsidTr="0042012B">
        <w:tc>
          <w:tcPr>
            <w:tcW w:w="1129" w:type="dxa"/>
            <w:tcBorders>
              <w:top w:val="single" w:sz="4" w:space="0" w:color="auto"/>
              <w:left w:val="single" w:sz="4" w:space="0" w:color="auto"/>
              <w:bottom w:val="single" w:sz="4" w:space="0" w:color="auto"/>
              <w:right w:val="single" w:sz="4" w:space="0" w:color="auto"/>
            </w:tcBorders>
            <w:vAlign w:val="center"/>
            <w:hideMark/>
          </w:tcPr>
          <w:p w:rsidR="0042012B" w:rsidRPr="00322BC0" w:rsidRDefault="0042012B" w:rsidP="00781E25">
            <w:pPr>
              <w:spacing w:after="0" w:line="240" w:lineRule="auto"/>
              <w:rPr>
                <w:rFonts w:ascii="Tahoma" w:eastAsia="Times New Roman" w:hAnsi="Tahoma" w:cs="Tahoma"/>
                <w:sz w:val="18"/>
                <w:szCs w:val="18"/>
                <w:lang w:eastAsia="ru-RU"/>
              </w:rPr>
            </w:pPr>
            <w:r w:rsidRPr="00322BC0">
              <w:rPr>
                <w:rFonts w:ascii="Tahoma" w:eastAsia="Times New Roman" w:hAnsi="Tahoma" w:cs="Tahoma"/>
                <w:color w:val="000000"/>
                <w:sz w:val="18"/>
                <w:szCs w:val="18"/>
                <w:lang w:eastAsia="ru-RU"/>
              </w:rPr>
              <w:t xml:space="preserve">FU01 </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12B" w:rsidRPr="00322BC0" w:rsidRDefault="0042012B" w:rsidP="00781E25">
            <w:pPr>
              <w:spacing w:after="0" w:line="240" w:lineRule="auto"/>
              <w:rPr>
                <w:rFonts w:ascii="Tahoma" w:eastAsia="Times New Roman" w:hAnsi="Tahoma" w:cs="Tahoma"/>
                <w:sz w:val="18"/>
                <w:szCs w:val="18"/>
                <w:lang w:eastAsia="ru-RU"/>
              </w:rPr>
            </w:pPr>
            <w:r w:rsidRPr="00322BC0">
              <w:rPr>
                <w:rFonts w:ascii="Tahoma" w:eastAsia="Times New Roman" w:hAnsi="Tahoma" w:cs="Tahoma"/>
                <w:color w:val="000000"/>
                <w:sz w:val="18"/>
                <w:szCs w:val="18"/>
                <w:lang w:eastAsia="ru-RU"/>
              </w:rPr>
              <w:t>350A</w:t>
            </w:r>
          </w:p>
        </w:tc>
      </w:tr>
      <w:tr w:rsidR="0042012B" w:rsidRPr="00322BC0" w:rsidTr="0042012B">
        <w:tc>
          <w:tcPr>
            <w:tcW w:w="1129" w:type="dxa"/>
            <w:tcBorders>
              <w:top w:val="single" w:sz="4" w:space="0" w:color="auto"/>
              <w:left w:val="single" w:sz="4" w:space="0" w:color="auto"/>
              <w:bottom w:val="single" w:sz="4" w:space="0" w:color="auto"/>
              <w:right w:val="single" w:sz="4" w:space="0" w:color="auto"/>
            </w:tcBorders>
            <w:vAlign w:val="center"/>
            <w:hideMark/>
          </w:tcPr>
          <w:p w:rsidR="0042012B" w:rsidRPr="00322BC0" w:rsidRDefault="0042012B" w:rsidP="00781E25">
            <w:pPr>
              <w:spacing w:after="0" w:line="240" w:lineRule="auto"/>
              <w:rPr>
                <w:rFonts w:ascii="Tahoma" w:eastAsia="Times New Roman" w:hAnsi="Tahoma" w:cs="Tahoma"/>
                <w:sz w:val="18"/>
                <w:szCs w:val="18"/>
                <w:lang w:eastAsia="ru-RU"/>
              </w:rPr>
            </w:pPr>
            <w:r w:rsidRPr="00322BC0">
              <w:rPr>
                <w:rFonts w:ascii="Tahoma" w:eastAsia="Times New Roman" w:hAnsi="Tahoma" w:cs="Tahoma"/>
                <w:color w:val="000000"/>
                <w:sz w:val="18"/>
                <w:szCs w:val="18"/>
                <w:lang w:eastAsia="ru-RU"/>
              </w:rPr>
              <w:t xml:space="preserve">FU1 </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12B" w:rsidRPr="00322BC0" w:rsidRDefault="0042012B" w:rsidP="00781E25">
            <w:pPr>
              <w:spacing w:after="0" w:line="240" w:lineRule="auto"/>
              <w:rPr>
                <w:rFonts w:ascii="Tahoma" w:eastAsia="Times New Roman" w:hAnsi="Tahoma" w:cs="Tahoma"/>
                <w:sz w:val="18"/>
                <w:szCs w:val="18"/>
                <w:lang w:eastAsia="ru-RU"/>
              </w:rPr>
            </w:pPr>
            <w:r w:rsidRPr="00322BC0">
              <w:rPr>
                <w:rFonts w:ascii="Tahoma" w:eastAsia="Times New Roman" w:hAnsi="Tahoma" w:cs="Tahoma"/>
                <w:color w:val="000000"/>
                <w:sz w:val="18"/>
                <w:szCs w:val="18"/>
                <w:lang w:eastAsia="ru-RU"/>
              </w:rPr>
              <w:t>10A</w:t>
            </w:r>
          </w:p>
        </w:tc>
      </w:tr>
      <w:tr w:rsidR="0042012B" w:rsidRPr="00322BC0" w:rsidTr="0042012B">
        <w:tc>
          <w:tcPr>
            <w:tcW w:w="1129" w:type="dxa"/>
            <w:tcBorders>
              <w:top w:val="single" w:sz="4" w:space="0" w:color="auto"/>
              <w:left w:val="single" w:sz="4" w:space="0" w:color="auto"/>
              <w:bottom w:val="single" w:sz="4" w:space="0" w:color="auto"/>
              <w:right w:val="single" w:sz="4" w:space="0" w:color="auto"/>
            </w:tcBorders>
            <w:vAlign w:val="center"/>
            <w:hideMark/>
          </w:tcPr>
          <w:p w:rsidR="0042012B" w:rsidRPr="00322BC0" w:rsidRDefault="0042012B" w:rsidP="00781E25">
            <w:pPr>
              <w:spacing w:after="0" w:line="240" w:lineRule="auto"/>
              <w:rPr>
                <w:rFonts w:ascii="Tahoma" w:eastAsia="Times New Roman" w:hAnsi="Tahoma" w:cs="Tahoma"/>
                <w:sz w:val="18"/>
                <w:szCs w:val="18"/>
                <w:lang w:eastAsia="ru-RU"/>
              </w:rPr>
            </w:pPr>
            <w:r w:rsidRPr="00322BC0">
              <w:rPr>
                <w:rFonts w:ascii="Tahoma" w:eastAsia="Times New Roman" w:hAnsi="Tahoma" w:cs="Tahoma"/>
                <w:color w:val="000000"/>
                <w:sz w:val="18"/>
                <w:szCs w:val="18"/>
                <w:lang w:eastAsia="ru-RU"/>
              </w:rPr>
              <w:t xml:space="preserve">FU2 </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12B" w:rsidRPr="00322BC0" w:rsidRDefault="0042012B" w:rsidP="00781E25">
            <w:pPr>
              <w:spacing w:after="0" w:line="240" w:lineRule="auto"/>
              <w:rPr>
                <w:rFonts w:ascii="Tahoma" w:eastAsia="Times New Roman" w:hAnsi="Tahoma" w:cs="Tahoma"/>
                <w:sz w:val="18"/>
                <w:szCs w:val="18"/>
                <w:lang w:eastAsia="ru-RU"/>
              </w:rPr>
            </w:pPr>
            <w:r w:rsidRPr="00322BC0">
              <w:rPr>
                <w:rFonts w:ascii="Tahoma" w:eastAsia="Times New Roman" w:hAnsi="Tahoma" w:cs="Tahoma"/>
                <w:color w:val="000000"/>
                <w:sz w:val="18"/>
                <w:szCs w:val="18"/>
                <w:lang w:eastAsia="ru-RU"/>
              </w:rPr>
              <w:t>10А</w:t>
            </w:r>
          </w:p>
        </w:tc>
      </w:tr>
    </w:tbl>
    <w:p w:rsidR="0042012B" w:rsidRPr="00322BC0" w:rsidRDefault="0042012B" w:rsidP="0042012B">
      <w:pPr>
        <w:spacing w:after="0" w:line="240" w:lineRule="auto"/>
        <w:rPr>
          <w:rFonts w:ascii="Tahoma" w:eastAsia="Times New Roman" w:hAnsi="Tahoma" w:cs="Tahoma"/>
          <w:color w:val="000000"/>
          <w:sz w:val="18"/>
          <w:szCs w:val="18"/>
          <w:lang w:eastAsia="ru-RU"/>
        </w:rPr>
      </w:pPr>
    </w:p>
    <w:p w:rsidR="005D0CC3" w:rsidRPr="00322BC0" w:rsidRDefault="005D0CC3" w:rsidP="0042012B">
      <w:pPr>
        <w:spacing w:after="0" w:line="240" w:lineRule="auto"/>
        <w:rPr>
          <w:rFonts w:ascii="Tahoma" w:eastAsia="Times New Roman" w:hAnsi="Tahoma" w:cs="Tahoma"/>
          <w:b/>
          <w:color w:val="000000"/>
          <w:sz w:val="18"/>
          <w:szCs w:val="18"/>
          <w:lang w:eastAsia="ru-RU"/>
        </w:rPr>
      </w:pPr>
      <w:r w:rsidRPr="00322BC0">
        <w:rPr>
          <w:rFonts w:ascii="Tahoma" w:eastAsia="Times New Roman" w:hAnsi="Tahoma" w:cs="Tahoma"/>
          <w:b/>
          <w:color w:val="000000"/>
          <w:sz w:val="18"/>
          <w:szCs w:val="18"/>
          <w:lang w:eastAsia="ru-RU"/>
        </w:rPr>
        <w:t>Очистка электрического штабелера</w:t>
      </w:r>
    </w:p>
    <w:p w:rsidR="00FA765A" w:rsidRPr="00322BC0" w:rsidRDefault="0042012B" w:rsidP="00FA765A">
      <w:pPr>
        <w:spacing w:after="0" w:line="240" w:lineRule="auto"/>
        <w:ind w:firstLine="567"/>
        <w:jc w:val="both"/>
        <w:rPr>
          <w:rFonts w:ascii="Tahoma" w:eastAsia="Times New Roman" w:hAnsi="Tahoma" w:cs="Tahoma"/>
          <w:color w:val="000000"/>
          <w:sz w:val="18"/>
          <w:szCs w:val="18"/>
          <w:lang w:eastAsia="ru-RU"/>
        </w:rPr>
      </w:pPr>
      <w:r w:rsidRPr="00322BC0">
        <w:rPr>
          <w:rFonts w:ascii="Tahoma" w:eastAsia="Times New Roman" w:hAnsi="Tahoma" w:cs="Tahoma"/>
          <w:color w:val="000000"/>
          <w:sz w:val="18"/>
          <w:szCs w:val="18"/>
          <w:lang w:eastAsia="ru-RU"/>
        </w:rPr>
        <w:t>Регулярная чистка и мойка очень важны для надежности и общей работоспособности подъемно-транспортного средства. Чистка и мойка должны проводиться еженедельно. Уберите грязь и инородные предметы с колес, роликов. Используйте обезжиривающее моющее средство, разбавленное в теплой воде. Очистите поверхность подъемно-транспортного средства водорастворимыми средствами очистки и водой. Для очистки</w:t>
      </w:r>
      <w:r w:rsidR="00FA765A" w:rsidRPr="00322BC0">
        <w:rPr>
          <w:rFonts w:ascii="Tahoma" w:eastAsia="Times New Roman" w:hAnsi="Tahoma" w:cs="Tahoma"/>
          <w:color w:val="000000"/>
          <w:sz w:val="18"/>
          <w:szCs w:val="18"/>
          <w:lang w:eastAsia="ru-RU"/>
        </w:rPr>
        <w:t xml:space="preserve"> </w:t>
      </w:r>
      <w:r w:rsidRPr="00322BC0">
        <w:rPr>
          <w:rFonts w:ascii="Tahoma" w:eastAsia="Times New Roman" w:hAnsi="Tahoma" w:cs="Tahoma"/>
          <w:color w:val="000000"/>
          <w:sz w:val="18"/>
          <w:szCs w:val="18"/>
          <w:lang w:eastAsia="ru-RU"/>
        </w:rPr>
        <w:t>используйте губку и тряпку. После очистки, подъемно-транспортное средство необходимо полностью высушить сжатым воздухом, а излишки влаги удалить сухой тряпкой. Не сливайте использованную для мойки воду</w:t>
      </w:r>
      <w:r w:rsidR="00FA765A" w:rsidRPr="00322BC0">
        <w:rPr>
          <w:rFonts w:ascii="Tahoma" w:eastAsia="Times New Roman" w:hAnsi="Tahoma" w:cs="Tahoma"/>
          <w:color w:val="000000"/>
          <w:sz w:val="18"/>
          <w:szCs w:val="18"/>
          <w:lang w:eastAsia="ru-RU"/>
        </w:rPr>
        <w:t xml:space="preserve"> </w:t>
      </w:r>
      <w:r w:rsidRPr="00322BC0">
        <w:rPr>
          <w:rFonts w:ascii="Tahoma" w:eastAsia="Times New Roman" w:hAnsi="Tahoma" w:cs="Tahoma"/>
          <w:color w:val="000000"/>
          <w:sz w:val="18"/>
          <w:szCs w:val="18"/>
          <w:lang w:eastAsia="ru-RU"/>
        </w:rPr>
        <w:t>в обычную канализацию. Если подъемно-транспортное средство контактирует с агрессивными веществами,</w:t>
      </w:r>
      <w:r w:rsidR="00FA765A" w:rsidRPr="00322BC0">
        <w:rPr>
          <w:rFonts w:ascii="Tahoma" w:eastAsia="Times New Roman" w:hAnsi="Tahoma" w:cs="Tahoma"/>
          <w:color w:val="000000"/>
          <w:sz w:val="18"/>
          <w:szCs w:val="18"/>
          <w:lang w:eastAsia="ru-RU"/>
        </w:rPr>
        <w:t xml:space="preserve"> </w:t>
      </w:r>
      <w:r w:rsidRPr="00322BC0">
        <w:rPr>
          <w:rFonts w:ascii="Tahoma" w:eastAsia="Times New Roman" w:hAnsi="Tahoma" w:cs="Tahoma"/>
          <w:color w:val="000000"/>
          <w:sz w:val="18"/>
          <w:szCs w:val="18"/>
          <w:lang w:eastAsia="ru-RU"/>
        </w:rPr>
        <w:t>такими как соленая вода, химические продукты, цемент и др., оно должно чиститься после каждого использования и исключительно чистой пресной водой.</w:t>
      </w:r>
    </w:p>
    <w:p w:rsidR="00FA765A" w:rsidRPr="00322BC0" w:rsidRDefault="00FA765A" w:rsidP="00FA765A">
      <w:pPr>
        <w:spacing w:after="0" w:line="240" w:lineRule="auto"/>
        <w:ind w:firstLine="567"/>
        <w:jc w:val="both"/>
        <w:rPr>
          <w:rFonts w:ascii="Tahoma" w:eastAsia="Times New Roman" w:hAnsi="Tahoma" w:cs="Tahoma"/>
          <w:color w:val="000000"/>
          <w:sz w:val="18"/>
          <w:szCs w:val="18"/>
          <w:lang w:eastAsia="ru-RU"/>
        </w:rPr>
      </w:pPr>
    </w:p>
    <w:p w:rsidR="00FA765A" w:rsidRPr="00322BC0" w:rsidRDefault="0042012B" w:rsidP="00FA765A">
      <w:pPr>
        <w:spacing w:after="0" w:line="240" w:lineRule="auto"/>
        <w:ind w:left="1134"/>
        <w:rPr>
          <w:rFonts w:ascii="Tahoma" w:eastAsia="Times New Roman" w:hAnsi="Tahoma" w:cs="Tahoma"/>
          <w:i/>
          <w:iCs/>
          <w:color w:val="000000"/>
          <w:sz w:val="18"/>
          <w:szCs w:val="18"/>
          <w:lang w:eastAsia="ru-RU"/>
        </w:rPr>
      </w:pPr>
      <w:r w:rsidRPr="00322BC0">
        <w:rPr>
          <w:rFonts w:ascii="Tahoma" w:eastAsia="Times New Roman" w:hAnsi="Tahoma" w:cs="Tahoma"/>
          <w:b/>
          <w:bCs/>
          <w:color w:val="000000"/>
          <w:sz w:val="18"/>
          <w:szCs w:val="18"/>
          <w:lang w:eastAsia="ru-RU"/>
        </w:rPr>
        <w:t xml:space="preserve">ВНИМАНИЕ: </w:t>
      </w:r>
      <w:r w:rsidRPr="00322BC0">
        <w:rPr>
          <w:rFonts w:ascii="Tahoma" w:eastAsia="Times New Roman" w:hAnsi="Tahoma" w:cs="Tahoma"/>
          <w:i/>
          <w:iCs/>
          <w:color w:val="000000"/>
          <w:sz w:val="18"/>
          <w:szCs w:val="18"/>
          <w:lang w:eastAsia="ru-RU"/>
        </w:rPr>
        <w:t>Риск повреждения электрооборудования!</w:t>
      </w:r>
    </w:p>
    <w:p w:rsidR="00FA765A" w:rsidRPr="00322BC0" w:rsidRDefault="00FA765A" w:rsidP="00FA765A">
      <w:pPr>
        <w:spacing w:after="0" w:line="240" w:lineRule="auto"/>
        <w:ind w:left="1134"/>
        <w:jc w:val="both"/>
        <w:rPr>
          <w:rFonts w:ascii="Tahoma" w:eastAsia="Times New Roman" w:hAnsi="Tahoma" w:cs="Tahoma"/>
          <w:color w:val="000000"/>
          <w:sz w:val="18"/>
          <w:szCs w:val="18"/>
          <w:lang w:eastAsia="ru-RU"/>
        </w:rPr>
      </w:pPr>
      <w:r w:rsidRPr="00322BC0">
        <w:rPr>
          <w:rFonts w:ascii="Tahoma" w:hAnsi="Tahoma" w:cs="Tahoma"/>
          <w:noProof/>
          <w:sz w:val="18"/>
          <w:szCs w:val="18"/>
          <w:lang w:eastAsia="ru-RU"/>
        </w:rPr>
        <w:drawing>
          <wp:anchor distT="0" distB="0" distL="114300" distR="114300" simplePos="0" relativeHeight="251662848" behindDoc="0" locked="0" layoutInCell="1" allowOverlap="1" wp14:anchorId="0E55B64A" wp14:editId="093EF806">
            <wp:simplePos x="0" y="0"/>
            <wp:positionH relativeFrom="margin">
              <wp:align>left</wp:align>
            </wp:positionH>
            <wp:positionV relativeFrom="paragraph">
              <wp:posOffset>8890</wp:posOffset>
            </wp:positionV>
            <wp:extent cx="584200" cy="519430"/>
            <wp:effectExtent l="0" t="0" r="6350" b="0"/>
            <wp:wrapNone/>
            <wp:docPr id="8" name="Рисунок 8"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2012B" w:rsidRPr="00322BC0">
        <w:rPr>
          <w:rFonts w:ascii="Tahoma" w:eastAsia="Times New Roman" w:hAnsi="Tahoma" w:cs="Tahoma"/>
          <w:color w:val="000000"/>
          <w:sz w:val="18"/>
          <w:szCs w:val="18"/>
          <w:lang w:eastAsia="ru-RU"/>
        </w:rPr>
        <w:t>Очистка узлов системы электрооборудования и электронных систем управления водой может привести</w:t>
      </w:r>
      <w:r w:rsidRPr="00322BC0">
        <w:rPr>
          <w:rFonts w:ascii="Tahoma" w:eastAsia="Times New Roman" w:hAnsi="Tahoma" w:cs="Tahoma"/>
          <w:color w:val="000000"/>
          <w:sz w:val="18"/>
          <w:szCs w:val="18"/>
          <w:lang w:eastAsia="ru-RU"/>
        </w:rPr>
        <w:t xml:space="preserve"> </w:t>
      </w:r>
      <w:r w:rsidR="0042012B" w:rsidRPr="00322BC0">
        <w:rPr>
          <w:rFonts w:ascii="Tahoma" w:eastAsia="Times New Roman" w:hAnsi="Tahoma" w:cs="Tahoma"/>
          <w:color w:val="000000"/>
          <w:sz w:val="18"/>
          <w:szCs w:val="18"/>
          <w:lang w:eastAsia="ru-RU"/>
        </w:rPr>
        <w:t>к критическим повреждениям. Электрическое оборудование необходимо чистить слабым всасываемым</w:t>
      </w:r>
      <w:r w:rsidRPr="00322BC0">
        <w:rPr>
          <w:rFonts w:ascii="Tahoma" w:eastAsia="Times New Roman" w:hAnsi="Tahoma" w:cs="Tahoma"/>
          <w:color w:val="000000"/>
          <w:sz w:val="18"/>
          <w:szCs w:val="18"/>
          <w:lang w:eastAsia="ru-RU"/>
        </w:rPr>
        <w:t xml:space="preserve"> </w:t>
      </w:r>
      <w:r w:rsidR="0042012B" w:rsidRPr="00322BC0">
        <w:rPr>
          <w:rFonts w:ascii="Tahoma" w:eastAsia="Times New Roman" w:hAnsi="Tahoma" w:cs="Tahoma"/>
          <w:color w:val="000000"/>
          <w:sz w:val="18"/>
          <w:szCs w:val="18"/>
          <w:lang w:eastAsia="ru-RU"/>
        </w:rPr>
        <w:t xml:space="preserve">или сжатым воздухом с применением антистатической кисточки. </w:t>
      </w:r>
    </w:p>
    <w:p w:rsidR="0042012B" w:rsidRPr="00322BC0" w:rsidRDefault="0042012B" w:rsidP="00FA765A">
      <w:pPr>
        <w:spacing w:after="0" w:line="240" w:lineRule="auto"/>
        <w:ind w:left="1134"/>
        <w:jc w:val="both"/>
        <w:rPr>
          <w:rFonts w:ascii="Tahoma" w:eastAsia="Times New Roman" w:hAnsi="Tahoma" w:cs="Tahoma"/>
          <w:color w:val="000000"/>
          <w:sz w:val="18"/>
          <w:szCs w:val="18"/>
          <w:lang w:eastAsia="ru-RU"/>
        </w:rPr>
      </w:pPr>
      <w:r w:rsidRPr="00322BC0">
        <w:rPr>
          <w:rFonts w:ascii="Tahoma" w:eastAsia="Times New Roman" w:hAnsi="Tahoma" w:cs="Tahoma"/>
          <w:b/>
          <w:bCs/>
          <w:color w:val="000000"/>
          <w:sz w:val="18"/>
          <w:szCs w:val="18"/>
          <w:lang w:eastAsia="ru-RU"/>
        </w:rPr>
        <w:t xml:space="preserve">ЗАПРЕЩАЕТСЯ </w:t>
      </w:r>
      <w:r w:rsidRPr="00322BC0">
        <w:rPr>
          <w:rFonts w:ascii="Tahoma" w:eastAsia="Times New Roman" w:hAnsi="Tahoma" w:cs="Tahoma"/>
          <w:color w:val="000000"/>
          <w:sz w:val="18"/>
          <w:szCs w:val="18"/>
          <w:lang w:eastAsia="ru-RU"/>
        </w:rPr>
        <w:t>направлять струю</w:t>
      </w:r>
      <w:r w:rsidR="00FA765A" w:rsidRPr="00322BC0">
        <w:rPr>
          <w:rFonts w:ascii="Tahoma" w:eastAsia="Times New Roman" w:hAnsi="Tahoma" w:cs="Tahoma"/>
          <w:color w:val="000000"/>
          <w:sz w:val="18"/>
          <w:szCs w:val="18"/>
          <w:lang w:eastAsia="ru-RU"/>
        </w:rPr>
        <w:t xml:space="preserve"> </w:t>
      </w:r>
      <w:r w:rsidRPr="00322BC0">
        <w:rPr>
          <w:rFonts w:ascii="Tahoma" w:eastAsia="Times New Roman" w:hAnsi="Tahoma" w:cs="Tahoma"/>
          <w:color w:val="000000"/>
          <w:sz w:val="18"/>
          <w:szCs w:val="18"/>
          <w:lang w:eastAsia="ru-RU"/>
        </w:rPr>
        <w:t>воды непосредственно на подъемно-транспортное средство, а также использовать для очистки корпуса растворители или бензиносодержащие материалы.</w:t>
      </w:r>
    </w:p>
    <w:p w:rsidR="00ED4230" w:rsidRPr="00322BC0" w:rsidRDefault="00ED4230" w:rsidP="00FA765A">
      <w:pPr>
        <w:spacing w:after="0" w:line="240" w:lineRule="auto"/>
        <w:ind w:left="1134"/>
        <w:jc w:val="both"/>
        <w:rPr>
          <w:rFonts w:ascii="Tahoma" w:eastAsia="Times New Roman" w:hAnsi="Tahoma" w:cs="Tahoma"/>
          <w:sz w:val="18"/>
          <w:szCs w:val="18"/>
          <w:lang w:eastAsia="ru-RU"/>
        </w:rPr>
      </w:pPr>
    </w:p>
    <w:p w:rsidR="0042012B" w:rsidRPr="00322BC0" w:rsidRDefault="0042012B" w:rsidP="0042012B">
      <w:pPr>
        <w:spacing w:after="0" w:line="240" w:lineRule="auto"/>
        <w:rPr>
          <w:rFonts w:ascii="Tahoma" w:eastAsia="Times New Roman" w:hAnsi="Tahoma" w:cs="Tahoma"/>
          <w:sz w:val="18"/>
          <w:szCs w:val="18"/>
          <w:lang w:eastAsia="ru-RU"/>
        </w:rPr>
      </w:pPr>
    </w:p>
    <w:p w:rsidR="0011040C" w:rsidRPr="00322BC0" w:rsidRDefault="0011040C" w:rsidP="0042012B">
      <w:pPr>
        <w:spacing w:after="0" w:line="240" w:lineRule="auto"/>
        <w:rPr>
          <w:rFonts w:ascii="Tahoma" w:eastAsia="Times New Roman" w:hAnsi="Tahoma" w:cs="Tahoma"/>
          <w:b/>
          <w:color w:val="000000"/>
          <w:sz w:val="18"/>
          <w:szCs w:val="18"/>
          <w:lang w:eastAsia="ru-RU"/>
        </w:rPr>
      </w:pPr>
      <w:r w:rsidRPr="00322BC0">
        <w:rPr>
          <w:rFonts w:ascii="Tahoma" w:eastAsia="Times New Roman" w:hAnsi="Tahoma" w:cs="Tahoma"/>
          <w:b/>
          <w:color w:val="000000"/>
          <w:sz w:val="18"/>
          <w:szCs w:val="18"/>
          <w:lang w:eastAsia="ru-RU"/>
        </w:rPr>
        <w:t>Рекомендованные смазочные материалы и масла</w:t>
      </w:r>
    </w:p>
    <w:p w:rsidR="0011040C" w:rsidRPr="00322BC0" w:rsidRDefault="0042012B" w:rsidP="0042012B">
      <w:pPr>
        <w:spacing w:after="0" w:line="240" w:lineRule="auto"/>
        <w:rPr>
          <w:rFonts w:ascii="Tahoma" w:eastAsia="Times New Roman" w:hAnsi="Tahoma" w:cs="Tahoma"/>
          <w:color w:val="000000"/>
          <w:sz w:val="18"/>
          <w:szCs w:val="18"/>
          <w:lang w:eastAsia="ru-RU"/>
        </w:rPr>
      </w:pPr>
      <w:r w:rsidRPr="00322BC0">
        <w:rPr>
          <w:rFonts w:ascii="Tahoma" w:eastAsia="Times New Roman" w:hAnsi="Tahoma" w:cs="Tahoma"/>
          <w:color w:val="000000"/>
          <w:sz w:val="18"/>
          <w:szCs w:val="18"/>
          <w:lang w:eastAsia="ru-RU"/>
        </w:rPr>
        <w:t>Рекомендуемые горюче-смазочные материалы:</w:t>
      </w:r>
    </w:p>
    <w:p w:rsidR="0011040C" w:rsidRPr="00322BC0" w:rsidRDefault="0042012B" w:rsidP="0011040C">
      <w:pPr>
        <w:pStyle w:val="a3"/>
        <w:numPr>
          <w:ilvl w:val="0"/>
          <w:numId w:val="41"/>
        </w:numPr>
        <w:spacing w:after="0" w:line="240" w:lineRule="auto"/>
        <w:ind w:left="567" w:firstLine="0"/>
        <w:rPr>
          <w:rFonts w:ascii="Tahoma" w:eastAsia="Times New Roman" w:hAnsi="Tahoma" w:cs="Tahoma"/>
          <w:color w:val="000000"/>
          <w:sz w:val="18"/>
          <w:szCs w:val="18"/>
          <w:lang w:eastAsia="ru-RU"/>
        </w:rPr>
      </w:pPr>
      <w:r w:rsidRPr="00322BC0">
        <w:rPr>
          <w:rFonts w:ascii="Tahoma" w:eastAsia="Times New Roman" w:hAnsi="Tahoma" w:cs="Tahoma"/>
          <w:color w:val="000000"/>
          <w:sz w:val="18"/>
          <w:szCs w:val="18"/>
          <w:lang w:eastAsia="ru-RU"/>
        </w:rPr>
        <w:t>Гидравлическая система: гидравлическое масло - SAE НLP-DIN 51524 Т2 ISO VG 32 и выше.</w:t>
      </w:r>
    </w:p>
    <w:p w:rsidR="0011040C" w:rsidRPr="00322BC0" w:rsidRDefault="0042012B" w:rsidP="0011040C">
      <w:pPr>
        <w:pStyle w:val="a3"/>
        <w:numPr>
          <w:ilvl w:val="0"/>
          <w:numId w:val="41"/>
        </w:numPr>
        <w:spacing w:after="0" w:line="240" w:lineRule="auto"/>
        <w:ind w:left="567" w:firstLine="0"/>
        <w:rPr>
          <w:rFonts w:ascii="Tahoma" w:eastAsia="Times New Roman" w:hAnsi="Tahoma" w:cs="Tahoma"/>
          <w:color w:val="000000"/>
          <w:sz w:val="18"/>
          <w:szCs w:val="18"/>
          <w:lang w:eastAsia="ru-RU"/>
        </w:rPr>
      </w:pPr>
      <w:r w:rsidRPr="00322BC0">
        <w:rPr>
          <w:rFonts w:ascii="Tahoma" w:eastAsia="Times New Roman" w:hAnsi="Tahoma" w:cs="Tahoma"/>
          <w:color w:val="000000"/>
          <w:sz w:val="18"/>
          <w:szCs w:val="18"/>
          <w:lang w:eastAsia="ru-RU"/>
        </w:rPr>
        <w:t>Вязкость должна составлять 30cSt при 40° C.</w:t>
      </w:r>
    </w:p>
    <w:p w:rsidR="0011040C" w:rsidRPr="00322BC0" w:rsidRDefault="0042012B" w:rsidP="0011040C">
      <w:pPr>
        <w:pStyle w:val="a3"/>
        <w:numPr>
          <w:ilvl w:val="0"/>
          <w:numId w:val="41"/>
        </w:numPr>
        <w:spacing w:after="0" w:line="240" w:lineRule="auto"/>
        <w:ind w:left="567" w:firstLine="0"/>
        <w:rPr>
          <w:rFonts w:ascii="Tahoma" w:eastAsia="Times New Roman" w:hAnsi="Tahoma" w:cs="Tahoma"/>
          <w:color w:val="000000"/>
          <w:sz w:val="18"/>
          <w:szCs w:val="18"/>
          <w:lang w:eastAsia="ru-RU"/>
        </w:rPr>
      </w:pPr>
      <w:r w:rsidRPr="00322BC0">
        <w:rPr>
          <w:rFonts w:ascii="Tahoma" w:eastAsia="Times New Roman" w:hAnsi="Tahoma" w:cs="Tahoma"/>
          <w:color w:val="000000"/>
          <w:sz w:val="18"/>
          <w:szCs w:val="18"/>
          <w:lang w:eastAsia="ru-RU"/>
        </w:rPr>
        <w:t>Маршевый редуктор: трансмиссионное масло SAE 75W90</w:t>
      </w:r>
      <w:r w:rsidR="0011040C" w:rsidRPr="00322BC0">
        <w:rPr>
          <w:rFonts w:ascii="Tahoma" w:eastAsia="Times New Roman" w:hAnsi="Tahoma" w:cs="Tahoma"/>
          <w:color w:val="000000"/>
          <w:sz w:val="18"/>
          <w:szCs w:val="18"/>
          <w:lang w:eastAsia="ru-RU"/>
        </w:rPr>
        <w:t>.</w:t>
      </w:r>
    </w:p>
    <w:p w:rsidR="0011040C" w:rsidRPr="00322BC0" w:rsidRDefault="0042012B" w:rsidP="0011040C">
      <w:pPr>
        <w:pStyle w:val="a3"/>
        <w:numPr>
          <w:ilvl w:val="0"/>
          <w:numId w:val="41"/>
        </w:numPr>
        <w:spacing w:after="0" w:line="240" w:lineRule="auto"/>
        <w:ind w:left="567" w:firstLine="0"/>
        <w:rPr>
          <w:rFonts w:ascii="Tahoma" w:eastAsia="Times New Roman" w:hAnsi="Tahoma" w:cs="Tahoma"/>
          <w:color w:val="000000"/>
          <w:sz w:val="18"/>
          <w:szCs w:val="18"/>
          <w:lang w:eastAsia="ru-RU"/>
        </w:rPr>
      </w:pPr>
      <w:r w:rsidRPr="00322BC0">
        <w:rPr>
          <w:rFonts w:ascii="Tahoma" w:eastAsia="Times New Roman" w:hAnsi="Tahoma" w:cs="Tahoma"/>
          <w:color w:val="000000"/>
          <w:sz w:val="18"/>
          <w:szCs w:val="18"/>
          <w:lang w:eastAsia="ru-RU"/>
        </w:rPr>
        <w:t>Общий объем гидравлической жидкости для мо</w:t>
      </w:r>
      <w:r w:rsidR="0011040C" w:rsidRPr="00322BC0">
        <w:rPr>
          <w:rFonts w:ascii="Tahoma" w:eastAsia="Times New Roman" w:hAnsi="Tahoma" w:cs="Tahoma"/>
          <w:color w:val="000000"/>
          <w:sz w:val="18"/>
          <w:szCs w:val="18"/>
          <w:lang w:eastAsia="ru-RU"/>
        </w:rPr>
        <w:t>делей: ESL12/ESL16/ETL20 - 9,4L.</w:t>
      </w:r>
    </w:p>
    <w:p w:rsidR="0011040C" w:rsidRPr="00322BC0" w:rsidRDefault="0042012B" w:rsidP="0011040C">
      <w:pPr>
        <w:pStyle w:val="a3"/>
        <w:numPr>
          <w:ilvl w:val="0"/>
          <w:numId w:val="41"/>
        </w:numPr>
        <w:spacing w:after="0" w:line="240" w:lineRule="auto"/>
        <w:ind w:left="567" w:firstLine="0"/>
        <w:rPr>
          <w:rFonts w:ascii="Tahoma" w:eastAsia="Times New Roman" w:hAnsi="Tahoma" w:cs="Tahoma"/>
          <w:color w:val="000000"/>
          <w:sz w:val="18"/>
          <w:szCs w:val="18"/>
          <w:lang w:eastAsia="ru-RU"/>
        </w:rPr>
      </w:pPr>
      <w:r w:rsidRPr="00322BC0">
        <w:rPr>
          <w:rFonts w:ascii="Tahoma" w:eastAsia="Times New Roman" w:hAnsi="Tahoma" w:cs="Tahoma"/>
          <w:color w:val="000000"/>
          <w:sz w:val="18"/>
          <w:szCs w:val="18"/>
          <w:lang w:eastAsia="ru-RU"/>
        </w:rPr>
        <w:t>Универсальная смазка: DIN 51825 Т1 - К2К или аналогичные других производителей</w:t>
      </w:r>
      <w:r w:rsidR="0011040C" w:rsidRPr="00322BC0">
        <w:rPr>
          <w:rFonts w:ascii="Tahoma" w:eastAsia="Times New Roman" w:hAnsi="Tahoma" w:cs="Tahoma"/>
          <w:color w:val="000000"/>
          <w:sz w:val="18"/>
          <w:szCs w:val="18"/>
          <w:lang w:eastAsia="ru-RU"/>
        </w:rPr>
        <w:t>.</w:t>
      </w:r>
    </w:p>
    <w:p w:rsidR="0042012B" w:rsidRPr="00322BC0" w:rsidRDefault="0042012B" w:rsidP="008B5FBB">
      <w:pPr>
        <w:pStyle w:val="a3"/>
        <w:numPr>
          <w:ilvl w:val="0"/>
          <w:numId w:val="41"/>
        </w:numPr>
        <w:spacing w:line="240" w:lineRule="auto"/>
        <w:ind w:left="567" w:firstLine="0"/>
        <w:rPr>
          <w:rFonts w:ascii="Tahoma" w:eastAsia="Times New Roman" w:hAnsi="Tahoma" w:cs="Tahoma"/>
          <w:sz w:val="18"/>
          <w:szCs w:val="18"/>
          <w:lang w:eastAsia="ru-RU"/>
        </w:rPr>
      </w:pPr>
      <w:r w:rsidRPr="00322BC0">
        <w:rPr>
          <w:rFonts w:ascii="Tahoma" w:eastAsia="Times New Roman" w:hAnsi="Tahoma" w:cs="Tahoma"/>
          <w:color w:val="000000"/>
          <w:sz w:val="18"/>
          <w:szCs w:val="18"/>
          <w:lang w:eastAsia="ru-RU"/>
        </w:rPr>
        <w:t>Смазка цепей: TSM 400 Spray</w:t>
      </w:r>
      <w:r w:rsidR="0011040C" w:rsidRPr="00322BC0">
        <w:rPr>
          <w:rFonts w:ascii="Tahoma" w:eastAsia="Times New Roman" w:hAnsi="Tahoma" w:cs="Tahoma"/>
          <w:color w:val="000000"/>
          <w:sz w:val="18"/>
          <w:szCs w:val="18"/>
          <w:lang w:eastAsia="ru-RU"/>
        </w:rPr>
        <w:t>.</w:t>
      </w:r>
    </w:p>
    <w:p w:rsidR="008B5FBB" w:rsidRPr="00322BC0" w:rsidRDefault="008B5FBB" w:rsidP="008B5FBB">
      <w:pPr>
        <w:pStyle w:val="a3"/>
        <w:spacing w:line="240" w:lineRule="auto"/>
        <w:ind w:left="567"/>
        <w:rPr>
          <w:rFonts w:ascii="Tahoma" w:eastAsia="Times New Roman" w:hAnsi="Tahoma" w:cs="Tahoma"/>
          <w:color w:val="000000"/>
          <w:sz w:val="18"/>
          <w:szCs w:val="18"/>
          <w:lang w:eastAsia="ru-RU"/>
        </w:rPr>
      </w:pPr>
    </w:p>
    <w:p w:rsidR="008B5FBB" w:rsidRPr="00322BC0" w:rsidRDefault="00D96F51" w:rsidP="008B5FBB">
      <w:pPr>
        <w:pStyle w:val="a3"/>
        <w:spacing w:line="240" w:lineRule="auto"/>
        <w:ind w:left="1134"/>
        <w:jc w:val="both"/>
        <w:rPr>
          <w:rFonts w:ascii="Tahoma" w:eastAsia="Times New Roman" w:hAnsi="Tahoma" w:cs="Tahoma"/>
          <w:color w:val="000000"/>
          <w:sz w:val="18"/>
          <w:szCs w:val="18"/>
          <w:lang w:eastAsia="ru-RU"/>
        </w:rPr>
      </w:pPr>
      <w:r w:rsidRPr="00322BC0">
        <w:rPr>
          <w:rFonts w:ascii="Tahoma" w:hAnsi="Tahoma" w:cs="Tahoma"/>
          <w:b/>
          <w:noProof/>
          <w:sz w:val="18"/>
          <w:szCs w:val="18"/>
          <w:lang w:eastAsia="ru-RU"/>
        </w:rPr>
        <w:lastRenderedPageBreak/>
        <w:drawing>
          <wp:anchor distT="0" distB="0" distL="114300" distR="114300" simplePos="0" relativeHeight="251663872" behindDoc="0" locked="0" layoutInCell="1" allowOverlap="1" wp14:anchorId="1C67D3AF" wp14:editId="5630927A">
            <wp:simplePos x="0" y="0"/>
            <wp:positionH relativeFrom="margin">
              <wp:align>left</wp:align>
            </wp:positionH>
            <wp:positionV relativeFrom="paragraph">
              <wp:posOffset>-29210</wp:posOffset>
            </wp:positionV>
            <wp:extent cx="584200" cy="519430"/>
            <wp:effectExtent l="0" t="0" r="6350" b="0"/>
            <wp:wrapNone/>
            <wp:docPr id="9" name="Рисунок 9"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B5FBB" w:rsidRPr="00322BC0">
        <w:rPr>
          <w:rFonts w:ascii="Tahoma" w:eastAsia="Times New Roman" w:hAnsi="Tahoma" w:cs="Tahoma"/>
          <w:b/>
          <w:color w:val="000000"/>
          <w:sz w:val="18"/>
          <w:szCs w:val="18"/>
          <w:lang w:eastAsia="ru-RU"/>
        </w:rPr>
        <w:t>ВНИМАНИЕ!</w:t>
      </w:r>
      <w:r w:rsidR="008B5FBB" w:rsidRPr="00322BC0">
        <w:rPr>
          <w:rFonts w:ascii="Tahoma" w:eastAsia="Times New Roman" w:hAnsi="Tahoma" w:cs="Tahoma"/>
          <w:color w:val="000000"/>
          <w:sz w:val="18"/>
          <w:szCs w:val="18"/>
          <w:lang w:eastAsia="ru-RU"/>
        </w:rPr>
        <w:t xml:space="preserve"> Использованное масло должно быть правильно утилизировано согласно официальным нормам охраны окружающей среды. Не рекомендуется использование старого масла и масла, не имеющего сертификата. Никогда не смешивайте масла разных марок и типов.</w:t>
      </w:r>
    </w:p>
    <w:p w:rsidR="008B5FBB" w:rsidRPr="00322BC0" w:rsidRDefault="008B5FBB" w:rsidP="008B5FBB">
      <w:pPr>
        <w:pStyle w:val="a3"/>
        <w:spacing w:line="240" w:lineRule="auto"/>
        <w:ind w:left="1134"/>
        <w:jc w:val="both"/>
        <w:rPr>
          <w:rFonts w:ascii="Tahoma" w:eastAsia="Times New Roman" w:hAnsi="Tahoma" w:cs="Tahoma"/>
          <w:color w:val="000000"/>
          <w:sz w:val="18"/>
          <w:szCs w:val="18"/>
          <w:lang w:eastAsia="ru-RU"/>
        </w:rPr>
      </w:pPr>
    </w:p>
    <w:p w:rsidR="008B5FBB" w:rsidRPr="00322BC0" w:rsidRDefault="008B5FBB" w:rsidP="008B5FBB">
      <w:pPr>
        <w:pStyle w:val="a3"/>
        <w:spacing w:line="240" w:lineRule="auto"/>
        <w:ind w:left="0" w:firstLine="567"/>
        <w:jc w:val="both"/>
        <w:rPr>
          <w:rFonts w:ascii="Tahoma" w:eastAsia="Times New Roman" w:hAnsi="Tahoma" w:cs="Tahoma"/>
          <w:sz w:val="18"/>
          <w:szCs w:val="18"/>
          <w:lang w:eastAsia="ru-RU"/>
        </w:rPr>
      </w:pPr>
      <w:r w:rsidRPr="00322BC0">
        <w:rPr>
          <w:rFonts w:ascii="Tahoma" w:eastAsia="Times New Roman" w:hAnsi="Tahoma" w:cs="Tahoma"/>
          <w:color w:val="000000"/>
          <w:sz w:val="18"/>
          <w:szCs w:val="18"/>
          <w:lang w:eastAsia="ru-RU"/>
        </w:rPr>
        <w:t>Если гидравлическое масло молочно-белого цвета, это означает присутствие воды в гидравлической системе. Необходимо</w:t>
      </w:r>
      <w:r w:rsidR="008B1B26" w:rsidRPr="00322BC0">
        <w:rPr>
          <w:rFonts w:ascii="Tahoma" w:eastAsia="Times New Roman" w:hAnsi="Tahoma" w:cs="Tahoma"/>
          <w:color w:val="000000"/>
          <w:sz w:val="18"/>
          <w:szCs w:val="18"/>
          <w:lang w:eastAsia="ru-RU"/>
        </w:rPr>
        <w:t xml:space="preserve"> немедленно промыть гидравлическую систему и сменить гидравлическое масло. </w:t>
      </w:r>
    </w:p>
    <w:p w:rsidR="000F431D" w:rsidRPr="00EC36BA" w:rsidRDefault="000F431D" w:rsidP="00E91596">
      <w:pPr>
        <w:spacing w:after="0" w:line="240" w:lineRule="auto"/>
        <w:jc w:val="both"/>
        <w:rPr>
          <w:rFonts w:ascii="Tahoma" w:hAnsi="Tahoma" w:cs="Tahoma"/>
          <w:b/>
          <w:sz w:val="18"/>
          <w:szCs w:val="18"/>
        </w:rPr>
      </w:pPr>
      <w:r w:rsidRPr="00EC36BA">
        <w:rPr>
          <w:rFonts w:ascii="Tahoma" w:hAnsi="Tahoma" w:cs="Tahoma"/>
          <w:b/>
          <w:sz w:val="18"/>
          <w:szCs w:val="18"/>
        </w:rPr>
        <w:t>Периодическое обслуживание и ремонт</w:t>
      </w:r>
    </w:p>
    <w:p w:rsidR="000F431D" w:rsidRDefault="000F431D" w:rsidP="00E91596">
      <w:pPr>
        <w:spacing w:line="240" w:lineRule="auto"/>
        <w:ind w:left="2" w:firstLine="565"/>
        <w:jc w:val="both"/>
        <w:rPr>
          <w:rFonts w:ascii="Tahoma" w:hAnsi="Tahoma" w:cs="Tahoma"/>
          <w:sz w:val="18"/>
          <w:szCs w:val="18"/>
        </w:rPr>
      </w:pPr>
      <w:r w:rsidRPr="00EC36BA">
        <w:rPr>
          <w:rFonts w:ascii="Tahoma" w:hAnsi="Tahoma" w:cs="Tahoma"/>
          <w:sz w:val="18"/>
          <w:szCs w:val="18"/>
        </w:rPr>
        <w:t>Всесторонний осмотр погрузчика позволяет избежать сбоев в работе и обеспечить оптимальный срок службы. Количество часов, указанное в списке</w:t>
      </w:r>
      <w:r w:rsidR="00EC36BA">
        <w:rPr>
          <w:rFonts w:ascii="Tahoma" w:hAnsi="Tahoma" w:cs="Tahoma"/>
          <w:sz w:val="18"/>
          <w:szCs w:val="18"/>
        </w:rPr>
        <w:t>,</w:t>
      </w:r>
      <w:r w:rsidRPr="00EC36BA">
        <w:rPr>
          <w:rFonts w:ascii="Tahoma" w:hAnsi="Tahoma" w:cs="Tahoma"/>
          <w:sz w:val="18"/>
          <w:szCs w:val="18"/>
        </w:rPr>
        <w:t xml:space="preserve"> всех процедур технического обслуживания основывается на условии, что погрузчик работает в течение </w:t>
      </w:r>
      <w:r w:rsidRPr="00EC36BA">
        <w:rPr>
          <w:rFonts w:ascii="Tahoma" w:hAnsi="Tahoma" w:cs="Tahoma"/>
          <w:sz w:val="18"/>
          <w:szCs w:val="18"/>
          <w:u w:val="single"/>
        </w:rPr>
        <w:t>8 часов в день и 200 часов в месяц.</w:t>
      </w:r>
      <w:r w:rsidRPr="00EC36BA">
        <w:rPr>
          <w:rFonts w:ascii="Tahoma" w:hAnsi="Tahoma" w:cs="Tahoma"/>
          <w:sz w:val="18"/>
          <w:szCs w:val="18"/>
        </w:rPr>
        <w:t xml:space="preserve"> В целях безопасности обслуживание осуществляется в соответствии с процедурой технического обслуживания.</w:t>
      </w:r>
    </w:p>
    <w:p w:rsidR="00EC36BA" w:rsidRPr="00EC36BA" w:rsidRDefault="00EC36BA" w:rsidP="00E91596">
      <w:pPr>
        <w:spacing w:line="240" w:lineRule="auto"/>
        <w:ind w:left="2" w:hanging="2"/>
        <w:jc w:val="both"/>
        <w:rPr>
          <w:rFonts w:ascii="SimSun" w:hAnsi="SimSun"/>
          <w:sz w:val="18"/>
          <w:szCs w:val="18"/>
        </w:rPr>
      </w:pPr>
      <w:r w:rsidRPr="00EC36BA">
        <w:rPr>
          <w:rFonts w:ascii="Tahoma" w:hAnsi="Tahoma" w:cs="Tahoma"/>
          <w:b/>
          <w:sz w:val="18"/>
          <w:szCs w:val="18"/>
        </w:rPr>
        <w:t>ВНИМАНИЕ!</w:t>
      </w:r>
      <w:r>
        <w:rPr>
          <w:rFonts w:ascii="Tahoma" w:hAnsi="Tahoma" w:cs="Tahoma"/>
          <w:b/>
          <w:sz w:val="18"/>
          <w:szCs w:val="18"/>
        </w:rPr>
        <w:t xml:space="preserve"> </w:t>
      </w:r>
      <w:r>
        <w:rPr>
          <w:rFonts w:ascii="Tahoma" w:hAnsi="Tahoma" w:cs="Tahoma"/>
          <w:sz w:val="18"/>
          <w:szCs w:val="18"/>
        </w:rPr>
        <w:t>Все ремонтные работы должны проводиться только обученным персоналом.</w:t>
      </w:r>
    </w:p>
    <w:p w:rsidR="000F431D" w:rsidRPr="00CC4783" w:rsidRDefault="000F431D" w:rsidP="00E91596">
      <w:pPr>
        <w:spacing w:line="240" w:lineRule="auto"/>
        <w:ind w:left="2" w:firstLine="565"/>
        <w:jc w:val="both"/>
        <w:rPr>
          <w:sz w:val="18"/>
          <w:szCs w:val="18"/>
        </w:rPr>
      </w:pPr>
      <w:r w:rsidRPr="00CC4783">
        <w:rPr>
          <w:rFonts w:ascii="Tahoma" w:hAnsi="Tahoma" w:cs="Tahoma"/>
          <w:sz w:val="18"/>
          <w:szCs w:val="18"/>
        </w:rPr>
        <w:t>При необходимости отремонтировать или заменить поврежденные компоненты, пожалуйста, свяжитесь с отделом продаж.</w:t>
      </w:r>
    </w:p>
    <w:p w:rsidR="000F431D" w:rsidRPr="009775A5" w:rsidRDefault="000F431D" w:rsidP="00E91596">
      <w:pPr>
        <w:spacing w:after="0" w:line="240" w:lineRule="auto"/>
        <w:jc w:val="both"/>
        <w:rPr>
          <w:rFonts w:ascii="Tahoma" w:hAnsi="Tahoma" w:cs="Tahoma"/>
          <w:b/>
          <w:sz w:val="18"/>
          <w:szCs w:val="18"/>
        </w:rPr>
      </w:pPr>
      <w:r w:rsidRPr="009775A5">
        <w:rPr>
          <w:rFonts w:ascii="Tahoma" w:hAnsi="Tahoma" w:cs="Tahoma"/>
          <w:b/>
          <w:sz w:val="18"/>
          <w:szCs w:val="18"/>
        </w:rPr>
        <w:t>Предосторож</w:t>
      </w:r>
      <w:r w:rsidR="009775A5" w:rsidRPr="009775A5">
        <w:rPr>
          <w:rFonts w:ascii="Tahoma" w:hAnsi="Tahoma" w:cs="Tahoma"/>
          <w:b/>
          <w:sz w:val="18"/>
          <w:szCs w:val="18"/>
        </w:rPr>
        <w:t>ность в процессе ремонтных работ</w:t>
      </w:r>
    </w:p>
    <w:p w:rsidR="009775A5" w:rsidRDefault="009775A5" w:rsidP="00996EC1">
      <w:pPr>
        <w:pStyle w:val="a3"/>
        <w:numPr>
          <w:ilvl w:val="0"/>
          <w:numId w:val="14"/>
        </w:numPr>
        <w:spacing w:line="240" w:lineRule="auto"/>
        <w:ind w:left="0" w:firstLine="567"/>
        <w:jc w:val="both"/>
        <w:rPr>
          <w:rFonts w:ascii="Tahoma" w:hAnsi="Tahoma" w:cs="Tahoma"/>
          <w:color w:val="000000"/>
          <w:sz w:val="18"/>
          <w:szCs w:val="18"/>
        </w:rPr>
      </w:pPr>
      <w:r>
        <w:rPr>
          <w:rFonts w:ascii="Tahoma" w:hAnsi="Tahoma" w:cs="Tahoma"/>
          <w:color w:val="000000"/>
          <w:sz w:val="18"/>
          <w:szCs w:val="18"/>
        </w:rPr>
        <w:t>Замена компонентов долж</w:t>
      </w:r>
      <w:r w:rsidR="00E55529">
        <w:rPr>
          <w:rFonts w:ascii="Tahoma" w:hAnsi="Tahoma" w:cs="Tahoma"/>
          <w:color w:val="000000"/>
          <w:sz w:val="18"/>
          <w:szCs w:val="18"/>
        </w:rPr>
        <w:t xml:space="preserve">на </w:t>
      </w:r>
      <w:r>
        <w:rPr>
          <w:rFonts w:ascii="Tahoma" w:hAnsi="Tahoma" w:cs="Tahoma"/>
          <w:color w:val="000000"/>
          <w:sz w:val="18"/>
          <w:szCs w:val="18"/>
        </w:rPr>
        <w:t>прои</w:t>
      </w:r>
      <w:r w:rsidR="00E55529">
        <w:rPr>
          <w:rFonts w:ascii="Tahoma" w:hAnsi="Tahoma" w:cs="Tahoma"/>
          <w:color w:val="000000"/>
          <w:sz w:val="18"/>
          <w:szCs w:val="18"/>
        </w:rPr>
        <w:t>сходить в Сертифицированном центре. Использоваться только оригинальные запчасти и компоненты.</w:t>
      </w:r>
    </w:p>
    <w:p w:rsidR="00E55529" w:rsidRDefault="00A81703" w:rsidP="00996EC1">
      <w:pPr>
        <w:pStyle w:val="a3"/>
        <w:numPr>
          <w:ilvl w:val="0"/>
          <w:numId w:val="14"/>
        </w:numPr>
        <w:spacing w:line="240" w:lineRule="auto"/>
        <w:ind w:left="0" w:firstLine="567"/>
        <w:jc w:val="both"/>
        <w:rPr>
          <w:rFonts w:ascii="Tahoma" w:hAnsi="Tahoma" w:cs="Tahoma"/>
          <w:color w:val="000000"/>
          <w:sz w:val="18"/>
          <w:szCs w:val="18"/>
        </w:rPr>
      </w:pPr>
      <w:r>
        <w:rPr>
          <w:rFonts w:ascii="Tahoma" w:hAnsi="Tahoma" w:cs="Tahoma"/>
          <w:color w:val="000000"/>
          <w:sz w:val="18"/>
          <w:szCs w:val="18"/>
        </w:rPr>
        <w:t xml:space="preserve">Следует применять смазочные материалы и эксплуатационное масло, рекомендованное в данном паспорте. </w:t>
      </w:r>
    </w:p>
    <w:p w:rsidR="001D38CC" w:rsidRDefault="001D38CC" w:rsidP="00996EC1">
      <w:pPr>
        <w:pStyle w:val="a3"/>
        <w:numPr>
          <w:ilvl w:val="0"/>
          <w:numId w:val="14"/>
        </w:numPr>
        <w:spacing w:line="240" w:lineRule="auto"/>
        <w:ind w:left="0" w:firstLine="567"/>
        <w:jc w:val="both"/>
        <w:rPr>
          <w:rFonts w:ascii="Tahoma" w:hAnsi="Tahoma" w:cs="Tahoma"/>
          <w:color w:val="000000"/>
          <w:sz w:val="18"/>
          <w:szCs w:val="18"/>
        </w:rPr>
      </w:pPr>
      <w:r>
        <w:rPr>
          <w:rFonts w:ascii="Tahoma" w:hAnsi="Tahoma" w:cs="Tahoma"/>
          <w:color w:val="000000"/>
          <w:sz w:val="18"/>
          <w:szCs w:val="18"/>
        </w:rPr>
        <w:t>Места для технического обслуживания должны быть определены заранее и обеспечивать такие требования, как безопасность грузоподъемных работ и защита объектов.</w:t>
      </w:r>
    </w:p>
    <w:p w:rsidR="001D38CC" w:rsidRDefault="001D38CC" w:rsidP="00996EC1">
      <w:pPr>
        <w:pStyle w:val="a3"/>
        <w:numPr>
          <w:ilvl w:val="0"/>
          <w:numId w:val="14"/>
        </w:numPr>
        <w:spacing w:line="240" w:lineRule="auto"/>
        <w:ind w:left="0" w:firstLine="567"/>
        <w:jc w:val="both"/>
        <w:rPr>
          <w:rFonts w:ascii="Tahoma" w:hAnsi="Tahoma" w:cs="Tahoma"/>
          <w:color w:val="000000"/>
          <w:sz w:val="18"/>
          <w:szCs w:val="18"/>
        </w:rPr>
      </w:pPr>
      <w:r>
        <w:rPr>
          <w:rFonts w:ascii="Tahoma" w:hAnsi="Tahoma" w:cs="Tahoma"/>
          <w:color w:val="000000"/>
          <w:sz w:val="18"/>
          <w:szCs w:val="18"/>
        </w:rPr>
        <w:t>Все операции следует проводить на ровной поверхности и с оптимальной вентиляцией.</w:t>
      </w:r>
    </w:p>
    <w:p w:rsidR="001D38CC" w:rsidRDefault="001D38CC" w:rsidP="00996EC1">
      <w:pPr>
        <w:pStyle w:val="a3"/>
        <w:numPr>
          <w:ilvl w:val="0"/>
          <w:numId w:val="14"/>
        </w:numPr>
        <w:spacing w:line="240" w:lineRule="auto"/>
        <w:ind w:left="0" w:firstLine="567"/>
        <w:jc w:val="both"/>
        <w:rPr>
          <w:rFonts w:ascii="Tahoma" w:hAnsi="Tahoma" w:cs="Tahoma"/>
          <w:color w:val="000000"/>
          <w:sz w:val="18"/>
          <w:szCs w:val="18"/>
        </w:rPr>
      </w:pPr>
      <w:r>
        <w:rPr>
          <w:rFonts w:ascii="Tahoma" w:hAnsi="Tahoma" w:cs="Tahoma"/>
          <w:color w:val="000000"/>
          <w:sz w:val="18"/>
          <w:szCs w:val="18"/>
        </w:rPr>
        <w:t>Места должны быть оборудованы средствами пожаротушения.</w:t>
      </w:r>
    </w:p>
    <w:p w:rsidR="001D38CC" w:rsidRDefault="001D38CC" w:rsidP="00996EC1">
      <w:pPr>
        <w:pStyle w:val="a3"/>
        <w:numPr>
          <w:ilvl w:val="0"/>
          <w:numId w:val="14"/>
        </w:numPr>
        <w:spacing w:line="240" w:lineRule="auto"/>
        <w:ind w:left="0" w:firstLine="567"/>
        <w:jc w:val="both"/>
        <w:rPr>
          <w:rFonts w:ascii="Tahoma" w:hAnsi="Tahoma" w:cs="Tahoma"/>
          <w:color w:val="000000"/>
          <w:sz w:val="18"/>
          <w:szCs w:val="18"/>
        </w:rPr>
      </w:pPr>
      <w:r>
        <w:rPr>
          <w:rFonts w:ascii="Tahoma" w:hAnsi="Tahoma" w:cs="Tahoma"/>
          <w:color w:val="000000"/>
          <w:sz w:val="18"/>
          <w:szCs w:val="18"/>
        </w:rPr>
        <w:t>Перед выполнением технического обслуживания ознакомьтесь со следующими пунктами:</w:t>
      </w:r>
    </w:p>
    <w:p w:rsidR="001D38CC" w:rsidRPr="002A5F64" w:rsidRDefault="001D38CC" w:rsidP="00996EC1">
      <w:pPr>
        <w:pStyle w:val="a3"/>
        <w:numPr>
          <w:ilvl w:val="0"/>
          <w:numId w:val="14"/>
        </w:numPr>
        <w:spacing w:after="0" w:line="240" w:lineRule="auto"/>
        <w:ind w:left="1134" w:firstLine="0"/>
        <w:jc w:val="both"/>
        <w:rPr>
          <w:rFonts w:ascii="Tahoma" w:hAnsi="Tahoma" w:cs="Tahoma"/>
          <w:sz w:val="18"/>
          <w:szCs w:val="18"/>
        </w:rPr>
      </w:pPr>
      <w:r w:rsidRPr="002A5F64">
        <w:rPr>
          <w:rFonts w:ascii="Tahoma" w:hAnsi="Tahoma" w:cs="Tahoma"/>
          <w:sz w:val="18"/>
          <w:szCs w:val="18"/>
        </w:rPr>
        <w:t>Не курите.</w:t>
      </w:r>
    </w:p>
    <w:p w:rsidR="001D38CC" w:rsidRPr="002A5F64" w:rsidRDefault="001D38CC" w:rsidP="00996EC1">
      <w:pPr>
        <w:pStyle w:val="a3"/>
        <w:numPr>
          <w:ilvl w:val="0"/>
          <w:numId w:val="14"/>
        </w:numPr>
        <w:spacing w:after="0" w:line="240" w:lineRule="auto"/>
        <w:ind w:left="1134" w:firstLine="0"/>
        <w:jc w:val="both"/>
        <w:rPr>
          <w:rFonts w:ascii="Tahoma" w:hAnsi="Tahoma" w:cs="Tahoma"/>
          <w:sz w:val="18"/>
          <w:szCs w:val="18"/>
        </w:rPr>
      </w:pPr>
      <w:r w:rsidRPr="002A5F64">
        <w:rPr>
          <w:rFonts w:ascii="Tahoma" w:hAnsi="Tahoma" w:cs="Tahoma"/>
          <w:sz w:val="18"/>
          <w:szCs w:val="18"/>
        </w:rPr>
        <w:t>Организуйте безопасную работу.</w:t>
      </w:r>
    </w:p>
    <w:p w:rsidR="001D38CC" w:rsidRPr="002A5F64" w:rsidRDefault="001D38CC" w:rsidP="00996EC1">
      <w:pPr>
        <w:pStyle w:val="a3"/>
        <w:numPr>
          <w:ilvl w:val="0"/>
          <w:numId w:val="14"/>
        </w:numPr>
        <w:spacing w:after="0" w:line="240" w:lineRule="auto"/>
        <w:ind w:left="1134" w:firstLine="0"/>
        <w:jc w:val="both"/>
        <w:rPr>
          <w:rFonts w:ascii="Tahoma" w:hAnsi="Tahoma" w:cs="Tahoma"/>
          <w:sz w:val="18"/>
          <w:szCs w:val="18"/>
        </w:rPr>
      </w:pPr>
      <w:r w:rsidRPr="002A5F64">
        <w:rPr>
          <w:rFonts w:ascii="Tahoma" w:hAnsi="Tahoma" w:cs="Tahoma"/>
          <w:sz w:val="18"/>
          <w:szCs w:val="18"/>
        </w:rPr>
        <w:t>Периодически стирайте смазку.</w:t>
      </w:r>
    </w:p>
    <w:p w:rsidR="001D38CC" w:rsidRPr="002A5F64" w:rsidRDefault="001D38CC" w:rsidP="00996EC1">
      <w:pPr>
        <w:pStyle w:val="a3"/>
        <w:numPr>
          <w:ilvl w:val="0"/>
          <w:numId w:val="14"/>
        </w:numPr>
        <w:spacing w:after="0" w:line="240" w:lineRule="auto"/>
        <w:ind w:left="1134" w:firstLine="0"/>
        <w:jc w:val="both"/>
        <w:rPr>
          <w:rFonts w:ascii="Tahoma" w:hAnsi="Tahoma" w:cs="Tahoma"/>
          <w:sz w:val="18"/>
          <w:szCs w:val="18"/>
        </w:rPr>
      </w:pPr>
      <w:r w:rsidRPr="002A5F64">
        <w:rPr>
          <w:rFonts w:ascii="Tahoma" w:hAnsi="Tahoma" w:cs="Tahoma"/>
          <w:sz w:val="18"/>
          <w:szCs w:val="18"/>
        </w:rPr>
        <w:t>Перед добавлением смазочного масла удалите грязное масло или пыль с помощью кисти или ветоши.</w:t>
      </w:r>
    </w:p>
    <w:p w:rsidR="001D38CC" w:rsidRPr="002A5F64" w:rsidRDefault="001D38CC" w:rsidP="00996EC1">
      <w:pPr>
        <w:pStyle w:val="a3"/>
        <w:numPr>
          <w:ilvl w:val="0"/>
          <w:numId w:val="14"/>
        </w:numPr>
        <w:spacing w:after="0" w:line="240" w:lineRule="auto"/>
        <w:ind w:left="1134" w:firstLine="0"/>
        <w:jc w:val="both"/>
        <w:rPr>
          <w:rFonts w:ascii="Tahoma" w:hAnsi="Tahoma" w:cs="Tahoma"/>
          <w:sz w:val="18"/>
          <w:szCs w:val="18"/>
        </w:rPr>
      </w:pPr>
      <w:r w:rsidRPr="002A5F64">
        <w:rPr>
          <w:rFonts w:ascii="Tahoma" w:hAnsi="Tahoma" w:cs="Tahoma"/>
          <w:sz w:val="18"/>
          <w:szCs w:val="18"/>
        </w:rPr>
        <w:t>В экстренных ситуациях вынимайте ключ зажигания и отсоединяйте разъем электрического питания.</w:t>
      </w:r>
    </w:p>
    <w:p w:rsidR="001D38CC" w:rsidRPr="002A5F64" w:rsidRDefault="001D38CC" w:rsidP="00996EC1">
      <w:pPr>
        <w:pStyle w:val="a3"/>
        <w:numPr>
          <w:ilvl w:val="0"/>
          <w:numId w:val="14"/>
        </w:numPr>
        <w:spacing w:after="0" w:line="240" w:lineRule="auto"/>
        <w:ind w:left="1134" w:firstLine="0"/>
        <w:jc w:val="both"/>
        <w:rPr>
          <w:rFonts w:ascii="Tahoma" w:hAnsi="Tahoma" w:cs="Tahoma"/>
          <w:sz w:val="18"/>
          <w:szCs w:val="18"/>
        </w:rPr>
      </w:pPr>
      <w:r w:rsidRPr="002A5F64">
        <w:rPr>
          <w:rFonts w:ascii="Tahoma" w:hAnsi="Tahoma" w:cs="Tahoma"/>
          <w:sz w:val="18"/>
          <w:szCs w:val="18"/>
        </w:rPr>
        <w:t>При проведении технического обслуживания опускайте вилы до максимально возможной нижней точки.</w:t>
      </w:r>
    </w:p>
    <w:p w:rsidR="001D38CC" w:rsidRPr="002A5F64" w:rsidRDefault="001D38CC" w:rsidP="00996EC1">
      <w:pPr>
        <w:pStyle w:val="a3"/>
        <w:numPr>
          <w:ilvl w:val="0"/>
          <w:numId w:val="14"/>
        </w:numPr>
        <w:spacing w:after="0" w:line="240" w:lineRule="auto"/>
        <w:ind w:left="1134" w:firstLine="0"/>
        <w:jc w:val="both"/>
        <w:rPr>
          <w:rFonts w:ascii="Tahoma" w:hAnsi="Tahoma" w:cs="Tahoma"/>
          <w:sz w:val="18"/>
          <w:szCs w:val="18"/>
        </w:rPr>
      </w:pPr>
      <w:r w:rsidRPr="002A5F64">
        <w:rPr>
          <w:rFonts w:ascii="Tahoma" w:hAnsi="Tahoma" w:cs="Tahoma"/>
          <w:sz w:val="18"/>
          <w:szCs w:val="18"/>
        </w:rPr>
        <w:t>Убедитесь в отсутствии груза на погрузчике при демонтаже масляного патрубка высокого давления. Кроме того, вилы должны быть опущены в крайнее нижнее положение, таким образом, позволяя сбросить гидравлическое давление до нуля.</w:t>
      </w:r>
    </w:p>
    <w:p w:rsidR="001D38CC" w:rsidRPr="002A5F64" w:rsidRDefault="001D38CC" w:rsidP="00996EC1">
      <w:pPr>
        <w:pStyle w:val="a3"/>
        <w:numPr>
          <w:ilvl w:val="0"/>
          <w:numId w:val="14"/>
        </w:numPr>
        <w:spacing w:after="0" w:line="240" w:lineRule="auto"/>
        <w:ind w:left="1134" w:firstLine="0"/>
        <w:jc w:val="both"/>
        <w:rPr>
          <w:rFonts w:ascii="Tahoma" w:hAnsi="Tahoma" w:cs="Tahoma"/>
          <w:sz w:val="18"/>
          <w:szCs w:val="18"/>
        </w:rPr>
      </w:pPr>
      <w:r w:rsidRPr="002A5F64">
        <w:rPr>
          <w:rFonts w:ascii="Tahoma" w:hAnsi="Tahoma" w:cs="Tahoma"/>
          <w:sz w:val="18"/>
          <w:szCs w:val="18"/>
        </w:rPr>
        <w:t>По причине наличия конденсаторов, сохраняющих небольшое количество электрической энергии в цепи, перед проведением ТО необходимо разряжать их до нулевого значения.</w:t>
      </w:r>
    </w:p>
    <w:p w:rsidR="001D38CC" w:rsidRPr="002A5F64" w:rsidRDefault="001D38CC" w:rsidP="00996EC1">
      <w:pPr>
        <w:pStyle w:val="a3"/>
        <w:numPr>
          <w:ilvl w:val="0"/>
          <w:numId w:val="14"/>
        </w:numPr>
        <w:spacing w:after="0" w:line="240" w:lineRule="auto"/>
        <w:ind w:left="1134" w:firstLine="0"/>
        <w:jc w:val="both"/>
        <w:rPr>
          <w:rFonts w:ascii="Tahoma" w:hAnsi="Tahoma" w:cs="Tahoma"/>
          <w:sz w:val="18"/>
          <w:szCs w:val="18"/>
        </w:rPr>
      </w:pPr>
      <w:r w:rsidRPr="002A5F64">
        <w:rPr>
          <w:rFonts w:ascii="Tahoma" w:hAnsi="Tahoma" w:cs="Tahoma"/>
          <w:sz w:val="18"/>
          <w:szCs w:val="18"/>
        </w:rPr>
        <w:t>Очистите электрический разъем посредством сжатого воздуха, но ни в коем случае не водой.</w:t>
      </w:r>
    </w:p>
    <w:p w:rsidR="001D38CC" w:rsidRPr="002A5F64" w:rsidRDefault="001D38CC" w:rsidP="00996EC1">
      <w:pPr>
        <w:pStyle w:val="a3"/>
        <w:numPr>
          <w:ilvl w:val="0"/>
          <w:numId w:val="14"/>
        </w:numPr>
        <w:spacing w:line="240" w:lineRule="auto"/>
        <w:ind w:left="1134" w:firstLine="0"/>
        <w:jc w:val="both"/>
        <w:rPr>
          <w:rFonts w:ascii="Tahoma" w:hAnsi="Tahoma" w:cs="Tahoma"/>
          <w:color w:val="000000"/>
          <w:sz w:val="18"/>
          <w:szCs w:val="18"/>
        </w:rPr>
      </w:pPr>
      <w:r w:rsidRPr="002A5F64">
        <w:rPr>
          <w:rFonts w:ascii="Tahoma" w:hAnsi="Tahoma" w:cs="Tahoma"/>
          <w:sz w:val="18"/>
          <w:szCs w:val="18"/>
        </w:rPr>
        <w:t>При обслуживании погрузчика на высоте безопасность персонала находится на высоком уровне.</w:t>
      </w:r>
    </w:p>
    <w:p w:rsidR="00E91596" w:rsidRDefault="00E91596" w:rsidP="00E91596">
      <w:pPr>
        <w:spacing w:after="0" w:line="240" w:lineRule="auto"/>
        <w:jc w:val="both"/>
        <w:rPr>
          <w:rFonts w:ascii="Tahoma" w:hAnsi="Tahoma" w:cs="Tahoma"/>
          <w:b/>
          <w:sz w:val="18"/>
          <w:szCs w:val="18"/>
        </w:rPr>
      </w:pPr>
    </w:p>
    <w:p w:rsidR="000F431D" w:rsidRPr="006661BD" w:rsidRDefault="000F431D" w:rsidP="00E91596">
      <w:pPr>
        <w:spacing w:after="0" w:line="240" w:lineRule="auto"/>
        <w:jc w:val="both"/>
        <w:rPr>
          <w:rFonts w:ascii="Tahoma" w:hAnsi="Tahoma" w:cs="Tahoma"/>
          <w:b/>
          <w:sz w:val="18"/>
          <w:szCs w:val="18"/>
        </w:rPr>
      </w:pPr>
      <w:r w:rsidRPr="006661BD">
        <w:rPr>
          <w:rFonts w:ascii="Tahoma" w:hAnsi="Tahoma" w:cs="Tahoma"/>
          <w:b/>
          <w:sz w:val="18"/>
          <w:szCs w:val="18"/>
        </w:rPr>
        <w:t>Проверка и обслуживание погрузчика перед началом работы</w:t>
      </w:r>
    </w:p>
    <w:p w:rsidR="000F431D" w:rsidRPr="006661BD" w:rsidRDefault="000F431D" w:rsidP="006661BD">
      <w:pPr>
        <w:spacing w:after="0" w:line="240" w:lineRule="auto"/>
        <w:ind w:firstLine="567"/>
        <w:jc w:val="both"/>
        <w:rPr>
          <w:rFonts w:ascii="Tahoma" w:hAnsi="Tahoma" w:cs="Tahoma"/>
          <w:sz w:val="18"/>
          <w:szCs w:val="18"/>
        </w:rPr>
      </w:pPr>
      <w:r w:rsidRPr="006661BD">
        <w:rPr>
          <w:rFonts w:ascii="Tahoma" w:hAnsi="Tahoma" w:cs="Tahoma"/>
          <w:sz w:val="18"/>
          <w:szCs w:val="18"/>
        </w:rPr>
        <w:t>Для того чтобы выполнять требования отраслевых норм и стандартов фирмы-изготовителя, а также обеспечить абсолютную безопасность при транспортировке погрузчика, вполне возможно, что производитель погрузчика не позаботится о наличии электролита внутри аккумулятора (за исключением продажи не за границу).</w:t>
      </w:r>
    </w:p>
    <w:p w:rsidR="000F431D" w:rsidRPr="006661BD" w:rsidRDefault="000F431D" w:rsidP="006661BD">
      <w:pPr>
        <w:spacing w:line="240" w:lineRule="auto"/>
        <w:ind w:firstLine="567"/>
        <w:jc w:val="both"/>
        <w:rPr>
          <w:rFonts w:ascii="Tahoma" w:hAnsi="Tahoma" w:cs="Tahoma"/>
          <w:sz w:val="18"/>
          <w:szCs w:val="18"/>
        </w:rPr>
      </w:pPr>
      <w:r w:rsidRPr="006661BD">
        <w:rPr>
          <w:rFonts w:ascii="Tahoma" w:hAnsi="Tahoma" w:cs="Tahoma"/>
          <w:sz w:val="18"/>
          <w:szCs w:val="18"/>
        </w:rPr>
        <w:t>Как правило, электролит заливается в аккумулятор задолго до того, как погрузчик выедет за пределы завода, и заливается он в аккумулятор специально обученным персоналом. Для этого, во-первых, поместите погрузчик на участок с оптимальной вентиляцией, откройте крышку аккумулятора и вообще все верхние пластиковые крышки аккумулятора. Электролит заливается в пластиковую емкость аккумулятора с помощью пластиковой воронки очень медленно, пока уровень жидкости не станет виден. После заливки электролита проводят первую зарядку аккумулятора</w:t>
      </w:r>
      <w:r w:rsidR="002A5F64" w:rsidRPr="006661BD">
        <w:rPr>
          <w:rFonts w:ascii="Tahoma" w:hAnsi="Tahoma" w:cs="Tahoma"/>
          <w:sz w:val="18"/>
          <w:szCs w:val="18"/>
        </w:rPr>
        <w:t>.</w:t>
      </w:r>
    </w:p>
    <w:p w:rsidR="000F431D" w:rsidRPr="00AB6F82" w:rsidRDefault="000F431D" w:rsidP="00AB6F82">
      <w:pPr>
        <w:spacing w:after="0" w:line="240" w:lineRule="auto"/>
        <w:jc w:val="both"/>
        <w:rPr>
          <w:rFonts w:ascii="Tahoma" w:hAnsi="Tahoma" w:cs="Tahoma"/>
          <w:b/>
          <w:sz w:val="18"/>
          <w:szCs w:val="18"/>
        </w:rPr>
      </w:pPr>
      <w:r w:rsidRPr="00AB6F82">
        <w:rPr>
          <w:rFonts w:ascii="Tahoma" w:hAnsi="Tahoma" w:cs="Tahoma"/>
          <w:b/>
          <w:sz w:val="18"/>
          <w:szCs w:val="18"/>
        </w:rPr>
        <w:t>Ежедневный осмотр</w:t>
      </w:r>
    </w:p>
    <w:p w:rsidR="000F431D" w:rsidRPr="00AB6F82" w:rsidRDefault="000F431D" w:rsidP="00996EC1">
      <w:pPr>
        <w:pStyle w:val="4"/>
        <w:numPr>
          <w:ilvl w:val="0"/>
          <w:numId w:val="16"/>
        </w:numPr>
        <w:ind w:leftChars="0" w:left="0" w:firstLine="567"/>
        <w:rPr>
          <w:rFonts w:ascii="Tahoma" w:hAnsi="Tahoma" w:cs="Tahoma"/>
          <w:sz w:val="18"/>
          <w:szCs w:val="18"/>
          <w:lang w:val="ru-RU"/>
        </w:rPr>
      </w:pPr>
      <w:r w:rsidRPr="00AB6F82">
        <w:rPr>
          <w:rFonts w:ascii="Tahoma" w:hAnsi="Tahoma" w:cs="Tahoma"/>
          <w:sz w:val="18"/>
          <w:szCs w:val="18"/>
          <w:lang w:val="ru-RU"/>
        </w:rPr>
        <w:t>Проверка уровня масла: опустите щуп в масляную емкость, уровень масла должен составлять 12</w:t>
      </w:r>
      <w:r w:rsidRPr="00AB6F82">
        <w:rPr>
          <w:rFonts w:ascii="Tahoma" w:hAnsi="Tahoma" w:cs="Tahoma"/>
          <w:sz w:val="18"/>
          <w:szCs w:val="18"/>
        </w:rPr>
        <w:t>L</w:t>
      </w:r>
      <w:r w:rsidRPr="00AB6F82">
        <w:rPr>
          <w:rFonts w:ascii="Tahoma" w:hAnsi="Tahoma" w:cs="Tahoma"/>
          <w:sz w:val="18"/>
          <w:szCs w:val="18"/>
          <w:lang w:val="ru-RU"/>
        </w:rPr>
        <w:t>. Следует выбирать рекомендуемую брендовую марку масла.</w:t>
      </w:r>
    </w:p>
    <w:p w:rsidR="000F431D" w:rsidRPr="00AB6F82" w:rsidRDefault="000F431D" w:rsidP="00996EC1">
      <w:pPr>
        <w:pStyle w:val="4"/>
        <w:numPr>
          <w:ilvl w:val="0"/>
          <w:numId w:val="16"/>
        </w:numPr>
        <w:spacing w:after="240"/>
        <w:ind w:leftChars="0" w:left="0" w:firstLine="567"/>
        <w:rPr>
          <w:rFonts w:ascii="Tahoma" w:hAnsi="Tahoma" w:cs="Tahoma"/>
          <w:sz w:val="18"/>
          <w:szCs w:val="18"/>
          <w:lang w:val="ru-RU"/>
        </w:rPr>
      </w:pPr>
      <w:r w:rsidRPr="00AB6F82">
        <w:rPr>
          <w:rFonts w:ascii="Tahoma" w:hAnsi="Tahoma" w:cs="Tahoma"/>
          <w:sz w:val="18"/>
          <w:szCs w:val="18"/>
          <w:lang w:val="ru-RU"/>
        </w:rPr>
        <w:t>Проверьте емкость аккумулятора: обратитесь к разделу «использование и обслуживание аккумулятора».</w:t>
      </w:r>
    </w:p>
    <w:p w:rsidR="000F431D" w:rsidRPr="00AB6F82" w:rsidRDefault="000F431D" w:rsidP="00AB6F82">
      <w:pPr>
        <w:pStyle w:val="33"/>
        <w:ind w:left="514" w:hanging="514"/>
        <w:rPr>
          <w:rFonts w:ascii="Tahoma" w:hAnsi="Tahoma" w:cs="Tahoma"/>
          <w:b/>
          <w:sz w:val="18"/>
          <w:szCs w:val="18"/>
          <w:lang w:val="ru-RU"/>
        </w:rPr>
      </w:pPr>
      <w:r w:rsidRPr="00AB6F82">
        <w:rPr>
          <w:rFonts w:ascii="Tahoma" w:hAnsi="Tahoma" w:cs="Tahoma"/>
          <w:b/>
          <w:sz w:val="18"/>
          <w:szCs w:val="18"/>
          <w:lang w:val="ru-RU"/>
        </w:rPr>
        <w:t>Проверка в соответствии с необходимостью</w:t>
      </w:r>
    </w:p>
    <w:p w:rsidR="000F431D" w:rsidRPr="00AB6F82" w:rsidRDefault="000F431D" w:rsidP="00996EC1">
      <w:pPr>
        <w:pStyle w:val="4"/>
        <w:numPr>
          <w:ilvl w:val="0"/>
          <w:numId w:val="17"/>
        </w:numPr>
        <w:ind w:leftChars="0" w:left="0" w:firstLine="567"/>
        <w:rPr>
          <w:rFonts w:ascii="Tahoma" w:hAnsi="Tahoma" w:cs="Tahoma"/>
          <w:sz w:val="18"/>
          <w:szCs w:val="18"/>
          <w:lang w:val="ru-RU"/>
        </w:rPr>
      </w:pPr>
      <w:r w:rsidRPr="00AB6F82">
        <w:rPr>
          <w:rFonts w:ascii="Tahoma" w:hAnsi="Tahoma" w:cs="Tahoma"/>
          <w:sz w:val="18"/>
          <w:szCs w:val="18"/>
          <w:lang w:val="ru-RU"/>
        </w:rPr>
        <w:t>Помойте погрузчик</w:t>
      </w:r>
    </w:p>
    <w:p w:rsidR="000F431D" w:rsidRPr="00AB6F82" w:rsidRDefault="000F431D" w:rsidP="00996EC1">
      <w:pPr>
        <w:pStyle w:val="4"/>
        <w:numPr>
          <w:ilvl w:val="0"/>
          <w:numId w:val="17"/>
        </w:numPr>
        <w:ind w:leftChars="0" w:left="0" w:firstLine="567"/>
        <w:rPr>
          <w:rFonts w:ascii="Tahoma" w:hAnsi="Tahoma" w:cs="Tahoma"/>
          <w:sz w:val="18"/>
          <w:szCs w:val="18"/>
          <w:lang w:val="ru-RU"/>
        </w:rPr>
      </w:pPr>
      <w:r w:rsidRPr="00AB6F82">
        <w:rPr>
          <w:rFonts w:ascii="Tahoma" w:hAnsi="Tahoma" w:cs="Tahoma"/>
          <w:sz w:val="18"/>
          <w:szCs w:val="18"/>
          <w:lang w:val="ru-RU"/>
        </w:rPr>
        <w:t>Проверьте и затяните каждый болт</w:t>
      </w:r>
    </w:p>
    <w:p w:rsidR="000F431D" w:rsidRPr="00AB6F82" w:rsidRDefault="000F431D" w:rsidP="00996EC1">
      <w:pPr>
        <w:pStyle w:val="a3"/>
        <w:numPr>
          <w:ilvl w:val="0"/>
          <w:numId w:val="17"/>
        </w:numPr>
        <w:spacing w:line="240" w:lineRule="auto"/>
        <w:ind w:left="0" w:firstLine="567"/>
        <w:rPr>
          <w:rFonts w:ascii="Tahoma" w:hAnsi="Tahoma" w:cs="Tahoma"/>
          <w:b/>
          <w:color w:val="000000"/>
          <w:sz w:val="20"/>
          <w:szCs w:val="20"/>
        </w:rPr>
      </w:pPr>
      <w:r w:rsidRPr="00AB6F82">
        <w:rPr>
          <w:rFonts w:ascii="Tahoma" w:hAnsi="Tahoma" w:cs="Tahoma"/>
          <w:sz w:val="20"/>
          <w:szCs w:val="20"/>
        </w:rPr>
        <w:t>Проверьте исправность каждого колеса</w:t>
      </w:r>
    </w:p>
    <w:p w:rsidR="000F431D" w:rsidRPr="00D508D5" w:rsidRDefault="000F431D" w:rsidP="00D508D5">
      <w:pPr>
        <w:spacing w:after="0" w:line="240" w:lineRule="auto"/>
        <w:rPr>
          <w:rFonts w:ascii="Tahoma" w:hAnsi="Tahoma" w:cs="Tahoma"/>
          <w:b/>
          <w:color w:val="000000"/>
          <w:sz w:val="18"/>
          <w:szCs w:val="18"/>
        </w:rPr>
      </w:pPr>
      <w:r w:rsidRPr="00D508D5">
        <w:rPr>
          <w:rFonts w:ascii="Tahoma" w:hAnsi="Tahoma" w:cs="Tahoma"/>
          <w:b/>
          <w:sz w:val="18"/>
          <w:szCs w:val="18"/>
        </w:rPr>
        <w:t xml:space="preserve">Проверка и профилактика после 50 часов эксплуатации </w:t>
      </w:r>
      <w:r w:rsidRPr="00D508D5">
        <w:rPr>
          <w:rFonts w:ascii="Tahoma" w:hAnsi="Tahoma" w:cs="Tahoma"/>
          <w:b/>
          <w:sz w:val="18"/>
          <w:szCs w:val="18"/>
        </w:rPr>
        <w:t>（</w:t>
      </w:r>
      <w:r w:rsidR="00D508D5" w:rsidRPr="00D508D5">
        <w:rPr>
          <w:rFonts w:ascii="Tahoma" w:hAnsi="Tahoma" w:cs="Tahoma"/>
          <w:b/>
          <w:sz w:val="18"/>
          <w:szCs w:val="18"/>
        </w:rPr>
        <w:t>е</w:t>
      </w:r>
      <w:r w:rsidRPr="00D508D5">
        <w:rPr>
          <w:rFonts w:ascii="Tahoma" w:hAnsi="Tahoma" w:cs="Tahoma"/>
          <w:b/>
          <w:sz w:val="18"/>
          <w:szCs w:val="18"/>
        </w:rPr>
        <w:t>женедельно</w:t>
      </w:r>
      <w:r w:rsidRPr="00D508D5">
        <w:rPr>
          <w:rFonts w:ascii="Tahoma" w:hAnsi="Tahoma" w:cs="Tahoma"/>
          <w:b/>
          <w:sz w:val="18"/>
          <w:szCs w:val="1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6"/>
        <w:gridCol w:w="8726"/>
      </w:tblGrid>
      <w:tr w:rsidR="00D508D5" w:rsidRPr="00D508D5" w:rsidTr="00D508D5">
        <w:trPr>
          <w:cantSplit/>
          <w:trHeight w:val="276"/>
        </w:trPr>
        <w:tc>
          <w:tcPr>
            <w:tcW w:w="1009" w:type="pct"/>
            <w:vMerge w:val="restart"/>
            <w:shd w:val="clear" w:color="auto" w:fill="D9D9D9" w:themeFill="background1" w:themeFillShade="D9"/>
            <w:vAlign w:val="center"/>
          </w:tcPr>
          <w:p w:rsidR="00D508D5" w:rsidRPr="0045305D" w:rsidRDefault="00D508D5" w:rsidP="00D508D5">
            <w:pPr>
              <w:spacing w:after="0" w:line="240" w:lineRule="auto"/>
              <w:rPr>
                <w:rFonts w:ascii="Tahoma" w:hAnsi="Tahoma" w:cs="Tahoma"/>
                <w:b/>
                <w:sz w:val="16"/>
                <w:szCs w:val="16"/>
              </w:rPr>
            </w:pPr>
            <w:r w:rsidRPr="0045305D">
              <w:rPr>
                <w:rFonts w:ascii="Tahoma" w:hAnsi="Tahoma" w:cs="Tahoma"/>
                <w:b/>
                <w:sz w:val="16"/>
                <w:szCs w:val="16"/>
              </w:rPr>
              <w:t>Тормозная система</w:t>
            </w:r>
          </w:p>
        </w:tc>
        <w:tc>
          <w:tcPr>
            <w:tcW w:w="3991" w:type="pct"/>
            <w:vAlign w:val="center"/>
          </w:tcPr>
          <w:p w:rsidR="00D508D5" w:rsidRPr="00D508D5" w:rsidRDefault="00D508D5" w:rsidP="00D508D5">
            <w:pPr>
              <w:spacing w:after="0" w:line="240" w:lineRule="auto"/>
              <w:rPr>
                <w:rFonts w:ascii="Tahoma" w:hAnsi="Tahoma" w:cs="Tahoma"/>
                <w:sz w:val="18"/>
                <w:szCs w:val="18"/>
              </w:rPr>
            </w:pPr>
            <w:r>
              <w:rPr>
                <w:rFonts w:ascii="Tahoma" w:hAnsi="Tahoma" w:cs="Tahoma"/>
                <w:sz w:val="18"/>
                <w:szCs w:val="18"/>
              </w:rPr>
              <w:t xml:space="preserve">1. </w:t>
            </w:r>
            <w:r w:rsidRPr="00D508D5">
              <w:rPr>
                <w:rFonts w:ascii="Tahoma" w:hAnsi="Tahoma" w:cs="Tahoma"/>
                <w:sz w:val="18"/>
                <w:szCs w:val="18"/>
              </w:rPr>
              <w:t>При повороте рукоятки управления, при переключении деления между А и В, возникает шум.</w:t>
            </w:r>
          </w:p>
        </w:tc>
      </w:tr>
      <w:tr w:rsidR="00D508D5" w:rsidRPr="00D508D5" w:rsidTr="00D508D5">
        <w:trPr>
          <w:cantSplit/>
          <w:trHeight w:val="112"/>
        </w:trPr>
        <w:tc>
          <w:tcPr>
            <w:tcW w:w="1009" w:type="pct"/>
            <w:vMerge/>
            <w:shd w:val="clear" w:color="auto" w:fill="D9D9D9" w:themeFill="background1" w:themeFillShade="D9"/>
            <w:vAlign w:val="center"/>
          </w:tcPr>
          <w:p w:rsidR="00D508D5" w:rsidRPr="0045305D" w:rsidRDefault="00D508D5" w:rsidP="00D508D5">
            <w:pPr>
              <w:spacing w:after="0" w:line="240" w:lineRule="auto"/>
              <w:rPr>
                <w:rFonts w:ascii="Tahoma" w:hAnsi="Tahoma" w:cs="Tahoma"/>
                <w:b/>
                <w:sz w:val="16"/>
                <w:szCs w:val="16"/>
              </w:rPr>
            </w:pPr>
          </w:p>
        </w:tc>
        <w:tc>
          <w:tcPr>
            <w:tcW w:w="3991" w:type="pct"/>
            <w:vAlign w:val="center"/>
          </w:tcPr>
          <w:p w:rsidR="00D508D5" w:rsidRPr="00D508D5" w:rsidRDefault="00D508D5" w:rsidP="00D508D5">
            <w:pPr>
              <w:spacing w:after="0" w:line="240" w:lineRule="auto"/>
              <w:rPr>
                <w:rFonts w:ascii="Tahoma" w:hAnsi="Tahoma" w:cs="Tahoma"/>
                <w:sz w:val="18"/>
                <w:szCs w:val="18"/>
              </w:rPr>
            </w:pPr>
            <w:r>
              <w:rPr>
                <w:rFonts w:ascii="Tahoma" w:hAnsi="Tahoma" w:cs="Tahoma"/>
                <w:sz w:val="18"/>
                <w:szCs w:val="18"/>
              </w:rPr>
              <w:t xml:space="preserve">2. </w:t>
            </w:r>
            <w:r w:rsidRPr="00D508D5">
              <w:rPr>
                <w:rFonts w:ascii="Tahoma" w:hAnsi="Tahoma" w:cs="Tahoma"/>
                <w:sz w:val="18"/>
                <w:szCs w:val="18"/>
              </w:rPr>
              <w:t>Следует очистить поворотные шестерни от масла и пыли.</w:t>
            </w:r>
          </w:p>
        </w:tc>
      </w:tr>
      <w:tr w:rsidR="00D508D5" w:rsidRPr="00D508D5" w:rsidTr="00D508D5">
        <w:trPr>
          <w:cantSplit/>
          <w:trHeight w:val="198"/>
        </w:trPr>
        <w:tc>
          <w:tcPr>
            <w:tcW w:w="1009" w:type="pct"/>
            <w:vMerge/>
            <w:shd w:val="clear" w:color="auto" w:fill="D9D9D9" w:themeFill="background1" w:themeFillShade="D9"/>
            <w:vAlign w:val="center"/>
          </w:tcPr>
          <w:p w:rsidR="00D508D5" w:rsidRPr="0045305D" w:rsidRDefault="00D508D5" w:rsidP="00D508D5">
            <w:pPr>
              <w:spacing w:after="0" w:line="240" w:lineRule="auto"/>
              <w:rPr>
                <w:rFonts w:ascii="Tahoma" w:hAnsi="Tahoma" w:cs="Tahoma"/>
                <w:b/>
                <w:sz w:val="16"/>
                <w:szCs w:val="16"/>
              </w:rPr>
            </w:pPr>
          </w:p>
        </w:tc>
        <w:tc>
          <w:tcPr>
            <w:tcW w:w="3991" w:type="pct"/>
            <w:vAlign w:val="center"/>
          </w:tcPr>
          <w:p w:rsidR="00D508D5" w:rsidRPr="00D508D5" w:rsidRDefault="00D508D5" w:rsidP="00D508D5">
            <w:pPr>
              <w:spacing w:after="0" w:line="240" w:lineRule="auto"/>
              <w:rPr>
                <w:rFonts w:ascii="Tahoma" w:hAnsi="Tahoma" w:cs="Tahoma"/>
                <w:sz w:val="18"/>
                <w:szCs w:val="18"/>
              </w:rPr>
            </w:pPr>
            <w:r>
              <w:rPr>
                <w:rFonts w:ascii="Tahoma" w:hAnsi="Tahoma" w:cs="Tahoma"/>
                <w:sz w:val="18"/>
                <w:szCs w:val="18"/>
              </w:rPr>
              <w:t xml:space="preserve">3. </w:t>
            </w:r>
            <w:r w:rsidRPr="00D508D5">
              <w:rPr>
                <w:rFonts w:ascii="Tahoma" w:hAnsi="Tahoma" w:cs="Tahoma"/>
                <w:sz w:val="18"/>
                <w:szCs w:val="18"/>
              </w:rPr>
              <w:t>Зазор между тормозными механизмами должен составлять порядка 0.2 - 0.8 мм</w:t>
            </w:r>
          </w:p>
        </w:tc>
      </w:tr>
      <w:tr w:rsidR="00D508D5" w:rsidRPr="00D508D5" w:rsidTr="00D508D5">
        <w:trPr>
          <w:cantSplit/>
          <w:trHeight w:val="278"/>
        </w:trPr>
        <w:tc>
          <w:tcPr>
            <w:tcW w:w="1009" w:type="pct"/>
            <w:shd w:val="clear" w:color="auto" w:fill="D9D9D9" w:themeFill="background1" w:themeFillShade="D9"/>
            <w:vAlign w:val="center"/>
          </w:tcPr>
          <w:p w:rsidR="00D508D5" w:rsidRPr="0045305D" w:rsidRDefault="00D508D5" w:rsidP="00D508D5">
            <w:pPr>
              <w:spacing w:after="0" w:line="240" w:lineRule="auto"/>
              <w:rPr>
                <w:rFonts w:ascii="Tahoma" w:hAnsi="Tahoma" w:cs="Tahoma"/>
                <w:b/>
                <w:sz w:val="16"/>
                <w:szCs w:val="16"/>
              </w:rPr>
            </w:pPr>
            <w:r w:rsidRPr="0045305D">
              <w:rPr>
                <w:rFonts w:ascii="Tahoma" w:hAnsi="Tahoma" w:cs="Tahoma"/>
                <w:b/>
                <w:sz w:val="16"/>
                <w:szCs w:val="16"/>
              </w:rPr>
              <w:t>Емкость электролита</w:t>
            </w:r>
          </w:p>
        </w:tc>
        <w:tc>
          <w:tcPr>
            <w:tcW w:w="3991" w:type="pct"/>
            <w:vAlign w:val="center"/>
          </w:tcPr>
          <w:p w:rsidR="00D508D5" w:rsidRPr="00D508D5" w:rsidRDefault="00D508D5" w:rsidP="00D508D5">
            <w:pPr>
              <w:spacing w:after="0" w:line="240" w:lineRule="auto"/>
              <w:rPr>
                <w:rFonts w:ascii="Tahoma" w:hAnsi="Tahoma" w:cs="Tahoma"/>
                <w:sz w:val="18"/>
                <w:szCs w:val="18"/>
              </w:rPr>
            </w:pPr>
            <w:r>
              <w:rPr>
                <w:rFonts w:ascii="Tahoma" w:hAnsi="Tahoma" w:cs="Tahoma"/>
                <w:sz w:val="18"/>
                <w:szCs w:val="18"/>
              </w:rPr>
              <w:t xml:space="preserve">4. </w:t>
            </w:r>
            <w:r w:rsidRPr="00D508D5">
              <w:rPr>
                <w:rFonts w:ascii="Tahoma" w:hAnsi="Tahoma" w:cs="Tahoma"/>
                <w:sz w:val="18"/>
                <w:szCs w:val="18"/>
              </w:rPr>
              <w:t>Проверьте уровень электролита, если уровень слишком низкий, можете долить дистиллированную воду.</w:t>
            </w:r>
          </w:p>
        </w:tc>
      </w:tr>
      <w:tr w:rsidR="00D508D5" w:rsidRPr="00D508D5" w:rsidTr="00D508D5">
        <w:trPr>
          <w:cantSplit/>
          <w:trHeight w:val="256"/>
        </w:trPr>
        <w:tc>
          <w:tcPr>
            <w:tcW w:w="1009" w:type="pct"/>
            <w:shd w:val="clear" w:color="auto" w:fill="D9D9D9" w:themeFill="background1" w:themeFillShade="D9"/>
            <w:vAlign w:val="center"/>
          </w:tcPr>
          <w:p w:rsidR="00D508D5" w:rsidRPr="0045305D" w:rsidRDefault="00D508D5" w:rsidP="00D508D5">
            <w:pPr>
              <w:spacing w:after="0" w:line="240" w:lineRule="auto"/>
              <w:rPr>
                <w:rFonts w:ascii="Tahoma" w:hAnsi="Tahoma" w:cs="Tahoma"/>
                <w:b/>
                <w:sz w:val="16"/>
                <w:szCs w:val="16"/>
              </w:rPr>
            </w:pPr>
            <w:r w:rsidRPr="0045305D">
              <w:rPr>
                <w:rFonts w:ascii="Tahoma" w:hAnsi="Tahoma" w:cs="Tahoma"/>
                <w:b/>
                <w:sz w:val="16"/>
                <w:szCs w:val="16"/>
              </w:rPr>
              <w:t>Плотность электролита</w:t>
            </w:r>
          </w:p>
        </w:tc>
        <w:tc>
          <w:tcPr>
            <w:tcW w:w="3991" w:type="pct"/>
            <w:vAlign w:val="center"/>
          </w:tcPr>
          <w:p w:rsidR="00D508D5" w:rsidRPr="00D508D5" w:rsidRDefault="00D508D5" w:rsidP="00D508D5">
            <w:pPr>
              <w:spacing w:after="0" w:line="240" w:lineRule="auto"/>
              <w:rPr>
                <w:rFonts w:ascii="Tahoma" w:hAnsi="Tahoma" w:cs="Tahoma"/>
                <w:sz w:val="18"/>
                <w:szCs w:val="18"/>
              </w:rPr>
            </w:pPr>
            <w:r>
              <w:rPr>
                <w:rFonts w:ascii="Tahoma" w:hAnsi="Tahoma" w:cs="Tahoma"/>
                <w:sz w:val="18"/>
                <w:szCs w:val="18"/>
              </w:rPr>
              <w:t xml:space="preserve">5. </w:t>
            </w:r>
            <w:r w:rsidRPr="00D508D5">
              <w:rPr>
                <w:rFonts w:ascii="Tahoma" w:hAnsi="Tahoma" w:cs="Tahoma"/>
                <w:sz w:val="18"/>
                <w:szCs w:val="18"/>
              </w:rPr>
              <w:t>П</w:t>
            </w:r>
            <w:r>
              <w:rPr>
                <w:rFonts w:ascii="Tahoma" w:hAnsi="Tahoma" w:cs="Tahoma"/>
                <w:sz w:val="18"/>
                <w:szCs w:val="18"/>
              </w:rPr>
              <w:t>осле</w:t>
            </w:r>
            <w:r w:rsidRPr="00D508D5">
              <w:rPr>
                <w:rFonts w:ascii="Tahoma" w:hAnsi="Tahoma" w:cs="Tahoma"/>
                <w:sz w:val="18"/>
                <w:szCs w:val="18"/>
              </w:rPr>
              <w:t xml:space="preserve"> зарядки</w:t>
            </w:r>
            <w:r>
              <w:rPr>
                <w:rFonts w:ascii="Tahoma" w:hAnsi="Tahoma" w:cs="Tahoma"/>
                <w:sz w:val="18"/>
                <w:szCs w:val="18"/>
              </w:rPr>
              <w:t xml:space="preserve"> </w:t>
            </w:r>
            <w:r w:rsidRPr="00D508D5">
              <w:rPr>
                <w:rFonts w:ascii="Tahoma" w:hAnsi="Tahoma" w:cs="Tahoma"/>
                <w:sz w:val="18"/>
                <w:szCs w:val="18"/>
              </w:rPr>
              <w:t>плотность электролита должна составлять 1.28г/мл.</w:t>
            </w:r>
          </w:p>
        </w:tc>
      </w:tr>
      <w:tr w:rsidR="00D508D5" w:rsidRPr="00D508D5" w:rsidTr="00D508D5">
        <w:trPr>
          <w:cantSplit/>
          <w:trHeight w:val="274"/>
        </w:trPr>
        <w:tc>
          <w:tcPr>
            <w:tcW w:w="1009" w:type="pct"/>
            <w:shd w:val="clear" w:color="auto" w:fill="D9D9D9" w:themeFill="background1" w:themeFillShade="D9"/>
            <w:vAlign w:val="center"/>
          </w:tcPr>
          <w:p w:rsidR="00D508D5" w:rsidRPr="0045305D" w:rsidRDefault="00D508D5" w:rsidP="00D508D5">
            <w:pPr>
              <w:spacing w:after="0" w:line="240" w:lineRule="auto"/>
              <w:rPr>
                <w:rFonts w:ascii="Tahoma" w:hAnsi="Tahoma" w:cs="Tahoma"/>
                <w:b/>
                <w:sz w:val="16"/>
                <w:szCs w:val="16"/>
              </w:rPr>
            </w:pPr>
            <w:r w:rsidRPr="0045305D">
              <w:rPr>
                <w:rFonts w:ascii="Tahoma" w:hAnsi="Tahoma" w:cs="Tahoma"/>
                <w:b/>
                <w:sz w:val="16"/>
                <w:szCs w:val="16"/>
              </w:rPr>
              <w:t>Очистка аккумулятора</w:t>
            </w:r>
          </w:p>
        </w:tc>
        <w:tc>
          <w:tcPr>
            <w:tcW w:w="3991" w:type="pct"/>
            <w:vAlign w:val="center"/>
          </w:tcPr>
          <w:p w:rsidR="00D508D5" w:rsidRPr="00D508D5" w:rsidRDefault="00D508D5" w:rsidP="00D508D5">
            <w:pPr>
              <w:spacing w:after="0" w:line="240" w:lineRule="auto"/>
              <w:rPr>
                <w:rFonts w:ascii="Tahoma" w:hAnsi="Tahoma" w:cs="Tahoma"/>
                <w:sz w:val="18"/>
                <w:szCs w:val="18"/>
              </w:rPr>
            </w:pPr>
            <w:r>
              <w:rPr>
                <w:rFonts w:ascii="Tahoma" w:hAnsi="Tahoma" w:cs="Tahoma"/>
                <w:sz w:val="18"/>
                <w:szCs w:val="18"/>
              </w:rPr>
              <w:t xml:space="preserve">6. </w:t>
            </w:r>
            <w:r w:rsidRPr="00D508D5">
              <w:rPr>
                <w:rFonts w:ascii="Tahoma" w:hAnsi="Tahoma" w:cs="Tahoma"/>
                <w:sz w:val="18"/>
                <w:szCs w:val="18"/>
              </w:rPr>
              <w:t>Закройте крышку и промойте чистой водой.</w:t>
            </w:r>
          </w:p>
        </w:tc>
      </w:tr>
      <w:tr w:rsidR="00D508D5" w:rsidRPr="00D508D5" w:rsidTr="00D508D5">
        <w:trPr>
          <w:cantSplit/>
          <w:trHeight w:val="136"/>
        </w:trPr>
        <w:tc>
          <w:tcPr>
            <w:tcW w:w="1009" w:type="pct"/>
            <w:shd w:val="clear" w:color="auto" w:fill="D9D9D9" w:themeFill="background1" w:themeFillShade="D9"/>
            <w:vAlign w:val="center"/>
          </w:tcPr>
          <w:p w:rsidR="00D508D5" w:rsidRPr="0045305D" w:rsidRDefault="00D508D5" w:rsidP="00D508D5">
            <w:pPr>
              <w:spacing w:after="0" w:line="240" w:lineRule="auto"/>
              <w:rPr>
                <w:rFonts w:ascii="Tahoma" w:hAnsi="Tahoma" w:cs="Tahoma"/>
                <w:b/>
                <w:sz w:val="16"/>
                <w:szCs w:val="16"/>
              </w:rPr>
            </w:pPr>
            <w:r w:rsidRPr="0045305D">
              <w:rPr>
                <w:rFonts w:ascii="Tahoma" w:hAnsi="Tahoma" w:cs="Tahoma"/>
                <w:b/>
                <w:sz w:val="16"/>
                <w:szCs w:val="16"/>
              </w:rPr>
              <w:t>Проверка замыкателя</w:t>
            </w:r>
          </w:p>
        </w:tc>
        <w:tc>
          <w:tcPr>
            <w:tcW w:w="3991" w:type="pct"/>
            <w:vAlign w:val="center"/>
          </w:tcPr>
          <w:p w:rsidR="00D508D5" w:rsidRPr="00D508D5" w:rsidRDefault="00D508D5" w:rsidP="00D508D5">
            <w:pPr>
              <w:spacing w:after="0" w:line="240" w:lineRule="auto"/>
              <w:rPr>
                <w:rFonts w:ascii="Tahoma" w:hAnsi="Tahoma" w:cs="Tahoma"/>
                <w:sz w:val="18"/>
                <w:szCs w:val="18"/>
              </w:rPr>
            </w:pPr>
            <w:r>
              <w:rPr>
                <w:rFonts w:ascii="Tahoma" w:hAnsi="Tahoma" w:cs="Tahoma"/>
                <w:sz w:val="18"/>
                <w:szCs w:val="18"/>
              </w:rPr>
              <w:t xml:space="preserve">7. </w:t>
            </w:r>
            <w:r w:rsidRPr="00D508D5">
              <w:rPr>
                <w:rFonts w:ascii="Tahoma" w:hAnsi="Tahoma" w:cs="Tahoma"/>
                <w:sz w:val="18"/>
                <w:szCs w:val="18"/>
              </w:rPr>
              <w:t>Отполируйте шероховатую поверхность посредством наждачной бумаги.</w:t>
            </w:r>
          </w:p>
        </w:tc>
      </w:tr>
    </w:tbl>
    <w:p w:rsidR="000F431D" w:rsidRPr="00D508D5" w:rsidRDefault="000F431D" w:rsidP="00D508D5">
      <w:pPr>
        <w:spacing w:before="240" w:after="0" w:line="240" w:lineRule="auto"/>
        <w:rPr>
          <w:rFonts w:ascii="Tahoma" w:hAnsi="Tahoma" w:cs="Tahoma"/>
          <w:b/>
          <w:sz w:val="18"/>
          <w:szCs w:val="18"/>
        </w:rPr>
      </w:pPr>
      <w:r w:rsidRPr="00D508D5">
        <w:rPr>
          <w:rFonts w:ascii="Tahoma" w:hAnsi="Tahoma" w:cs="Tahoma"/>
          <w:b/>
          <w:sz w:val="18"/>
          <w:szCs w:val="18"/>
        </w:rPr>
        <w:t>Проверка и профилактика после 200 часов</w:t>
      </w:r>
      <w:r w:rsidRPr="00D508D5">
        <w:rPr>
          <w:rFonts w:ascii="Tahoma" w:hAnsi="Tahoma" w:cs="Tahoma"/>
          <w:b/>
          <w:sz w:val="18"/>
          <w:szCs w:val="18"/>
        </w:rPr>
        <w:t>（</w:t>
      </w:r>
      <w:r w:rsidR="00D508D5">
        <w:rPr>
          <w:rFonts w:ascii="Tahoma" w:hAnsi="Tahoma" w:cs="Tahoma"/>
          <w:b/>
          <w:sz w:val="18"/>
          <w:szCs w:val="18"/>
        </w:rPr>
        <w:t>е</w:t>
      </w:r>
      <w:r w:rsidRPr="00D508D5">
        <w:rPr>
          <w:rFonts w:ascii="Tahoma" w:hAnsi="Tahoma" w:cs="Tahoma"/>
          <w:b/>
          <w:sz w:val="18"/>
          <w:szCs w:val="18"/>
        </w:rPr>
        <w:t>жемесячно</w:t>
      </w:r>
      <w:r w:rsidRPr="00D508D5">
        <w:rPr>
          <w:rFonts w:ascii="Tahoma" w:hAnsi="Tahoma" w:cs="Tahoma"/>
          <w:b/>
          <w:sz w:val="18"/>
          <w:szCs w:val="18"/>
        </w:rPr>
        <w:t>）</w:t>
      </w:r>
    </w:p>
    <w:p w:rsidR="000F431D" w:rsidRPr="00D508D5" w:rsidRDefault="000F431D" w:rsidP="00D508D5">
      <w:pPr>
        <w:spacing w:line="240" w:lineRule="auto"/>
        <w:ind w:firstLine="567"/>
        <w:jc w:val="both"/>
        <w:rPr>
          <w:rFonts w:ascii="Tahoma" w:hAnsi="Tahoma" w:cs="Tahoma"/>
          <w:sz w:val="18"/>
          <w:szCs w:val="18"/>
        </w:rPr>
      </w:pPr>
      <w:r w:rsidRPr="00D508D5">
        <w:rPr>
          <w:rFonts w:ascii="Tahoma" w:hAnsi="Tahoma" w:cs="Tahoma"/>
          <w:sz w:val="18"/>
          <w:szCs w:val="18"/>
        </w:rPr>
        <w:lastRenderedPageBreak/>
        <w:t>Помимо еженедельного ТО, нужно проводить также и ежемесячное, при котором происходит регулировка и замена всех деталей, в связи с чем вам рекомендуется связаться с обслуживающим персоналом нашей компании. (Выполняйте запись обслуживания ежемесячно)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2"/>
        <w:gridCol w:w="2882"/>
        <w:gridCol w:w="5978"/>
      </w:tblGrid>
      <w:tr w:rsidR="00D508D5" w:rsidRPr="006E16CC" w:rsidTr="006E16CC">
        <w:trPr>
          <w:trHeight w:val="138"/>
          <w:jc w:val="center"/>
        </w:trPr>
        <w:tc>
          <w:tcPr>
            <w:tcW w:w="948" w:type="pct"/>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318" w:type="pct"/>
            <w:shd w:val="clear" w:color="auto" w:fill="D9D9D9" w:themeFill="background1" w:themeFillShade="D9"/>
            <w:vAlign w:val="center"/>
          </w:tcPr>
          <w:p w:rsidR="00D508D5" w:rsidRPr="006E16CC" w:rsidRDefault="00D508D5" w:rsidP="00D508D5">
            <w:pPr>
              <w:spacing w:after="0" w:line="240" w:lineRule="auto"/>
              <w:jc w:val="center"/>
              <w:rPr>
                <w:rFonts w:ascii="Tahoma" w:hAnsi="Tahoma" w:cs="Tahoma"/>
                <w:b/>
                <w:sz w:val="18"/>
                <w:szCs w:val="18"/>
              </w:rPr>
            </w:pPr>
            <w:r w:rsidRPr="006E16CC">
              <w:rPr>
                <w:rFonts w:ascii="Tahoma" w:hAnsi="Tahoma" w:cs="Tahoma"/>
                <w:b/>
                <w:sz w:val="18"/>
                <w:szCs w:val="18"/>
              </w:rPr>
              <w:t>Пункт осмотра</w:t>
            </w:r>
          </w:p>
        </w:tc>
        <w:tc>
          <w:tcPr>
            <w:tcW w:w="2734" w:type="pct"/>
            <w:shd w:val="clear" w:color="auto" w:fill="D9D9D9" w:themeFill="background1" w:themeFillShade="D9"/>
            <w:vAlign w:val="center"/>
          </w:tcPr>
          <w:p w:rsidR="00D508D5" w:rsidRPr="006E16CC" w:rsidRDefault="00D508D5" w:rsidP="00D508D5">
            <w:pPr>
              <w:spacing w:after="0" w:line="240" w:lineRule="auto"/>
              <w:jc w:val="center"/>
              <w:rPr>
                <w:rFonts w:ascii="Tahoma" w:hAnsi="Tahoma" w:cs="Tahoma"/>
                <w:b/>
                <w:sz w:val="18"/>
                <w:szCs w:val="18"/>
              </w:rPr>
            </w:pPr>
            <w:r w:rsidRPr="006E16CC">
              <w:rPr>
                <w:rFonts w:ascii="Tahoma" w:hAnsi="Tahoma" w:cs="Tahoma"/>
                <w:b/>
                <w:sz w:val="18"/>
                <w:szCs w:val="18"/>
              </w:rPr>
              <w:t>Результат осмотра</w:t>
            </w:r>
          </w:p>
        </w:tc>
      </w:tr>
      <w:tr w:rsidR="00D508D5" w:rsidRPr="00D508D5" w:rsidTr="006E16CC">
        <w:trPr>
          <w:cantSplit/>
          <w:trHeight w:val="70"/>
          <w:jc w:val="center"/>
        </w:trPr>
        <w:tc>
          <w:tcPr>
            <w:tcW w:w="948" w:type="pct"/>
            <w:vMerge w:val="restart"/>
            <w:shd w:val="clear" w:color="auto" w:fill="D9D9D9" w:themeFill="background1" w:themeFillShade="D9"/>
            <w:vAlign w:val="center"/>
          </w:tcPr>
          <w:p w:rsidR="00D508D5" w:rsidRPr="006E16CC" w:rsidRDefault="00CC281A" w:rsidP="00D508D5">
            <w:pPr>
              <w:spacing w:after="0" w:line="240" w:lineRule="auto"/>
              <w:rPr>
                <w:rFonts w:ascii="Tahoma" w:hAnsi="Tahoma" w:cs="Tahoma"/>
                <w:b/>
                <w:sz w:val="18"/>
                <w:szCs w:val="18"/>
              </w:rPr>
            </w:pPr>
            <w:r>
              <w:rPr>
                <w:rFonts w:ascii="Tahoma" w:hAnsi="Tahoma" w:cs="Tahoma"/>
                <w:b/>
                <w:sz w:val="18"/>
                <w:szCs w:val="18"/>
              </w:rPr>
              <w:t>П</w:t>
            </w:r>
            <w:r w:rsidR="00D508D5" w:rsidRPr="006E16CC">
              <w:rPr>
                <w:rFonts w:ascii="Tahoma" w:hAnsi="Tahoma" w:cs="Tahoma"/>
                <w:b/>
                <w:sz w:val="18"/>
                <w:szCs w:val="18"/>
              </w:rPr>
              <w:t>огрузчик</w:t>
            </w:r>
          </w:p>
        </w:tc>
        <w:tc>
          <w:tcPr>
            <w:tcW w:w="1318"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 Полный статус</w:t>
            </w:r>
          </w:p>
        </w:tc>
        <w:tc>
          <w:tcPr>
            <w:tcW w:w="2734"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В порядке или нет.</w:t>
            </w:r>
          </w:p>
        </w:tc>
      </w:tr>
      <w:tr w:rsidR="00D508D5" w:rsidRPr="00D508D5" w:rsidTr="006E16CC">
        <w:trPr>
          <w:cantSplit/>
          <w:trHeight w:val="117"/>
          <w:jc w:val="center"/>
        </w:trPr>
        <w:tc>
          <w:tcPr>
            <w:tcW w:w="94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318"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2. Сигнал</w:t>
            </w:r>
          </w:p>
        </w:tc>
        <w:tc>
          <w:tcPr>
            <w:tcW w:w="2734"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Звуковой</w:t>
            </w:r>
          </w:p>
        </w:tc>
      </w:tr>
      <w:tr w:rsidR="00D508D5" w:rsidRPr="00D508D5" w:rsidTr="006E16CC">
        <w:trPr>
          <w:cantSplit/>
          <w:trHeight w:val="420"/>
          <w:jc w:val="center"/>
        </w:trPr>
        <w:tc>
          <w:tcPr>
            <w:tcW w:w="948" w:type="pct"/>
            <w:vMerge w:val="restart"/>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r w:rsidRPr="006E16CC">
              <w:rPr>
                <w:rFonts w:ascii="Tahoma" w:hAnsi="Tahoma" w:cs="Tahoma"/>
                <w:b/>
                <w:sz w:val="18"/>
                <w:szCs w:val="18"/>
              </w:rPr>
              <w:t>Рулевая система, тормозная система, Гидравлическая система и система подъема</w:t>
            </w:r>
          </w:p>
        </w:tc>
        <w:tc>
          <w:tcPr>
            <w:tcW w:w="1318"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3. Рукоятка управления</w:t>
            </w:r>
          </w:p>
        </w:tc>
        <w:tc>
          <w:tcPr>
            <w:tcW w:w="2734"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При повороте рукоятки управления, при переключении деления между А и В, возникает шум.</w:t>
            </w:r>
          </w:p>
        </w:tc>
      </w:tr>
      <w:tr w:rsidR="00D508D5" w:rsidRPr="00D508D5" w:rsidTr="006E16CC">
        <w:trPr>
          <w:cantSplit/>
          <w:trHeight w:val="420"/>
          <w:jc w:val="center"/>
        </w:trPr>
        <w:tc>
          <w:tcPr>
            <w:tcW w:w="94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318"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4. Зазор в тормозном механизме</w:t>
            </w:r>
          </w:p>
        </w:tc>
        <w:tc>
          <w:tcPr>
            <w:tcW w:w="2734"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Зазор между тормозными механизмами должен составлять порядка 0.2 - 0.8 мм.</w:t>
            </w:r>
          </w:p>
        </w:tc>
      </w:tr>
      <w:tr w:rsidR="00D508D5" w:rsidRPr="00D508D5" w:rsidTr="006E16CC">
        <w:trPr>
          <w:cantSplit/>
          <w:trHeight w:val="133"/>
          <w:jc w:val="center"/>
        </w:trPr>
        <w:tc>
          <w:tcPr>
            <w:tcW w:w="94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318"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5. Рукоятка управления</w:t>
            </w:r>
          </w:p>
        </w:tc>
        <w:tc>
          <w:tcPr>
            <w:tcW w:w="2734"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Сила затяжки и ротарная гибкость.</w:t>
            </w:r>
          </w:p>
        </w:tc>
      </w:tr>
      <w:tr w:rsidR="00D508D5" w:rsidRPr="00D508D5" w:rsidTr="006E16CC">
        <w:trPr>
          <w:cantSplit/>
          <w:trHeight w:val="420"/>
          <w:jc w:val="center"/>
        </w:trPr>
        <w:tc>
          <w:tcPr>
            <w:tcW w:w="94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318"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6. Кузов погрузчика и крепежные изделия</w:t>
            </w:r>
          </w:p>
        </w:tc>
        <w:tc>
          <w:tcPr>
            <w:tcW w:w="2734"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Проверьте работоспособность, наличие задиров, смазки и затяжку крепежных изделий.</w:t>
            </w:r>
          </w:p>
        </w:tc>
      </w:tr>
      <w:tr w:rsidR="00D508D5" w:rsidRPr="00D508D5" w:rsidTr="006E16CC">
        <w:trPr>
          <w:cantSplit/>
          <w:trHeight w:val="420"/>
          <w:jc w:val="center"/>
        </w:trPr>
        <w:tc>
          <w:tcPr>
            <w:tcW w:w="94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318" w:type="pct"/>
            <w:vAlign w:val="center"/>
          </w:tcPr>
          <w:p w:rsidR="00D508D5" w:rsidRPr="00D508D5" w:rsidRDefault="00D508D5" w:rsidP="00D508D5">
            <w:pPr>
              <w:spacing w:after="0" w:line="240" w:lineRule="auto"/>
              <w:rPr>
                <w:rFonts w:ascii="Tahoma" w:hAnsi="Tahoma" w:cs="Tahoma"/>
                <w:sz w:val="18"/>
                <w:szCs w:val="18"/>
                <w:lang w:val="en-US"/>
              </w:rPr>
            </w:pPr>
            <w:r w:rsidRPr="00D508D5">
              <w:rPr>
                <w:rFonts w:ascii="Tahoma" w:hAnsi="Tahoma" w:cs="Tahoma"/>
                <w:sz w:val="18"/>
                <w:szCs w:val="18"/>
                <w:lang w:val="en-US"/>
              </w:rPr>
              <w:t>7. Connecting rod and wheel carrier</w:t>
            </w:r>
          </w:p>
        </w:tc>
        <w:tc>
          <w:tcPr>
            <w:tcW w:w="2734"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Проверьте работоспособность, наличие задиров, деформации, сгибов и смазки.</w:t>
            </w:r>
          </w:p>
        </w:tc>
      </w:tr>
      <w:tr w:rsidR="00D508D5" w:rsidRPr="00D508D5" w:rsidTr="006E16CC">
        <w:trPr>
          <w:cantSplit/>
          <w:trHeight w:val="70"/>
          <w:jc w:val="center"/>
        </w:trPr>
        <w:tc>
          <w:tcPr>
            <w:tcW w:w="94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318"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8. Масляный патрубок</w:t>
            </w:r>
          </w:p>
        </w:tc>
        <w:tc>
          <w:tcPr>
            <w:tcW w:w="2734"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Наличие утечки в масляном патрубке.</w:t>
            </w:r>
          </w:p>
        </w:tc>
      </w:tr>
      <w:tr w:rsidR="00D508D5" w:rsidRPr="00D508D5" w:rsidTr="006E16CC">
        <w:trPr>
          <w:cantSplit/>
          <w:trHeight w:val="208"/>
          <w:jc w:val="center"/>
        </w:trPr>
        <w:tc>
          <w:tcPr>
            <w:tcW w:w="94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318"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9. Масло</w:t>
            </w:r>
          </w:p>
        </w:tc>
        <w:tc>
          <w:tcPr>
            <w:tcW w:w="2734"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Правильное количество масла.</w:t>
            </w:r>
          </w:p>
        </w:tc>
      </w:tr>
      <w:tr w:rsidR="00D508D5" w:rsidRPr="00D508D5" w:rsidTr="006E16CC">
        <w:trPr>
          <w:cantSplit/>
          <w:trHeight w:val="267"/>
          <w:jc w:val="center"/>
        </w:trPr>
        <w:tc>
          <w:tcPr>
            <w:tcW w:w="94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318"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10. Подъемный масляный цилиндр</w:t>
            </w:r>
          </w:p>
        </w:tc>
        <w:tc>
          <w:tcPr>
            <w:tcW w:w="2734"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Наличие утечки.</w:t>
            </w:r>
          </w:p>
        </w:tc>
      </w:tr>
      <w:tr w:rsidR="00D508D5" w:rsidRPr="00D508D5" w:rsidTr="006E16CC">
        <w:trPr>
          <w:cantSplit/>
          <w:trHeight w:val="104"/>
          <w:jc w:val="center"/>
        </w:trPr>
        <w:tc>
          <w:tcPr>
            <w:tcW w:w="948" w:type="pct"/>
            <w:vMerge w:val="restart"/>
            <w:shd w:val="clear" w:color="auto" w:fill="D9D9D9" w:themeFill="background1" w:themeFillShade="D9"/>
            <w:vAlign w:val="center"/>
          </w:tcPr>
          <w:p w:rsidR="00D508D5" w:rsidRPr="006E16CC" w:rsidRDefault="00D508D5" w:rsidP="00D508D5">
            <w:pPr>
              <w:adjustRightInd w:val="0"/>
              <w:snapToGrid w:val="0"/>
              <w:spacing w:after="0" w:line="240" w:lineRule="auto"/>
              <w:rPr>
                <w:rFonts w:ascii="Tahoma" w:hAnsi="Tahoma" w:cs="Tahoma"/>
                <w:b/>
                <w:sz w:val="18"/>
                <w:szCs w:val="18"/>
              </w:rPr>
            </w:pPr>
            <w:r w:rsidRPr="00CD3AE2">
              <w:rPr>
                <w:rFonts w:ascii="Tahoma" w:hAnsi="Tahoma" w:cs="Tahoma"/>
                <w:b/>
                <w:sz w:val="18"/>
                <w:szCs w:val="18"/>
              </w:rPr>
              <w:t>Аккумулятор, зарядка и электрическая система</w:t>
            </w:r>
          </w:p>
          <w:p w:rsidR="00D508D5" w:rsidRPr="006E16CC" w:rsidRDefault="00D508D5" w:rsidP="00D508D5">
            <w:pPr>
              <w:spacing w:after="0" w:line="240" w:lineRule="auto"/>
              <w:rPr>
                <w:rFonts w:ascii="Tahoma" w:hAnsi="Tahoma" w:cs="Tahoma"/>
                <w:b/>
                <w:sz w:val="18"/>
                <w:szCs w:val="18"/>
              </w:rPr>
            </w:pPr>
          </w:p>
        </w:tc>
        <w:tc>
          <w:tcPr>
            <w:tcW w:w="1318"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11. Электролит</w:t>
            </w:r>
          </w:p>
        </w:tc>
        <w:tc>
          <w:tcPr>
            <w:tcW w:w="2734"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Уровень жидкости</w:t>
            </w:r>
            <w:r w:rsidRPr="00D508D5">
              <w:rPr>
                <w:rFonts w:ascii="Tahoma" w:hAnsi="Tahoma" w:cs="Tahoma"/>
                <w:sz w:val="18"/>
                <w:szCs w:val="18"/>
              </w:rPr>
              <w:t>，</w:t>
            </w:r>
            <w:r w:rsidRPr="00D508D5">
              <w:rPr>
                <w:rFonts w:ascii="Tahoma" w:hAnsi="Tahoma" w:cs="Tahoma"/>
                <w:sz w:val="18"/>
                <w:szCs w:val="18"/>
              </w:rPr>
              <w:t>при необходимости дополните и очистите</w:t>
            </w:r>
          </w:p>
        </w:tc>
      </w:tr>
      <w:tr w:rsidR="00D508D5" w:rsidRPr="00D508D5" w:rsidTr="006E16CC">
        <w:trPr>
          <w:cantSplit/>
          <w:trHeight w:val="292"/>
          <w:jc w:val="center"/>
        </w:trPr>
        <w:tc>
          <w:tcPr>
            <w:tcW w:w="94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318"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12. Разъем</w:t>
            </w:r>
          </w:p>
        </w:tc>
        <w:tc>
          <w:tcPr>
            <w:tcW w:w="2734"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Проверьте исправность</w:t>
            </w:r>
          </w:p>
        </w:tc>
      </w:tr>
      <w:tr w:rsidR="00D508D5" w:rsidRPr="00D508D5" w:rsidTr="006E16CC">
        <w:trPr>
          <w:cantSplit/>
          <w:trHeight w:val="126"/>
          <w:jc w:val="center"/>
        </w:trPr>
        <w:tc>
          <w:tcPr>
            <w:tcW w:w="94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318"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13. Замок зажигания</w:t>
            </w:r>
          </w:p>
        </w:tc>
        <w:tc>
          <w:tcPr>
            <w:tcW w:w="2734"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Функция</w:t>
            </w:r>
          </w:p>
        </w:tc>
      </w:tr>
      <w:tr w:rsidR="00D508D5" w:rsidRPr="00D508D5" w:rsidTr="006E16CC">
        <w:trPr>
          <w:cantSplit/>
          <w:trHeight w:val="70"/>
          <w:jc w:val="center"/>
        </w:trPr>
        <w:tc>
          <w:tcPr>
            <w:tcW w:w="94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318"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14. Замыкатель</w:t>
            </w:r>
          </w:p>
        </w:tc>
        <w:tc>
          <w:tcPr>
            <w:tcW w:w="2734"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Исправность контакта</w:t>
            </w:r>
          </w:p>
        </w:tc>
      </w:tr>
      <w:tr w:rsidR="00D508D5" w:rsidRPr="00D508D5" w:rsidTr="006E16CC">
        <w:trPr>
          <w:cantSplit/>
          <w:trHeight w:val="90"/>
          <w:jc w:val="center"/>
        </w:trPr>
        <w:tc>
          <w:tcPr>
            <w:tcW w:w="94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318"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15. Выключатель</w:t>
            </w:r>
          </w:p>
        </w:tc>
        <w:tc>
          <w:tcPr>
            <w:tcW w:w="2734"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Функция</w:t>
            </w:r>
          </w:p>
        </w:tc>
      </w:tr>
      <w:tr w:rsidR="00D508D5" w:rsidRPr="00D508D5" w:rsidTr="006E16CC">
        <w:trPr>
          <w:cantSplit/>
          <w:trHeight w:val="70"/>
          <w:jc w:val="center"/>
        </w:trPr>
        <w:tc>
          <w:tcPr>
            <w:tcW w:w="94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318"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16. Датчик</w:t>
            </w:r>
          </w:p>
        </w:tc>
        <w:tc>
          <w:tcPr>
            <w:tcW w:w="2734"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Функция</w:t>
            </w:r>
          </w:p>
        </w:tc>
      </w:tr>
      <w:tr w:rsidR="00D508D5" w:rsidRPr="00D508D5" w:rsidTr="006E16CC">
        <w:trPr>
          <w:cantSplit/>
          <w:trHeight w:val="70"/>
          <w:jc w:val="center"/>
        </w:trPr>
        <w:tc>
          <w:tcPr>
            <w:tcW w:w="94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318"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17. Приводной двигатель</w:t>
            </w:r>
          </w:p>
        </w:tc>
        <w:tc>
          <w:tcPr>
            <w:tcW w:w="2734"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Состояние износа  угольных щеток и селенового выпрямителя.</w:t>
            </w:r>
          </w:p>
        </w:tc>
      </w:tr>
      <w:tr w:rsidR="00D508D5" w:rsidRPr="00D508D5" w:rsidTr="006E16CC">
        <w:trPr>
          <w:cantSplit/>
          <w:trHeight w:val="70"/>
          <w:jc w:val="center"/>
        </w:trPr>
        <w:tc>
          <w:tcPr>
            <w:tcW w:w="94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318"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18. Подъемный двигатель</w:t>
            </w:r>
          </w:p>
        </w:tc>
        <w:tc>
          <w:tcPr>
            <w:tcW w:w="2734"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Состояние износа  угольных щеток и селенового выпрямителя.</w:t>
            </w:r>
          </w:p>
        </w:tc>
      </w:tr>
      <w:tr w:rsidR="00D508D5" w:rsidRPr="00D508D5" w:rsidTr="006E16CC">
        <w:trPr>
          <w:cantSplit/>
          <w:trHeight w:val="118"/>
          <w:jc w:val="center"/>
        </w:trPr>
        <w:tc>
          <w:tcPr>
            <w:tcW w:w="94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318"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19. Насос ГУР</w:t>
            </w:r>
          </w:p>
        </w:tc>
        <w:tc>
          <w:tcPr>
            <w:tcW w:w="2734"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Состояние износа  угольных щеток и селенового выпрямителя.</w:t>
            </w:r>
          </w:p>
        </w:tc>
      </w:tr>
      <w:tr w:rsidR="00D508D5" w:rsidRPr="00D508D5" w:rsidTr="006E16CC">
        <w:trPr>
          <w:cantSplit/>
          <w:trHeight w:val="178"/>
          <w:jc w:val="center"/>
        </w:trPr>
        <w:tc>
          <w:tcPr>
            <w:tcW w:w="94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318"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20. Предохранитель</w:t>
            </w:r>
          </w:p>
        </w:tc>
        <w:tc>
          <w:tcPr>
            <w:tcW w:w="2734"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Исправность</w:t>
            </w:r>
          </w:p>
        </w:tc>
      </w:tr>
      <w:tr w:rsidR="00D508D5" w:rsidRPr="00D508D5" w:rsidTr="006E16CC">
        <w:trPr>
          <w:cantSplit/>
          <w:trHeight w:val="420"/>
          <w:jc w:val="center"/>
        </w:trPr>
        <w:tc>
          <w:tcPr>
            <w:tcW w:w="948" w:type="pct"/>
            <w:vMerge/>
            <w:shd w:val="clear" w:color="auto" w:fill="D9D9D9" w:themeFill="background1" w:themeFillShade="D9"/>
            <w:vAlign w:val="center"/>
          </w:tcPr>
          <w:p w:rsidR="00D508D5" w:rsidRPr="006E16CC" w:rsidRDefault="00D508D5" w:rsidP="00D508D5">
            <w:pPr>
              <w:spacing w:after="0" w:line="240" w:lineRule="auto"/>
              <w:rPr>
                <w:rFonts w:ascii="Tahoma" w:hAnsi="Tahoma" w:cs="Tahoma"/>
                <w:b/>
                <w:sz w:val="18"/>
                <w:szCs w:val="18"/>
              </w:rPr>
            </w:pPr>
          </w:p>
        </w:tc>
        <w:tc>
          <w:tcPr>
            <w:tcW w:w="1318"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 xml:space="preserve">21. Электропроводка и соединительные терминалы </w:t>
            </w:r>
          </w:p>
        </w:tc>
        <w:tc>
          <w:tcPr>
            <w:tcW w:w="2734" w:type="pct"/>
            <w:vAlign w:val="center"/>
          </w:tcPr>
          <w:p w:rsidR="00D508D5" w:rsidRPr="00D508D5" w:rsidRDefault="00D508D5" w:rsidP="00D508D5">
            <w:pPr>
              <w:spacing w:after="0" w:line="240" w:lineRule="auto"/>
              <w:rPr>
                <w:rFonts w:ascii="Tahoma" w:hAnsi="Tahoma" w:cs="Tahoma"/>
                <w:sz w:val="18"/>
                <w:szCs w:val="18"/>
              </w:rPr>
            </w:pPr>
            <w:r w:rsidRPr="00D508D5">
              <w:rPr>
                <w:rFonts w:ascii="Tahoma" w:hAnsi="Tahoma" w:cs="Tahoma"/>
                <w:sz w:val="18"/>
                <w:szCs w:val="18"/>
              </w:rPr>
              <w:t>Проверьте гибкость и работоспособность.</w:t>
            </w:r>
          </w:p>
        </w:tc>
      </w:tr>
    </w:tbl>
    <w:p w:rsidR="000F431D" w:rsidRPr="00CB652D" w:rsidRDefault="000F431D" w:rsidP="006E16CC">
      <w:pPr>
        <w:spacing w:before="240"/>
        <w:ind w:left="90" w:hangingChars="50" w:hanging="90"/>
        <w:rPr>
          <w:rFonts w:ascii="Tahoma" w:hAnsi="Tahoma" w:cs="Tahoma"/>
          <w:b/>
          <w:sz w:val="18"/>
          <w:szCs w:val="18"/>
        </w:rPr>
      </w:pPr>
      <w:r w:rsidRPr="00CB652D">
        <w:rPr>
          <w:rFonts w:ascii="Tahoma" w:hAnsi="Tahoma" w:cs="Tahoma"/>
          <w:noProof/>
          <w:sz w:val="18"/>
          <w:szCs w:val="18"/>
          <w:lang w:eastAsia="ru-RU"/>
        </w:rPr>
        <w:drawing>
          <wp:anchor distT="0" distB="0" distL="114300" distR="114300" simplePos="0" relativeHeight="251648512" behindDoc="0" locked="0" layoutInCell="1" allowOverlap="1">
            <wp:simplePos x="0" y="0"/>
            <wp:positionH relativeFrom="column">
              <wp:posOffset>238125</wp:posOffset>
            </wp:positionH>
            <wp:positionV relativeFrom="paragraph">
              <wp:posOffset>349250</wp:posOffset>
            </wp:positionV>
            <wp:extent cx="2515235" cy="2566035"/>
            <wp:effectExtent l="0" t="0" r="0"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l="11089" t="8235" r="25911" b="-951"/>
                    <a:stretch>
                      <a:fillRect/>
                    </a:stretch>
                  </pic:blipFill>
                  <pic:spPr bwMode="auto">
                    <a:xfrm>
                      <a:off x="0" y="0"/>
                      <a:ext cx="2515235" cy="256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6CC" w:rsidRPr="00CB652D">
        <w:rPr>
          <w:rFonts w:ascii="Tahoma" w:hAnsi="Tahoma" w:cs="Tahoma"/>
          <w:b/>
          <w:sz w:val="18"/>
          <w:szCs w:val="18"/>
        </w:rPr>
        <w:t>Р</w:t>
      </w:r>
      <w:r w:rsidRPr="00CB652D">
        <w:rPr>
          <w:rFonts w:ascii="Tahoma" w:hAnsi="Tahoma" w:cs="Tahoma"/>
          <w:b/>
          <w:sz w:val="18"/>
          <w:szCs w:val="18"/>
        </w:rPr>
        <w:t>егулировка зазора в тормозном механизме</w:t>
      </w:r>
    </w:p>
    <w:p w:rsidR="006E16CC" w:rsidRDefault="006E16CC" w:rsidP="000F431D">
      <w:pPr>
        <w:ind w:leftChars="66" w:left="145"/>
        <w:rPr>
          <w:rFonts w:ascii="Tahoma" w:hAnsi="Tahoma" w:cs="Tahoma"/>
          <w:sz w:val="20"/>
          <w:szCs w:val="20"/>
        </w:rPr>
      </w:pPr>
    </w:p>
    <w:p w:rsidR="006E16CC" w:rsidRDefault="006E16CC" w:rsidP="000F431D">
      <w:pPr>
        <w:ind w:leftChars="66" w:left="145"/>
        <w:rPr>
          <w:rFonts w:ascii="Tahoma" w:hAnsi="Tahoma" w:cs="Tahoma"/>
          <w:sz w:val="20"/>
          <w:szCs w:val="20"/>
        </w:rPr>
      </w:pPr>
    </w:p>
    <w:p w:rsidR="006E16CC" w:rsidRDefault="006E16CC" w:rsidP="000F431D">
      <w:pPr>
        <w:ind w:leftChars="66" w:left="145"/>
        <w:rPr>
          <w:rFonts w:ascii="Tahoma" w:hAnsi="Tahoma" w:cs="Tahoma"/>
          <w:sz w:val="20"/>
          <w:szCs w:val="20"/>
        </w:rPr>
      </w:pPr>
    </w:p>
    <w:p w:rsidR="006E16CC" w:rsidRDefault="006E16CC" w:rsidP="000F431D">
      <w:pPr>
        <w:ind w:leftChars="66" w:left="145"/>
        <w:rPr>
          <w:rFonts w:ascii="Tahoma" w:hAnsi="Tahoma" w:cs="Tahoma"/>
          <w:sz w:val="20"/>
          <w:szCs w:val="20"/>
        </w:rPr>
      </w:pPr>
    </w:p>
    <w:p w:rsidR="006E16CC" w:rsidRDefault="006E16CC" w:rsidP="000F431D">
      <w:pPr>
        <w:ind w:leftChars="66" w:left="145"/>
        <w:rPr>
          <w:rFonts w:ascii="Tahoma" w:hAnsi="Tahoma" w:cs="Tahoma"/>
          <w:sz w:val="20"/>
          <w:szCs w:val="20"/>
        </w:rPr>
      </w:pPr>
    </w:p>
    <w:p w:rsidR="006E16CC" w:rsidRDefault="006E16CC" w:rsidP="000F431D">
      <w:pPr>
        <w:ind w:leftChars="66" w:left="145"/>
        <w:rPr>
          <w:rFonts w:ascii="Tahoma" w:hAnsi="Tahoma" w:cs="Tahoma"/>
          <w:sz w:val="20"/>
          <w:szCs w:val="20"/>
        </w:rPr>
      </w:pPr>
    </w:p>
    <w:tbl>
      <w:tblPr>
        <w:tblStyle w:val="a4"/>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7"/>
        <w:gridCol w:w="3119"/>
      </w:tblGrid>
      <w:tr w:rsidR="006E16CC" w:rsidTr="006E16CC">
        <w:tc>
          <w:tcPr>
            <w:tcW w:w="2827" w:type="dxa"/>
          </w:tcPr>
          <w:p w:rsidR="006E16CC" w:rsidRPr="00CB652D" w:rsidRDefault="006E16CC" w:rsidP="00CB652D">
            <w:pPr>
              <w:rPr>
                <w:rFonts w:ascii="Tahoma" w:hAnsi="Tahoma" w:cs="Tahoma"/>
                <w:sz w:val="18"/>
                <w:szCs w:val="18"/>
              </w:rPr>
            </w:pPr>
            <w:r w:rsidRPr="00CB652D">
              <w:rPr>
                <w:rFonts w:ascii="Tahoma" w:hAnsi="Tahoma" w:cs="Tahoma"/>
                <w:sz w:val="18"/>
                <w:szCs w:val="18"/>
              </w:rPr>
              <w:t>1. Полый винт</w:t>
            </w:r>
          </w:p>
        </w:tc>
        <w:tc>
          <w:tcPr>
            <w:tcW w:w="3119" w:type="dxa"/>
          </w:tcPr>
          <w:p w:rsidR="006E16CC" w:rsidRPr="00CB652D" w:rsidRDefault="006E16CC" w:rsidP="00CB652D">
            <w:pPr>
              <w:rPr>
                <w:rFonts w:ascii="Tahoma" w:hAnsi="Tahoma" w:cs="Tahoma"/>
                <w:sz w:val="18"/>
                <w:szCs w:val="18"/>
              </w:rPr>
            </w:pPr>
            <w:r w:rsidRPr="00CB652D">
              <w:rPr>
                <w:rFonts w:ascii="Tahoma" w:hAnsi="Tahoma" w:cs="Tahoma"/>
                <w:sz w:val="18"/>
                <w:szCs w:val="18"/>
              </w:rPr>
              <w:t>6. Корпус</w:t>
            </w:r>
          </w:p>
        </w:tc>
      </w:tr>
      <w:tr w:rsidR="006E16CC" w:rsidTr="006E16CC">
        <w:tc>
          <w:tcPr>
            <w:tcW w:w="2827" w:type="dxa"/>
          </w:tcPr>
          <w:p w:rsidR="006E16CC" w:rsidRPr="00CB652D" w:rsidRDefault="006E16CC" w:rsidP="00CB652D">
            <w:pPr>
              <w:rPr>
                <w:rFonts w:ascii="Tahoma" w:hAnsi="Tahoma" w:cs="Tahoma"/>
                <w:sz w:val="18"/>
                <w:szCs w:val="18"/>
              </w:rPr>
            </w:pPr>
            <w:r w:rsidRPr="00CB652D">
              <w:rPr>
                <w:rFonts w:ascii="Tahoma" w:hAnsi="Tahoma" w:cs="Tahoma"/>
                <w:sz w:val="18"/>
                <w:szCs w:val="18"/>
              </w:rPr>
              <w:t>2. Посадочное место винта</w:t>
            </w:r>
          </w:p>
        </w:tc>
        <w:tc>
          <w:tcPr>
            <w:tcW w:w="3119" w:type="dxa"/>
          </w:tcPr>
          <w:p w:rsidR="006E16CC" w:rsidRPr="00CB652D" w:rsidRDefault="006E16CC" w:rsidP="00CB652D">
            <w:pPr>
              <w:rPr>
                <w:rFonts w:ascii="Tahoma" w:hAnsi="Tahoma" w:cs="Tahoma"/>
                <w:sz w:val="18"/>
                <w:szCs w:val="18"/>
              </w:rPr>
            </w:pPr>
            <w:r w:rsidRPr="00CB652D">
              <w:rPr>
                <w:rFonts w:ascii="Tahoma" w:hAnsi="Tahoma" w:cs="Tahoma"/>
                <w:sz w:val="18"/>
                <w:szCs w:val="18"/>
              </w:rPr>
              <w:t>7. Фрикционная пластина</w:t>
            </w:r>
          </w:p>
        </w:tc>
      </w:tr>
      <w:tr w:rsidR="006E16CC" w:rsidTr="006E16CC">
        <w:tc>
          <w:tcPr>
            <w:tcW w:w="2827" w:type="dxa"/>
          </w:tcPr>
          <w:p w:rsidR="006E16CC" w:rsidRPr="00CB652D" w:rsidRDefault="006E16CC" w:rsidP="00CB652D">
            <w:pPr>
              <w:rPr>
                <w:rFonts w:ascii="Tahoma" w:hAnsi="Tahoma" w:cs="Tahoma"/>
                <w:sz w:val="18"/>
                <w:szCs w:val="18"/>
              </w:rPr>
            </w:pPr>
            <w:r w:rsidRPr="00CB652D">
              <w:rPr>
                <w:rFonts w:ascii="Tahoma" w:hAnsi="Tahoma" w:cs="Tahoma"/>
                <w:sz w:val="18"/>
                <w:szCs w:val="18"/>
              </w:rPr>
              <w:t>3. Пружина</w:t>
            </w:r>
          </w:p>
        </w:tc>
        <w:tc>
          <w:tcPr>
            <w:tcW w:w="3119" w:type="dxa"/>
          </w:tcPr>
          <w:p w:rsidR="006E16CC" w:rsidRPr="00CB652D" w:rsidRDefault="006E16CC" w:rsidP="00CB652D">
            <w:pPr>
              <w:rPr>
                <w:rFonts w:ascii="Tahoma" w:hAnsi="Tahoma" w:cs="Tahoma"/>
                <w:sz w:val="18"/>
                <w:szCs w:val="18"/>
              </w:rPr>
            </w:pPr>
            <w:r w:rsidRPr="00CB652D">
              <w:rPr>
                <w:rFonts w:ascii="Tahoma" w:hAnsi="Tahoma" w:cs="Tahoma"/>
                <w:sz w:val="18"/>
                <w:szCs w:val="18"/>
              </w:rPr>
              <w:t>8. Электромагнитный тормоз</w:t>
            </w:r>
          </w:p>
        </w:tc>
      </w:tr>
      <w:tr w:rsidR="006E16CC" w:rsidTr="006E16CC">
        <w:tc>
          <w:tcPr>
            <w:tcW w:w="2827" w:type="dxa"/>
          </w:tcPr>
          <w:p w:rsidR="006E16CC" w:rsidRPr="00CB652D" w:rsidRDefault="006E16CC" w:rsidP="00CB652D">
            <w:pPr>
              <w:rPr>
                <w:rFonts w:ascii="Tahoma" w:hAnsi="Tahoma" w:cs="Tahoma"/>
                <w:sz w:val="18"/>
                <w:szCs w:val="18"/>
              </w:rPr>
            </w:pPr>
            <w:r w:rsidRPr="00CB652D">
              <w:rPr>
                <w:rFonts w:ascii="Tahoma" w:hAnsi="Tahoma" w:cs="Tahoma"/>
                <w:sz w:val="18"/>
                <w:szCs w:val="18"/>
              </w:rPr>
              <w:t>4. Якорь</w:t>
            </w:r>
          </w:p>
        </w:tc>
        <w:tc>
          <w:tcPr>
            <w:tcW w:w="3119" w:type="dxa"/>
          </w:tcPr>
          <w:p w:rsidR="006E16CC" w:rsidRPr="00CB652D" w:rsidRDefault="006E16CC" w:rsidP="00CB652D">
            <w:pPr>
              <w:rPr>
                <w:rFonts w:ascii="Tahoma" w:hAnsi="Tahoma" w:cs="Tahoma"/>
                <w:sz w:val="18"/>
                <w:szCs w:val="18"/>
              </w:rPr>
            </w:pPr>
            <w:r w:rsidRPr="00CB652D">
              <w:rPr>
                <w:rFonts w:ascii="Tahoma" w:hAnsi="Tahoma" w:cs="Tahoma"/>
                <w:sz w:val="18"/>
                <w:szCs w:val="18"/>
              </w:rPr>
              <w:t>9. Монтажная крышка</w:t>
            </w:r>
          </w:p>
        </w:tc>
      </w:tr>
      <w:tr w:rsidR="006E16CC" w:rsidTr="006E16CC">
        <w:tc>
          <w:tcPr>
            <w:tcW w:w="2827" w:type="dxa"/>
          </w:tcPr>
          <w:p w:rsidR="006E16CC" w:rsidRPr="00CB652D" w:rsidRDefault="006E16CC" w:rsidP="00CB652D">
            <w:pPr>
              <w:rPr>
                <w:rFonts w:ascii="Tahoma" w:hAnsi="Tahoma" w:cs="Tahoma"/>
                <w:sz w:val="18"/>
                <w:szCs w:val="18"/>
              </w:rPr>
            </w:pPr>
            <w:r w:rsidRPr="00CB652D">
              <w:rPr>
                <w:rFonts w:ascii="Tahoma" w:hAnsi="Tahoma" w:cs="Tahoma"/>
                <w:sz w:val="18"/>
                <w:szCs w:val="18"/>
              </w:rPr>
              <w:t>5. Двигатель вала</w:t>
            </w:r>
          </w:p>
        </w:tc>
        <w:tc>
          <w:tcPr>
            <w:tcW w:w="3119" w:type="dxa"/>
          </w:tcPr>
          <w:p w:rsidR="006E16CC" w:rsidRPr="00CB652D" w:rsidRDefault="006E16CC" w:rsidP="00CB652D">
            <w:pPr>
              <w:rPr>
                <w:rFonts w:ascii="Tahoma" w:hAnsi="Tahoma" w:cs="Tahoma"/>
                <w:sz w:val="18"/>
                <w:szCs w:val="18"/>
              </w:rPr>
            </w:pPr>
            <w:r w:rsidRPr="00CB652D">
              <w:rPr>
                <w:rFonts w:ascii="Tahoma" w:hAnsi="Tahoma" w:cs="Tahoma"/>
                <w:sz w:val="18"/>
                <w:szCs w:val="18"/>
              </w:rPr>
              <w:t>10. Монтажный винт</w:t>
            </w:r>
          </w:p>
        </w:tc>
      </w:tr>
    </w:tbl>
    <w:p w:rsidR="006E16CC" w:rsidRDefault="006E16CC" w:rsidP="00D069E6">
      <w:pPr>
        <w:pStyle w:val="a7"/>
        <w:spacing w:after="240"/>
        <w:ind w:left="1134"/>
        <w:rPr>
          <w:rFonts w:ascii="Tahoma" w:hAnsi="Tahoma" w:cs="Tahoma"/>
          <w:sz w:val="20"/>
          <w:szCs w:val="20"/>
        </w:rPr>
      </w:pPr>
    </w:p>
    <w:p w:rsidR="00D069E6" w:rsidRDefault="00D069E6" w:rsidP="00D069E6">
      <w:pPr>
        <w:pStyle w:val="a7"/>
        <w:spacing w:after="240"/>
        <w:ind w:left="1985"/>
        <w:jc w:val="left"/>
        <w:rPr>
          <w:rFonts w:ascii="Tahoma" w:hAnsi="Tahoma" w:cs="Tahoma"/>
          <w:sz w:val="20"/>
          <w:szCs w:val="20"/>
        </w:rPr>
      </w:pPr>
      <w:r>
        <w:rPr>
          <w:rFonts w:ascii="Tahoma" w:hAnsi="Tahoma" w:cs="Tahoma"/>
          <w:sz w:val="20"/>
          <w:szCs w:val="20"/>
        </w:rPr>
        <w:t>Рисунок 4.</w:t>
      </w:r>
    </w:p>
    <w:p w:rsidR="000F431D" w:rsidRPr="00CB652D" w:rsidRDefault="000F431D" w:rsidP="00996EC1">
      <w:pPr>
        <w:pStyle w:val="a7"/>
        <w:numPr>
          <w:ilvl w:val="0"/>
          <w:numId w:val="18"/>
        </w:numPr>
        <w:ind w:left="0" w:firstLine="567"/>
        <w:rPr>
          <w:rFonts w:ascii="Tahoma" w:hAnsi="Tahoma" w:cs="Tahoma"/>
          <w:sz w:val="18"/>
          <w:szCs w:val="18"/>
        </w:rPr>
      </w:pPr>
      <w:r w:rsidRPr="00CB652D">
        <w:rPr>
          <w:rFonts w:ascii="Tahoma" w:hAnsi="Tahoma" w:cs="Tahoma"/>
          <w:sz w:val="18"/>
          <w:szCs w:val="18"/>
        </w:rPr>
        <w:t>Тормозная система показана на рисунке. После определенного срока эксплуатации, производительность тормозной системы будет снижаться из-за износа тормозной пластины. Поэтому необходимо отрегулировать зазор в тормозных механизмах. Как показано на рисунке, с помощью линейки измерьте зазор между пластиной и магнитной стальным тормозом. Если зазор превышает 0.5мм, отрегулируйте его. Перед регулировкой очистите грязь и пыль с фрикционной пластины. Во время регулировки для начала ослабьте крепежный элемент.</w:t>
      </w:r>
    </w:p>
    <w:p w:rsidR="000F431D" w:rsidRPr="00CB652D" w:rsidRDefault="000F431D" w:rsidP="00996EC1">
      <w:pPr>
        <w:pStyle w:val="a7"/>
        <w:numPr>
          <w:ilvl w:val="0"/>
          <w:numId w:val="18"/>
        </w:numPr>
        <w:spacing w:after="240"/>
        <w:ind w:left="0" w:firstLine="567"/>
        <w:rPr>
          <w:rFonts w:ascii="Tahoma" w:hAnsi="Tahoma" w:cs="Tahoma"/>
          <w:sz w:val="18"/>
          <w:szCs w:val="18"/>
        </w:rPr>
      </w:pPr>
      <w:r w:rsidRPr="00CB652D">
        <w:rPr>
          <w:rFonts w:ascii="Tahoma" w:hAnsi="Tahoma" w:cs="Tahoma"/>
          <w:sz w:val="18"/>
          <w:szCs w:val="18"/>
        </w:rPr>
        <w:t>Затем отрегулируйте длину регулировочного винта 1 и затяните винты. После регулировки зазора между пластиной и магнитным стальным тормозом он должен быть равен примерно 0.2 - 03 мм. Во время регулировки убедитесь, что три крепежных винта затянуты, отрегулированы равномерно таким образом, что зазор между пластиной и магнитным стальным тормозом распределен по кругу одинаково. После регулировки приведите в действие тормоз с питанием постоянного тока в 24 В. Тормоз должен работать исправно и без шума.</w:t>
      </w:r>
    </w:p>
    <w:p w:rsidR="000F431D" w:rsidRPr="00D069E6" w:rsidRDefault="000F431D" w:rsidP="00D069E6">
      <w:pPr>
        <w:spacing w:after="0" w:line="240" w:lineRule="auto"/>
        <w:rPr>
          <w:rFonts w:ascii="Tahoma" w:eastAsia="SimHei" w:hAnsi="Tahoma" w:cs="Tahoma"/>
          <w:b/>
          <w:sz w:val="18"/>
          <w:szCs w:val="18"/>
        </w:rPr>
      </w:pPr>
      <w:r w:rsidRPr="00D069E6">
        <w:rPr>
          <w:rFonts w:ascii="Tahoma" w:hAnsi="Tahoma" w:cs="Tahoma"/>
          <w:b/>
          <w:sz w:val="18"/>
          <w:szCs w:val="18"/>
        </w:rPr>
        <w:t>ТО в течение 600 часов</w:t>
      </w:r>
      <w:r w:rsidRPr="00D069E6">
        <w:rPr>
          <w:rFonts w:ascii="Tahoma" w:hAnsi="Tahoma" w:cs="Tahoma"/>
          <w:b/>
          <w:sz w:val="18"/>
          <w:szCs w:val="18"/>
        </w:rPr>
        <w:t>（</w:t>
      </w:r>
      <w:r w:rsidRPr="00D069E6">
        <w:rPr>
          <w:rFonts w:ascii="Tahoma" w:hAnsi="Tahoma" w:cs="Tahoma"/>
          <w:b/>
          <w:sz w:val="18"/>
          <w:szCs w:val="18"/>
        </w:rPr>
        <w:t>каждые три месяца</w:t>
      </w:r>
      <w:r w:rsidRPr="00D069E6">
        <w:rPr>
          <w:rFonts w:ascii="Tahoma" w:hAnsi="Tahoma" w:cs="Tahoma"/>
          <w:b/>
          <w:sz w:val="18"/>
          <w:szCs w:val="18"/>
        </w:rPr>
        <w:t>）</w:t>
      </w:r>
    </w:p>
    <w:p w:rsidR="000F431D" w:rsidRDefault="000F431D" w:rsidP="00D069E6">
      <w:pPr>
        <w:pStyle w:val="21"/>
        <w:spacing w:line="240" w:lineRule="auto"/>
        <w:ind w:left="0" w:firstLineChars="100" w:firstLine="180"/>
        <w:jc w:val="both"/>
        <w:rPr>
          <w:rFonts w:ascii="Tahoma" w:hAnsi="Tahoma" w:cs="Tahoma"/>
          <w:sz w:val="18"/>
          <w:szCs w:val="18"/>
        </w:rPr>
      </w:pPr>
      <w:r w:rsidRPr="00D069E6">
        <w:rPr>
          <w:rFonts w:ascii="Tahoma" w:hAnsi="Tahoma" w:cs="Tahoma"/>
          <w:sz w:val="18"/>
          <w:szCs w:val="18"/>
        </w:rPr>
        <w:t>Процесс технического обслуживания в период каждых трех месяцев должен повторяться ежемесячно. При необходимости замены или регулировки деталей и узлов, пожалуйста, свяжитесь с обслуживающим персоналом нашей компании.</w:t>
      </w:r>
    </w:p>
    <w:p w:rsidR="00D96F51" w:rsidRPr="00D069E6" w:rsidRDefault="00D96F51" w:rsidP="00D069E6">
      <w:pPr>
        <w:pStyle w:val="21"/>
        <w:spacing w:line="240" w:lineRule="auto"/>
        <w:ind w:left="0" w:firstLineChars="100" w:firstLine="180"/>
        <w:jc w:val="both"/>
        <w:rPr>
          <w:rFonts w:ascii="Tahoma"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5"/>
        <w:gridCol w:w="7360"/>
      </w:tblGrid>
      <w:tr w:rsidR="000F431D" w:rsidRPr="00D069E6" w:rsidTr="00CC281A">
        <w:trPr>
          <w:cantSplit/>
          <w:trHeight w:val="138"/>
          <w:jc w:val="center"/>
        </w:trPr>
        <w:tc>
          <w:tcPr>
            <w:tcW w:w="1280" w:type="dxa"/>
            <w:vMerge w:val="restart"/>
            <w:shd w:val="clear" w:color="auto" w:fill="D9D9D9" w:themeFill="background1" w:themeFillShade="D9"/>
            <w:vAlign w:val="center"/>
          </w:tcPr>
          <w:p w:rsidR="000F431D" w:rsidRPr="00D069E6" w:rsidRDefault="000F431D" w:rsidP="00D069E6">
            <w:pPr>
              <w:spacing w:after="0" w:line="240" w:lineRule="auto"/>
              <w:jc w:val="center"/>
              <w:rPr>
                <w:rFonts w:ascii="Tahoma" w:hAnsi="Tahoma" w:cs="Tahoma"/>
                <w:b/>
                <w:sz w:val="18"/>
                <w:szCs w:val="18"/>
              </w:rPr>
            </w:pPr>
            <w:r w:rsidRPr="00D069E6">
              <w:rPr>
                <w:rFonts w:ascii="Tahoma" w:hAnsi="Tahoma" w:cs="Tahoma"/>
                <w:b/>
                <w:sz w:val="18"/>
                <w:szCs w:val="18"/>
              </w:rPr>
              <w:lastRenderedPageBreak/>
              <w:t>Замыкатель</w:t>
            </w:r>
          </w:p>
        </w:tc>
        <w:tc>
          <w:tcPr>
            <w:tcW w:w="7360" w:type="dxa"/>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Отполируйте грубую поверхность контактов с помощью наждачной бумаги.</w:t>
            </w:r>
          </w:p>
        </w:tc>
      </w:tr>
      <w:tr w:rsidR="000F431D" w:rsidRPr="00D069E6" w:rsidTr="00CC281A">
        <w:trPr>
          <w:cantSplit/>
          <w:trHeight w:val="70"/>
          <w:jc w:val="center"/>
        </w:trPr>
        <w:tc>
          <w:tcPr>
            <w:tcW w:w="1280" w:type="dxa"/>
            <w:vMerge/>
            <w:shd w:val="clear" w:color="auto" w:fill="D9D9D9" w:themeFill="background1" w:themeFillShade="D9"/>
            <w:vAlign w:val="center"/>
          </w:tcPr>
          <w:p w:rsidR="000F431D" w:rsidRPr="00D069E6" w:rsidRDefault="000F431D" w:rsidP="00D069E6">
            <w:pPr>
              <w:spacing w:after="0" w:line="240" w:lineRule="auto"/>
              <w:rPr>
                <w:rFonts w:ascii="Tahoma" w:hAnsi="Tahoma" w:cs="Tahoma"/>
                <w:b/>
                <w:sz w:val="18"/>
                <w:szCs w:val="18"/>
              </w:rPr>
            </w:pPr>
          </w:p>
        </w:tc>
        <w:tc>
          <w:tcPr>
            <w:tcW w:w="7360" w:type="dxa"/>
            <w:tcBorders>
              <w:bottom w:val="nil"/>
            </w:tcBorders>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Замените в зависимости от состояния, при работе с какими-либо отклонениями.</w:t>
            </w:r>
          </w:p>
        </w:tc>
      </w:tr>
      <w:tr w:rsidR="000F431D" w:rsidRPr="00D069E6" w:rsidTr="00CC281A">
        <w:trPr>
          <w:cantSplit/>
          <w:trHeight w:val="116"/>
          <w:jc w:val="center"/>
        </w:trPr>
        <w:tc>
          <w:tcPr>
            <w:tcW w:w="1280" w:type="dxa"/>
            <w:shd w:val="clear" w:color="auto" w:fill="D9D9D9" w:themeFill="background1" w:themeFillShade="D9"/>
            <w:vAlign w:val="center"/>
          </w:tcPr>
          <w:p w:rsidR="000F431D" w:rsidRPr="00D069E6" w:rsidRDefault="000F431D" w:rsidP="00D069E6">
            <w:pPr>
              <w:spacing w:after="0" w:line="240" w:lineRule="auto"/>
              <w:jc w:val="center"/>
              <w:rPr>
                <w:rFonts w:ascii="Tahoma" w:hAnsi="Tahoma" w:cs="Tahoma"/>
                <w:b/>
                <w:sz w:val="18"/>
                <w:szCs w:val="18"/>
              </w:rPr>
            </w:pPr>
            <w:r w:rsidRPr="00D069E6">
              <w:rPr>
                <w:rFonts w:ascii="Tahoma" w:hAnsi="Tahoma" w:cs="Tahoma"/>
                <w:b/>
                <w:sz w:val="18"/>
                <w:szCs w:val="18"/>
              </w:rPr>
              <w:t>Двигатель</w:t>
            </w:r>
          </w:p>
        </w:tc>
        <w:tc>
          <w:tcPr>
            <w:tcW w:w="7360" w:type="dxa"/>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Состояние износа угольной щетки и селенового выпрямителя.</w:t>
            </w:r>
          </w:p>
        </w:tc>
      </w:tr>
      <w:tr w:rsidR="000F431D" w:rsidRPr="00D069E6" w:rsidTr="00CC281A">
        <w:trPr>
          <w:cantSplit/>
          <w:trHeight w:val="459"/>
          <w:jc w:val="center"/>
        </w:trPr>
        <w:tc>
          <w:tcPr>
            <w:tcW w:w="1280" w:type="dxa"/>
            <w:shd w:val="clear" w:color="auto" w:fill="D9D9D9" w:themeFill="background1" w:themeFillShade="D9"/>
            <w:vAlign w:val="center"/>
          </w:tcPr>
          <w:p w:rsidR="000F431D" w:rsidRPr="00D069E6" w:rsidRDefault="000F431D" w:rsidP="00D069E6">
            <w:pPr>
              <w:spacing w:after="0" w:line="240" w:lineRule="auto"/>
              <w:jc w:val="center"/>
              <w:rPr>
                <w:rFonts w:ascii="Tahoma" w:hAnsi="Tahoma" w:cs="Tahoma"/>
                <w:b/>
                <w:sz w:val="18"/>
                <w:szCs w:val="18"/>
              </w:rPr>
            </w:pPr>
            <w:r w:rsidRPr="00D069E6">
              <w:rPr>
                <w:rFonts w:ascii="Tahoma" w:hAnsi="Tahoma" w:cs="Tahoma"/>
                <w:b/>
                <w:sz w:val="18"/>
                <w:szCs w:val="18"/>
              </w:rPr>
              <w:t>Тормоз</w:t>
            </w:r>
          </w:p>
        </w:tc>
        <w:tc>
          <w:tcPr>
            <w:tcW w:w="7360" w:type="dxa"/>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Очистите грязь и пыль с фрик</w:t>
            </w:r>
            <w:r w:rsidR="00D069E6">
              <w:rPr>
                <w:rFonts w:ascii="Tahoma" w:hAnsi="Tahoma" w:cs="Tahoma"/>
                <w:sz w:val="18"/>
                <w:szCs w:val="18"/>
              </w:rPr>
              <w:t>ц</w:t>
            </w:r>
            <w:r w:rsidRPr="00D069E6">
              <w:rPr>
                <w:rFonts w:ascii="Tahoma" w:hAnsi="Tahoma" w:cs="Tahoma"/>
                <w:sz w:val="18"/>
                <w:szCs w:val="18"/>
              </w:rPr>
              <w:t>ионной пластины тормоза и обязательно определите состояние износа фрикционных пластин.</w:t>
            </w:r>
          </w:p>
        </w:tc>
      </w:tr>
    </w:tbl>
    <w:p w:rsidR="000F431D" w:rsidRPr="00D069E6" w:rsidRDefault="000F431D" w:rsidP="00D069E6">
      <w:pPr>
        <w:spacing w:before="240" w:after="0" w:line="240" w:lineRule="auto"/>
        <w:rPr>
          <w:rFonts w:ascii="Tahoma" w:eastAsia="SimHei" w:hAnsi="Tahoma" w:cs="Tahoma"/>
          <w:b/>
          <w:sz w:val="18"/>
          <w:szCs w:val="18"/>
        </w:rPr>
      </w:pPr>
      <w:r w:rsidRPr="00D069E6">
        <w:rPr>
          <w:rFonts w:ascii="Tahoma" w:hAnsi="Tahoma" w:cs="Tahoma"/>
          <w:b/>
          <w:sz w:val="18"/>
          <w:szCs w:val="18"/>
        </w:rPr>
        <w:t>ТО в течение 1200 часов</w:t>
      </w:r>
      <w:r w:rsidRPr="00D069E6">
        <w:rPr>
          <w:rFonts w:ascii="Tahoma" w:hAnsi="Tahoma" w:cs="Tahoma"/>
          <w:b/>
          <w:sz w:val="18"/>
          <w:szCs w:val="18"/>
        </w:rPr>
        <w:t>（</w:t>
      </w:r>
      <w:r w:rsidRPr="00D069E6">
        <w:rPr>
          <w:rFonts w:ascii="Tahoma" w:hAnsi="Tahoma" w:cs="Tahoma"/>
          <w:b/>
          <w:sz w:val="18"/>
          <w:szCs w:val="18"/>
        </w:rPr>
        <w:t>каждые 6 месяцев</w:t>
      </w:r>
      <w:r w:rsidRPr="00D069E6">
        <w:rPr>
          <w:rFonts w:ascii="Tahoma" w:hAnsi="Tahoma" w:cs="Tahoma"/>
          <w:b/>
          <w:sz w:val="18"/>
          <w:szCs w:val="18"/>
        </w:rPr>
        <w:t>）</w:t>
      </w:r>
    </w:p>
    <w:p w:rsidR="000F431D" w:rsidRPr="00D069E6" w:rsidRDefault="000F431D" w:rsidP="004F0D03">
      <w:pPr>
        <w:pStyle w:val="21"/>
        <w:spacing w:line="240" w:lineRule="auto"/>
        <w:ind w:left="0" w:firstLineChars="283" w:firstLine="509"/>
        <w:jc w:val="both"/>
        <w:rPr>
          <w:rFonts w:ascii="Tahoma" w:hAnsi="Tahoma" w:cs="Tahoma"/>
          <w:sz w:val="18"/>
          <w:szCs w:val="18"/>
        </w:rPr>
      </w:pPr>
      <w:r w:rsidRPr="00D069E6">
        <w:rPr>
          <w:rFonts w:ascii="Tahoma" w:hAnsi="Tahoma" w:cs="Tahoma"/>
          <w:sz w:val="18"/>
          <w:szCs w:val="18"/>
        </w:rPr>
        <w:t>Процесс полугодового ТО должен повторяться в течение каждых трех месяцев. При необходимости замены или регулировки деталей и узлов, пожалуйста, свяжитесь с обслуживающим персоналом нашего отдела.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1"/>
        <w:gridCol w:w="7360"/>
      </w:tblGrid>
      <w:tr w:rsidR="000F431D" w:rsidRPr="00E51FB7" w:rsidTr="00CC281A">
        <w:trPr>
          <w:cantSplit/>
          <w:trHeight w:val="126"/>
          <w:jc w:val="center"/>
        </w:trPr>
        <w:tc>
          <w:tcPr>
            <w:tcW w:w="3071" w:type="dxa"/>
            <w:vMerge w:val="restart"/>
            <w:shd w:val="clear" w:color="auto" w:fill="D9D9D9" w:themeFill="background1" w:themeFillShade="D9"/>
            <w:vAlign w:val="center"/>
          </w:tcPr>
          <w:p w:rsidR="000F431D" w:rsidRPr="00D069E6" w:rsidRDefault="000F431D" w:rsidP="00D069E6">
            <w:pPr>
              <w:spacing w:after="0" w:line="240" w:lineRule="auto"/>
              <w:rPr>
                <w:rFonts w:ascii="Tahoma" w:hAnsi="Tahoma" w:cs="Tahoma"/>
                <w:b/>
                <w:sz w:val="18"/>
                <w:szCs w:val="18"/>
              </w:rPr>
            </w:pPr>
            <w:r w:rsidRPr="00D069E6">
              <w:rPr>
                <w:rFonts w:ascii="Tahoma" w:hAnsi="Tahoma" w:cs="Tahoma"/>
                <w:b/>
                <w:sz w:val="18"/>
                <w:szCs w:val="18"/>
              </w:rPr>
              <w:t>Замыкатель</w:t>
            </w:r>
          </w:p>
        </w:tc>
        <w:tc>
          <w:tcPr>
            <w:tcW w:w="7360" w:type="dxa"/>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Отполируйте грубую поверхность контактов с помощью наждачной бумаги.</w:t>
            </w:r>
          </w:p>
        </w:tc>
      </w:tr>
      <w:tr w:rsidR="000F431D" w:rsidRPr="00E51FB7" w:rsidTr="00CC281A">
        <w:trPr>
          <w:cantSplit/>
          <w:trHeight w:val="186"/>
          <w:jc w:val="center"/>
        </w:trPr>
        <w:tc>
          <w:tcPr>
            <w:tcW w:w="3071" w:type="dxa"/>
            <w:vMerge/>
            <w:shd w:val="clear" w:color="auto" w:fill="D9D9D9" w:themeFill="background1" w:themeFillShade="D9"/>
            <w:vAlign w:val="center"/>
          </w:tcPr>
          <w:p w:rsidR="000F431D" w:rsidRPr="00D069E6" w:rsidRDefault="000F431D" w:rsidP="00D069E6">
            <w:pPr>
              <w:spacing w:after="0" w:line="240" w:lineRule="auto"/>
              <w:rPr>
                <w:rFonts w:ascii="Tahoma" w:hAnsi="Tahoma" w:cs="Tahoma"/>
                <w:b/>
                <w:sz w:val="18"/>
                <w:szCs w:val="18"/>
              </w:rPr>
            </w:pPr>
          </w:p>
        </w:tc>
        <w:tc>
          <w:tcPr>
            <w:tcW w:w="7360" w:type="dxa"/>
            <w:tcBorders>
              <w:bottom w:val="nil"/>
            </w:tcBorders>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Замените в зависимости от состояния, при работе с какими-либо отклонениями.</w:t>
            </w:r>
          </w:p>
        </w:tc>
      </w:tr>
      <w:tr w:rsidR="000F431D" w:rsidRPr="00E51FB7" w:rsidTr="00CC281A">
        <w:trPr>
          <w:cantSplit/>
          <w:trHeight w:val="232"/>
          <w:jc w:val="center"/>
        </w:trPr>
        <w:tc>
          <w:tcPr>
            <w:tcW w:w="3071" w:type="dxa"/>
            <w:shd w:val="clear" w:color="auto" w:fill="D9D9D9" w:themeFill="background1" w:themeFillShade="D9"/>
            <w:vAlign w:val="center"/>
          </w:tcPr>
          <w:p w:rsidR="000F431D" w:rsidRPr="00D069E6" w:rsidRDefault="000F431D" w:rsidP="00D069E6">
            <w:pPr>
              <w:spacing w:after="0" w:line="240" w:lineRule="auto"/>
              <w:rPr>
                <w:rFonts w:ascii="Tahoma" w:hAnsi="Tahoma" w:cs="Tahoma"/>
                <w:b/>
                <w:sz w:val="18"/>
                <w:szCs w:val="18"/>
              </w:rPr>
            </w:pPr>
            <w:r w:rsidRPr="00D069E6">
              <w:rPr>
                <w:rFonts w:ascii="Tahoma" w:hAnsi="Tahoma" w:cs="Tahoma"/>
                <w:b/>
                <w:sz w:val="18"/>
                <w:szCs w:val="18"/>
              </w:rPr>
              <w:t>Двигатель</w:t>
            </w:r>
          </w:p>
        </w:tc>
        <w:tc>
          <w:tcPr>
            <w:tcW w:w="7360" w:type="dxa"/>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Состояние износа угольной щетки и селенового выпрямителя.</w:t>
            </w:r>
          </w:p>
        </w:tc>
      </w:tr>
      <w:tr w:rsidR="000F431D" w:rsidRPr="00793036" w:rsidTr="00CC281A">
        <w:trPr>
          <w:cantSplit/>
          <w:trHeight w:val="136"/>
          <w:jc w:val="center"/>
        </w:trPr>
        <w:tc>
          <w:tcPr>
            <w:tcW w:w="3071" w:type="dxa"/>
            <w:shd w:val="clear" w:color="auto" w:fill="D9D9D9" w:themeFill="background1" w:themeFillShade="D9"/>
            <w:vAlign w:val="center"/>
          </w:tcPr>
          <w:p w:rsidR="000F431D" w:rsidRPr="00D069E6" w:rsidRDefault="000F431D" w:rsidP="00D069E6">
            <w:pPr>
              <w:spacing w:after="0" w:line="240" w:lineRule="auto"/>
              <w:rPr>
                <w:rFonts w:ascii="Tahoma" w:hAnsi="Tahoma" w:cs="Tahoma"/>
                <w:b/>
                <w:sz w:val="18"/>
                <w:szCs w:val="18"/>
              </w:rPr>
            </w:pPr>
            <w:r w:rsidRPr="00D069E6">
              <w:rPr>
                <w:rFonts w:ascii="Tahoma" w:hAnsi="Tahoma" w:cs="Tahoma"/>
                <w:b/>
                <w:sz w:val="18"/>
                <w:szCs w:val="18"/>
              </w:rPr>
              <w:t>Блок замедления</w:t>
            </w:r>
          </w:p>
        </w:tc>
        <w:tc>
          <w:tcPr>
            <w:tcW w:w="7360" w:type="dxa"/>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Замените смазку шестерен</w:t>
            </w:r>
          </w:p>
        </w:tc>
      </w:tr>
      <w:tr w:rsidR="000F431D" w:rsidRPr="00793036" w:rsidTr="00CC281A">
        <w:trPr>
          <w:cantSplit/>
          <w:trHeight w:val="70"/>
          <w:jc w:val="center"/>
        </w:trPr>
        <w:tc>
          <w:tcPr>
            <w:tcW w:w="3071" w:type="dxa"/>
            <w:shd w:val="clear" w:color="auto" w:fill="D9D9D9" w:themeFill="background1" w:themeFillShade="D9"/>
            <w:vAlign w:val="center"/>
          </w:tcPr>
          <w:p w:rsidR="000F431D" w:rsidRPr="00D069E6" w:rsidRDefault="000F431D" w:rsidP="00D069E6">
            <w:pPr>
              <w:spacing w:after="0" w:line="240" w:lineRule="auto"/>
              <w:rPr>
                <w:rFonts w:ascii="Tahoma" w:hAnsi="Tahoma" w:cs="Tahoma"/>
                <w:b/>
                <w:sz w:val="18"/>
                <w:szCs w:val="18"/>
              </w:rPr>
            </w:pPr>
            <w:r w:rsidRPr="00D069E6">
              <w:rPr>
                <w:rFonts w:ascii="Tahoma" w:hAnsi="Tahoma" w:cs="Tahoma"/>
                <w:b/>
                <w:sz w:val="18"/>
                <w:szCs w:val="18"/>
              </w:rPr>
              <w:t>Масляный фильтр</w:t>
            </w:r>
          </w:p>
        </w:tc>
        <w:tc>
          <w:tcPr>
            <w:tcW w:w="7360" w:type="dxa"/>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Очистите</w:t>
            </w:r>
          </w:p>
        </w:tc>
      </w:tr>
      <w:tr w:rsidR="000F431D" w:rsidRPr="00E51FB7" w:rsidTr="00CC281A">
        <w:trPr>
          <w:cantSplit/>
          <w:trHeight w:val="100"/>
          <w:jc w:val="center"/>
        </w:trPr>
        <w:tc>
          <w:tcPr>
            <w:tcW w:w="3071" w:type="dxa"/>
            <w:shd w:val="clear" w:color="auto" w:fill="D9D9D9" w:themeFill="background1" w:themeFillShade="D9"/>
            <w:vAlign w:val="center"/>
          </w:tcPr>
          <w:p w:rsidR="000F431D" w:rsidRPr="00D069E6" w:rsidRDefault="000F431D" w:rsidP="00D069E6">
            <w:pPr>
              <w:spacing w:after="0" w:line="240" w:lineRule="auto"/>
              <w:rPr>
                <w:rFonts w:ascii="Tahoma" w:hAnsi="Tahoma" w:cs="Tahoma"/>
                <w:b/>
                <w:sz w:val="18"/>
                <w:szCs w:val="18"/>
              </w:rPr>
            </w:pPr>
            <w:r w:rsidRPr="00D069E6">
              <w:rPr>
                <w:rFonts w:ascii="Tahoma" w:hAnsi="Tahoma" w:cs="Tahoma"/>
                <w:b/>
                <w:sz w:val="18"/>
                <w:szCs w:val="18"/>
              </w:rPr>
              <w:t>Тормоз</w:t>
            </w:r>
          </w:p>
        </w:tc>
        <w:tc>
          <w:tcPr>
            <w:tcW w:w="7360" w:type="dxa"/>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Очистите грязь и пыль с фрик</w:t>
            </w:r>
            <w:r w:rsidR="00D069E6">
              <w:rPr>
                <w:rFonts w:ascii="Tahoma" w:hAnsi="Tahoma" w:cs="Tahoma"/>
                <w:sz w:val="18"/>
                <w:szCs w:val="18"/>
              </w:rPr>
              <w:t>ц</w:t>
            </w:r>
            <w:r w:rsidRPr="00D069E6">
              <w:rPr>
                <w:rFonts w:ascii="Tahoma" w:hAnsi="Tahoma" w:cs="Tahoma"/>
                <w:sz w:val="18"/>
                <w:szCs w:val="18"/>
              </w:rPr>
              <w:t>ионной пластины тормоза и обязательно определите состояние износа фрикционных пластин.</w:t>
            </w:r>
          </w:p>
        </w:tc>
      </w:tr>
      <w:tr w:rsidR="000F431D" w:rsidRPr="00E51FB7" w:rsidTr="00CC281A">
        <w:trPr>
          <w:cantSplit/>
          <w:trHeight w:val="93"/>
          <w:jc w:val="center"/>
        </w:trPr>
        <w:tc>
          <w:tcPr>
            <w:tcW w:w="3071" w:type="dxa"/>
            <w:shd w:val="clear" w:color="auto" w:fill="D9D9D9" w:themeFill="background1" w:themeFillShade="D9"/>
            <w:vAlign w:val="center"/>
          </w:tcPr>
          <w:p w:rsidR="000F431D" w:rsidRPr="00D069E6" w:rsidRDefault="000F431D" w:rsidP="00D069E6">
            <w:pPr>
              <w:spacing w:after="0" w:line="240" w:lineRule="auto"/>
              <w:rPr>
                <w:rFonts w:ascii="Tahoma" w:hAnsi="Tahoma" w:cs="Tahoma"/>
                <w:b/>
                <w:sz w:val="18"/>
                <w:szCs w:val="18"/>
              </w:rPr>
            </w:pPr>
            <w:r w:rsidRPr="00D069E6">
              <w:rPr>
                <w:rFonts w:ascii="Tahoma" w:hAnsi="Tahoma" w:cs="Tahoma"/>
                <w:b/>
                <w:sz w:val="18"/>
                <w:szCs w:val="18"/>
              </w:rPr>
              <w:t>Гидравлическая система</w:t>
            </w:r>
          </w:p>
        </w:tc>
        <w:tc>
          <w:tcPr>
            <w:tcW w:w="7360" w:type="dxa"/>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 xml:space="preserve">Замените масло. Проверьте </w:t>
            </w:r>
            <w:r w:rsidR="00D069E6" w:rsidRPr="00D069E6">
              <w:rPr>
                <w:rFonts w:ascii="Tahoma" w:hAnsi="Tahoma" w:cs="Tahoma"/>
                <w:sz w:val="18"/>
                <w:szCs w:val="18"/>
              </w:rPr>
              <w:t>наличие</w:t>
            </w:r>
            <w:r w:rsidRPr="00D069E6">
              <w:rPr>
                <w:rFonts w:ascii="Tahoma" w:hAnsi="Tahoma" w:cs="Tahoma"/>
                <w:sz w:val="18"/>
                <w:szCs w:val="18"/>
              </w:rPr>
              <w:t xml:space="preserve"> утечки в подъемном цилиндре и при необходимости, заменит уплотнительные кольца.</w:t>
            </w:r>
          </w:p>
        </w:tc>
      </w:tr>
      <w:tr w:rsidR="000F431D" w:rsidRPr="00FC4AA8" w:rsidTr="00CC281A">
        <w:trPr>
          <w:cantSplit/>
          <w:trHeight w:val="70"/>
          <w:jc w:val="center"/>
        </w:trPr>
        <w:tc>
          <w:tcPr>
            <w:tcW w:w="3071" w:type="dxa"/>
            <w:shd w:val="clear" w:color="auto" w:fill="D9D9D9" w:themeFill="background1" w:themeFillShade="D9"/>
            <w:vAlign w:val="center"/>
          </w:tcPr>
          <w:p w:rsidR="000F431D" w:rsidRPr="00D069E6" w:rsidRDefault="000F431D" w:rsidP="00D069E6">
            <w:pPr>
              <w:spacing w:after="0" w:line="240" w:lineRule="auto"/>
              <w:rPr>
                <w:rFonts w:ascii="Tahoma" w:hAnsi="Tahoma" w:cs="Tahoma"/>
                <w:b/>
                <w:sz w:val="18"/>
                <w:szCs w:val="18"/>
              </w:rPr>
            </w:pPr>
            <w:r w:rsidRPr="00D069E6">
              <w:rPr>
                <w:rFonts w:ascii="Tahoma" w:hAnsi="Tahoma" w:cs="Tahoma"/>
                <w:b/>
                <w:sz w:val="18"/>
                <w:szCs w:val="18"/>
              </w:rPr>
              <w:t>Вилы, колесо и подшипники</w:t>
            </w:r>
          </w:p>
        </w:tc>
        <w:tc>
          <w:tcPr>
            <w:tcW w:w="7360" w:type="dxa"/>
            <w:vAlign w:val="center"/>
          </w:tcPr>
          <w:p w:rsidR="000F431D" w:rsidRPr="00D069E6" w:rsidRDefault="000F431D" w:rsidP="00D069E6">
            <w:pPr>
              <w:spacing w:after="0" w:line="240" w:lineRule="auto"/>
              <w:rPr>
                <w:rFonts w:ascii="Tahoma" w:hAnsi="Tahoma" w:cs="Tahoma"/>
                <w:sz w:val="18"/>
                <w:szCs w:val="18"/>
              </w:rPr>
            </w:pPr>
            <w:r w:rsidRPr="00D069E6">
              <w:rPr>
                <w:rFonts w:ascii="Tahoma" w:hAnsi="Tahoma" w:cs="Tahoma"/>
                <w:sz w:val="18"/>
                <w:szCs w:val="18"/>
              </w:rPr>
              <w:t>Проверьте состояние износа и замените при необходимости</w:t>
            </w:r>
          </w:p>
        </w:tc>
      </w:tr>
    </w:tbl>
    <w:p w:rsidR="000F431D" w:rsidRPr="008A6E00" w:rsidRDefault="000F431D" w:rsidP="00322BC0">
      <w:pPr>
        <w:spacing w:before="240" w:after="0" w:line="240" w:lineRule="auto"/>
        <w:rPr>
          <w:rFonts w:ascii="Tahoma" w:hAnsi="Tahoma" w:cs="Tahoma"/>
          <w:b/>
          <w:color w:val="000000"/>
          <w:sz w:val="18"/>
          <w:szCs w:val="18"/>
        </w:rPr>
      </w:pPr>
      <w:r w:rsidRPr="008A6E00">
        <w:rPr>
          <w:rFonts w:ascii="Tahoma" w:hAnsi="Tahoma" w:cs="Tahoma"/>
          <w:b/>
          <w:sz w:val="18"/>
          <w:szCs w:val="18"/>
        </w:rPr>
        <w:t>Период технического обслуживания расходны</w:t>
      </w:r>
      <w:r w:rsidR="008A6E00" w:rsidRPr="008A6E00">
        <w:rPr>
          <w:rFonts w:ascii="Tahoma" w:hAnsi="Tahoma" w:cs="Tahoma"/>
          <w:b/>
          <w:sz w:val="18"/>
          <w:szCs w:val="18"/>
        </w:rPr>
        <w:t xml:space="preserve">х материалов и </w:t>
      </w:r>
      <w:r w:rsidR="0044521C">
        <w:rPr>
          <w:rFonts w:ascii="Tahoma" w:hAnsi="Tahoma" w:cs="Tahoma"/>
          <w:b/>
          <w:sz w:val="18"/>
          <w:szCs w:val="18"/>
        </w:rPr>
        <w:t>запасных</w:t>
      </w:r>
      <w:r w:rsidR="008A6E00" w:rsidRPr="008A6E00">
        <w:rPr>
          <w:rFonts w:ascii="Tahoma" w:hAnsi="Tahoma" w:cs="Tahoma"/>
          <w:b/>
          <w:sz w:val="18"/>
          <w:szCs w:val="18"/>
        </w:rPr>
        <w:t xml:space="preserve"> частей</w:t>
      </w:r>
    </w:p>
    <w:tbl>
      <w:tblPr>
        <w:tblW w:w="10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6"/>
        <w:gridCol w:w="4029"/>
        <w:gridCol w:w="1651"/>
        <w:gridCol w:w="2111"/>
      </w:tblGrid>
      <w:tr w:rsidR="000F431D" w:rsidRPr="008A6E00" w:rsidTr="008A6E00">
        <w:trPr>
          <w:trHeight w:val="320"/>
        </w:trPr>
        <w:tc>
          <w:tcPr>
            <w:tcW w:w="3006" w:type="dxa"/>
            <w:shd w:val="clear" w:color="auto" w:fill="D9D9D9" w:themeFill="background1" w:themeFillShade="D9"/>
            <w:vAlign w:val="center"/>
          </w:tcPr>
          <w:p w:rsidR="000F431D" w:rsidRPr="008A6E00" w:rsidRDefault="000F431D" w:rsidP="008A6E00">
            <w:pPr>
              <w:spacing w:after="0" w:line="240" w:lineRule="auto"/>
              <w:jc w:val="center"/>
              <w:rPr>
                <w:rFonts w:ascii="Tahoma" w:hAnsi="Tahoma" w:cs="Tahoma"/>
                <w:b/>
                <w:sz w:val="18"/>
                <w:szCs w:val="18"/>
              </w:rPr>
            </w:pPr>
            <w:r w:rsidRPr="008A6E00">
              <w:rPr>
                <w:rFonts w:ascii="Tahoma" w:hAnsi="Tahoma" w:cs="Tahoma"/>
                <w:b/>
                <w:sz w:val="18"/>
                <w:szCs w:val="18"/>
              </w:rPr>
              <w:t>П/п</w:t>
            </w:r>
          </w:p>
        </w:tc>
        <w:tc>
          <w:tcPr>
            <w:tcW w:w="4029" w:type="dxa"/>
            <w:shd w:val="clear" w:color="auto" w:fill="D9D9D9" w:themeFill="background1" w:themeFillShade="D9"/>
            <w:vAlign w:val="center"/>
          </w:tcPr>
          <w:p w:rsidR="000F431D" w:rsidRPr="008A6E00" w:rsidRDefault="000F431D" w:rsidP="008A6E00">
            <w:pPr>
              <w:spacing w:after="0" w:line="240" w:lineRule="auto"/>
              <w:jc w:val="center"/>
              <w:rPr>
                <w:rFonts w:ascii="Tahoma" w:hAnsi="Tahoma" w:cs="Tahoma"/>
                <w:b/>
                <w:sz w:val="18"/>
                <w:szCs w:val="18"/>
              </w:rPr>
            </w:pPr>
            <w:r w:rsidRPr="008A6E00">
              <w:rPr>
                <w:rFonts w:ascii="Tahoma" w:hAnsi="Tahoma" w:cs="Tahoma"/>
                <w:b/>
                <w:sz w:val="18"/>
                <w:szCs w:val="18"/>
              </w:rPr>
              <w:t>Содержание обслуживания</w:t>
            </w:r>
          </w:p>
        </w:tc>
        <w:tc>
          <w:tcPr>
            <w:tcW w:w="1651" w:type="dxa"/>
            <w:shd w:val="clear" w:color="auto" w:fill="D9D9D9" w:themeFill="background1" w:themeFillShade="D9"/>
            <w:vAlign w:val="center"/>
          </w:tcPr>
          <w:p w:rsidR="000F431D" w:rsidRPr="008A6E00" w:rsidRDefault="000F431D" w:rsidP="008A6E00">
            <w:pPr>
              <w:spacing w:after="0" w:line="240" w:lineRule="auto"/>
              <w:jc w:val="center"/>
              <w:rPr>
                <w:rFonts w:ascii="Tahoma" w:hAnsi="Tahoma" w:cs="Tahoma"/>
                <w:b/>
                <w:sz w:val="18"/>
                <w:szCs w:val="18"/>
              </w:rPr>
            </w:pPr>
            <w:r w:rsidRPr="008A6E00">
              <w:rPr>
                <w:rFonts w:ascii="Tahoma" w:hAnsi="Tahoma" w:cs="Tahoma"/>
                <w:b/>
                <w:sz w:val="18"/>
                <w:szCs w:val="18"/>
              </w:rPr>
              <w:t>Период обслуживания</w:t>
            </w:r>
            <w:r w:rsidR="008A6E00">
              <w:rPr>
                <w:rFonts w:ascii="Tahoma" w:hAnsi="Tahoma" w:cs="Tahoma"/>
                <w:b/>
                <w:sz w:val="18"/>
                <w:szCs w:val="18"/>
              </w:rPr>
              <w:t>, ч</w:t>
            </w:r>
          </w:p>
        </w:tc>
        <w:tc>
          <w:tcPr>
            <w:tcW w:w="2111" w:type="dxa"/>
            <w:shd w:val="clear" w:color="auto" w:fill="D9D9D9" w:themeFill="background1" w:themeFillShade="D9"/>
            <w:vAlign w:val="center"/>
          </w:tcPr>
          <w:p w:rsidR="000F431D" w:rsidRPr="008A6E00" w:rsidRDefault="000F431D" w:rsidP="008A6E00">
            <w:pPr>
              <w:spacing w:after="0" w:line="240" w:lineRule="auto"/>
              <w:jc w:val="center"/>
              <w:rPr>
                <w:rFonts w:ascii="Tahoma" w:hAnsi="Tahoma" w:cs="Tahoma"/>
                <w:b/>
                <w:sz w:val="18"/>
                <w:szCs w:val="18"/>
              </w:rPr>
            </w:pPr>
            <w:r w:rsidRPr="008A6E00">
              <w:rPr>
                <w:rFonts w:ascii="Tahoma" w:hAnsi="Tahoma" w:cs="Tahoma"/>
                <w:b/>
                <w:sz w:val="18"/>
                <w:szCs w:val="18"/>
              </w:rPr>
              <w:t>Замечания</w:t>
            </w:r>
          </w:p>
        </w:tc>
      </w:tr>
      <w:tr w:rsidR="000F431D" w:rsidRPr="008A6E00" w:rsidTr="008A6E00">
        <w:trPr>
          <w:trHeight w:val="130"/>
        </w:trPr>
        <w:tc>
          <w:tcPr>
            <w:tcW w:w="3006"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Подшипники вилы колеса</w:t>
            </w:r>
          </w:p>
        </w:tc>
        <w:tc>
          <w:tcPr>
            <w:tcW w:w="4029"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Замена</w:t>
            </w:r>
          </w:p>
        </w:tc>
        <w:tc>
          <w:tcPr>
            <w:tcW w:w="1651" w:type="dxa"/>
            <w:vAlign w:val="center"/>
          </w:tcPr>
          <w:p w:rsidR="000F431D" w:rsidRPr="008A6E00" w:rsidRDefault="008A6E00" w:rsidP="008A6E00">
            <w:pPr>
              <w:spacing w:after="0" w:line="240" w:lineRule="auto"/>
              <w:jc w:val="center"/>
              <w:rPr>
                <w:rFonts w:ascii="Tahoma" w:hAnsi="Tahoma" w:cs="Tahoma"/>
                <w:sz w:val="18"/>
                <w:szCs w:val="18"/>
              </w:rPr>
            </w:pPr>
            <w:r>
              <w:rPr>
                <w:rFonts w:ascii="Tahoma" w:hAnsi="Tahoma" w:cs="Tahoma"/>
                <w:sz w:val="18"/>
                <w:szCs w:val="18"/>
              </w:rPr>
              <w:t>1200</w:t>
            </w:r>
          </w:p>
        </w:tc>
        <w:tc>
          <w:tcPr>
            <w:tcW w:w="2111" w:type="dxa"/>
            <w:vAlign w:val="center"/>
          </w:tcPr>
          <w:p w:rsidR="000F431D" w:rsidRPr="008A6E00" w:rsidRDefault="000F431D" w:rsidP="008A6E00">
            <w:pPr>
              <w:spacing w:after="0" w:line="240" w:lineRule="auto"/>
              <w:jc w:val="center"/>
              <w:rPr>
                <w:rFonts w:ascii="Tahoma" w:hAnsi="Tahoma" w:cs="Tahoma"/>
                <w:sz w:val="18"/>
                <w:szCs w:val="18"/>
              </w:rPr>
            </w:pPr>
          </w:p>
        </w:tc>
      </w:tr>
      <w:tr w:rsidR="000F431D" w:rsidRPr="008A6E00" w:rsidTr="008A6E00">
        <w:trPr>
          <w:trHeight w:val="282"/>
        </w:trPr>
        <w:tc>
          <w:tcPr>
            <w:tcW w:w="3006"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Вилы колеса</w:t>
            </w:r>
          </w:p>
        </w:tc>
        <w:tc>
          <w:tcPr>
            <w:tcW w:w="4029"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Замена</w:t>
            </w:r>
          </w:p>
        </w:tc>
        <w:tc>
          <w:tcPr>
            <w:tcW w:w="1651" w:type="dxa"/>
            <w:vAlign w:val="center"/>
          </w:tcPr>
          <w:p w:rsidR="000F431D" w:rsidRPr="008A6E00" w:rsidRDefault="008A6E00" w:rsidP="008A6E00">
            <w:pPr>
              <w:spacing w:after="0" w:line="240" w:lineRule="auto"/>
              <w:jc w:val="center"/>
              <w:rPr>
                <w:rFonts w:ascii="Tahoma" w:hAnsi="Tahoma" w:cs="Tahoma"/>
                <w:sz w:val="18"/>
                <w:szCs w:val="18"/>
              </w:rPr>
            </w:pPr>
            <w:r>
              <w:rPr>
                <w:rFonts w:ascii="Tahoma" w:hAnsi="Tahoma" w:cs="Tahoma"/>
                <w:sz w:val="18"/>
                <w:szCs w:val="18"/>
              </w:rPr>
              <w:t>1200</w:t>
            </w:r>
          </w:p>
        </w:tc>
        <w:tc>
          <w:tcPr>
            <w:tcW w:w="2111" w:type="dxa"/>
            <w:vAlign w:val="center"/>
          </w:tcPr>
          <w:p w:rsidR="000F431D" w:rsidRPr="008A6E00" w:rsidRDefault="000F431D" w:rsidP="008A6E00">
            <w:pPr>
              <w:spacing w:after="0" w:line="240" w:lineRule="auto"/>
              <w:jc w:val="center"/>
              <w:rPr>
                <w:rFonts w:ascii="Tahoma" w:hAnsi="Tahoma" w:cs="Tahoma"/>
                <w:sz w:val="18"/>
                <w:szCs w:val="18"/>
              </w:rPr>
            </w:pPr>
          </w:p>
        </w:tc>
      </w:tr>
      <w:tr w:rsidR="000F431D" w:rsidRPr="008A6E00" w:rsidTr="008A6E00">
        <w:trPr>
          <w:trHeight w:val="192"/>
        </w:trPr>
        <w:tc>
          <w:tcPr>
            <w:tcW w:w="3006"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Уплотнения</w:t>
            </w:r>
          </w:p>
        </w:tc>
        <w:tc>
          <w:tcPr>
            <w:tcW w:w="4029"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Замена</w:t>
            </w:r>
          </w:p>
        </w:tc>
        <w:tc>
          <w:tcPr>
            <w:tcW w:w="1651" w:type="dxa"/>
            <w:vAlign w:val="center"/>
          </w:tcPr>
          <w:p w:rsidR="000F431D" w:rsidRPr="008A6E00" w:rsidRDefault="008A6E00" w:rsidP="008A6E00">
            <w:pPr>
              <w:spacing w:after="0" w:line="240" w:lineRule="auto"/>
              <w:jc w:val="center"/>
              <w:rPr>
                <w:rFonts w:ascii="Tahoma" w:hAnsi="Tahoma" w:cs="Tahoma"/>
                <w:sz w:val="18"/>
                <w:szCs w:val="18"/>
              </w:rPr>
            </w:pPr>
            <w:r>
              <w:rPr>
                <w:rFonts w:ascii="Tahoma" w:hAnsi="Tahoma" w:cs="Tahoma"/>
                <w:sz w:val="18"/>
                <w:szCs w:val="18"/>
              </w:rPr>
              <w:t>1200</w:t>
            </w:r>
          </w:p>
        </w:tc>
        <w:tc>
          <w:tcPr>
            <w:tcW w:w="2111"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Заменить при обнаружении поломки</w:t>
            </w:r>
          </w:p>
        </w:tc>
      </w:tr>
      <w:tr w:rsidR="000F431D" w:rsidRPr="008A6E00" w:rsidTr="008A6E00">
        <w:trPr>
          <w:trHeight w:val="110"/>
        </w:trPr>
        <w:tc>
          <w:tcPr>
            <w:tcW w:w="3006"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Коробка передач</w:t>
            </w:r>
          </w:p>
        </w:tc>
        <w:tc>
          <w:tcPr>
            <w:tcW w:w="4029"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Замените смазку</w:t>
            </w:r>
          </w:p>
        </w:tc>
        <w:tc>
          <w:tcPr>
            <w:tcW w:w="1651" w:type="dxa"/>
            <w:vAlign w:val="center"/>
          </w:tcPr>
          <w:p w:rsidR="000F431D" w:rsidRPr="008A6E00" w:rsidRDefault="008A6E00" w:rsidP="008A6E00">
            <w:pPr>
              <w:spacing w:after="0" w:line="240" w:lineRule="auto"/>
              <w:jc w:val="center"/>
              <w:rPr>
                <w:rFonts w:ascii="Tahoma" w:hAnsi="Tahoma" w:cs="Tahoma"/>
                <w:sz w:val="18"/>
                <w:szCs w:val="18"/>
              </w:rPr>
            </w:pPr>
            <w:r>
              <w:rPr>
                <w:rFonts w:ascii="Tahoma" w:hAnsi="Tahoma" w:cs="Tahoma"/>
                <w:sz w:val="18"/>
                <w:szCs w:val="18"/>
              </w:rPr>
              <w:t>1000</w:t>
            </w:r>
          </w:p>
        </w:tc>
        <w:tc>
          <w:tcPr>
            <w:tcW w:w="2111" w:type="dxa"/>
            <w:vAlign w:val="center"/>
          </w:tcPr>
          <w:p w:rsidR="000F431D" w:rsidRPr="008A6E00" w:rsidRDefault="000F431D" w:rsidP="008A6E00">
            <w:pPr>
              <w:spacing w:after="0" w:line="240" w:lineRule="auto"/>
              <w:jc w:val="center"/>
              <w:rPr>
                <w:rFonts w:ascii="Tahoma" w:hAnsi="Tahoma" w:cs="Tahoma"/>
                <w:sz w:val="18"/>
                <w:szCs w:val="18"/>
              </w:rPr>
            </w:pPr>
          </w:p>
        </w:tc>
      </w:tr>
      <w:tr w:rsidR="000F431D" w:rsidRPr="008A6E00" w:rsidTr="008A6E00">
        <w:trPr>
          <w:trHeight w:val="220"/>
        </w:trPr>
        <w:tc>
          <w:tcPr>
            <w:tcW w:w="3006"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Масло</w:t>
            </w:r>
          </w:p>
        </w:tc>
        <w:tc>
          <w:tcPr>
            <w:tcW w:w="4029"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Замена</w:t>
            </w:r>
          </w:p>
        </w:tc>
        <w:tc>
          <w:tcPr>
            <w:tcW w:w="1651" w:type="dxa"/>
            <w:vAlign w:val="center"/>
          </w:tcPr>
          <w:p w:rsidR="000F431D" w:rsidRPr="008A6E00" w:rsidRDefault="008A6E00" w:rsidP="008A6E00">
            <w:pPr>
              <w:spacing w:after="0" w:line="240" w:lineRule="auto"/>
              <w:ind w:left="302" w:hangingChars="168" w:hanging="302"/>
              <w:jc w:val="center"/>
              <w:rPr>
                <w:rFonts w:ascii="Tahoma" w:hAnsi="Tahoma" w:cs="Tahoma"/>
                <w:sz w:val="18"/>
                <w:szCs w:val="18"/>
              </w:rPr>
            </w:pPr>
            <w:r>
              <w:rPr>
                <w:rFonts w:ascii="Tahoma" w:hAnsi="Tahoma" w:cs="Tahoma"/>
                <w:sz w:val="18"/>
                <w:szCs w:val="18"/>
              </w:rPr>
              <w:t>1000</w:t>
            </w:r>
          </w:p>
        </w:tc>
        <w:tc>
          <w:tcPr>
            <w:tcW w:w="2111" w:type="dxa"/>
            <w:vAlign w:val="center"/>
          </w:tcPr>
          <w:p w:rsidR="000F431D" w:rsidRPr="008A6E00" w:rsidRDefault="000F431D" w:rsidP="008A6E00">
            <w:pPr>
              <w:spacing w:after="0" w:line="240" w:lineRule="auto"/>
              <w:jc w:val="center"/>
              <w:rPr>
                <w:rFonts w:ascii="Tahoma" w:hAnsi="Tahoma" w:cs="Tahoma"/>
                <w:sz w:val="18"/>
                <w:szCs w:val="18"/>
              </w:rPr>
            </w:pPr>
          </w:p>
        </w:tc>
      </w:tr>
      <w:tr w:rsidR="000F431D" w:rsidRPr="008A6E00" w:rsidTr="008A6E00">
        <w:trPr>
          <w:trHeight w:val="358"/>
        </w:trPr>
        <w:tc>
          <w:tcPr>
            <w:tcW w:w="3006" w:type="dxa"/>
            <w:vAlign w:val="center"/>
          </w:tcPr>
          <w:p w:rsidR="000F431D" w:rsidRPr="008A6E00" w:rsidRDefault="008A6E00" w:rsidP="008A6E00">
            <w:pPr>
              <w:spacing w:after="0" w:line="240" w:lineRule="auto"/>
              <w:jc w:val="center"/>
              <w:rPr>
                <w:rFonts w:ascii="Tahoma" w:hAnsi="Tahoma" w:cs="Tahoma"/>
                <w:sz w:val="18"/>
                <w:szCs w:val="18"/>
              </w:rPr>
            </w:pPr>
            <w:r>
              <w:rPr>
                <w:rFonts w:ascii="Tahoma" w:hAnsi="Tahoma" w:cs="Tahoma"/>
                <w:sz w:val="18"/>
                <w:szCs w:val="18"/>
              </w:rPr>
              <w:t>М</w:t>
            </w:r>
            <w:r w:rsidR="000F431D" w:rsidRPr="008A6E00">
              <w:rPr>
                <w:rFonts w:ascii="Tahoma" w:hAnsi="Tahoma" w:cs="Tahoma"/>
                <w:sz w:val="18"/>
                <w:szCs w:val="18"/>
              </w:rPr>
              <w:t>асляный патрубок высокого давления</w:t>
            </w:r>
          </w:p>
        </w:tc>
        <w:tc>
          <w:tcPr>
            <w:tcW w:w="4029"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Замена</w:t>
            </w:r>
          </w:p>
        </w:tc>
        <w:tc>
          <w:tcPr>
            <w:tcW w:w="1651" w:type="dxa"/>
            <w:vAlign w:val="center"/>
          </w:tcPr>
          <w:p w:rsidR="000F431D" w:rsidRPr="008A6E00" w:rsidRDefault="008A6E00" w:rsidP="008A6E00">
            <w:pPr>
              <w:spacing w:after="0" w:line="240" w:lineRule="auto"/>
              <w:jc w:val="center"/>
              <w:rPr>
                <w:rFonts w:ascii="Tahoma" w:hAnsi="Tahoma" w:cs="Tahoma"/>
                <w:sz w:val="18"/>
                <w:szCs w:val="18"/>
              </w:rPr>
            </w:pPr>
            <w:r>
              <w:rPr>
                <w:rFonts w:ascii="Tahoma" w:hAnsi="Tahoma" w:cs="Tahoma"/>
                <w:sz w:val="18"/>
                <w:szCs w:val="18"/>
              </w:rPr>
              <w:t>2000</w:t>
            </w:r>
          </w:p>
        </w:tc>
        <w:tc>
          <w:tcPr>
            <w:tcW w:w="2111"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Заменить при обнаружении поломки</w:t>
            </w:r>
          </w:p>
        </w:tc>
      </w:tr>
      <w:tr w:rsidR="000F431D" w:rsidRPr="008A6E00" w:rsidTr="008A6E00">
        <w:trPr>
          <w:trHeight w:val="360"/>
        </w:trPr>
        <w:tc>
          <w:tcPr>
            <w:tcW w:w="3006"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Фильтр гидравлического резервуара</w:t>
            </w:r>
          </w:p>
        </w:tc>
        <w:tc>
          <w:tcPr>
            <w:tcW w:w="4029"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Чистка</w:t>
            </w:r>
          </w:p>
        </w:tc>
        <w:tc>
          <w:tcPr>
            <w:tcW w:w="1651" w:type="dxa"/>
            <w:vAlign w:val="center"/>
          </w:tcPr>
          <w:p w:rsidR="000F431D" w:rsidRPr="008A6E00" w:rsidRDefault="008A6E00" w:rsidP="008A6E00">
            <w:pPr>
              <w:spacing w:after="0" w:line="240" w:lineRule="auto"/>
              <w:jc w:val="center"/>
              <w:rPr>
                <w:rFonts w:ascii="Tahoma" w:hAnsi="Tahoma" w:cs="Tahoma"/>
                <w:sz w:val="18"/>
                <w:szCs w:val="18"/>
              </w:rPr>
            </w:pPr>
            <w:r>
              <w:rPr>
                <w:rFonts w:ascii="Tahoma" w:hAnsi="Tahoma" w:cs="Tahoma"/>
                <w:sz w:val="18"/>
                <w:szCs w:val="18"/>
              </w:rPr>
              <w:t>1000</w:t>
            </w:r>
          </w:p>
        </w:tc>
        <w:tc>
          <w:tcPr>
            <w:tcW w:w="2111" w:type="dxa"/>
            <w:vAlign w:val="center"/>
          </w:tcPr>
          <w:p w:rsidR="000F431D" w:rsidRPr="008A6E00" w:rsidRDefault="000F431D" w:rsidP="008A6E00">
            <w:pPr>
              <w:spacing w:after="0" w:line="240" w:lineRule="auto"/>
              <w:jc w:val="center"/>
              <w:rPr>
                <w:rFonts w:ascii="Tahoma" w:hAnsi="Tahoma" w:cs="Tahoma"/>
                <w:sz w:val="18"/>
                <w:szCs w:val="18"/>
              </w:rPr>
            </w:pPr>
          </w:p>
        </w:tc>
      </w:tr>
      <w:tr w:rsidR="000F431D" w:rsidRPr="008A6E00" w:rsidTr="008A6E00">
        <w:trPr>
          <w:trHeight w:val="70"/>
        </w:trPr>
        <w:tc>
          <w:tcPr>
            <w:tcW w:w="3006"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Приводной двигатель</w:t>
            </w:r>
          </w:p>
        </w:tc>
        <w:tc>
          <w:tcPr>
            <w:tcW w:w="4029"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Проверьте угольные щетки и подшипники</w:t>
            </w:r>
          </w:p>
        </w:tc>
        <w:tc>
          <w:tcPr>
            <w:tcW w:w="1651" w:type="dxa"/>
            <w:vAlign w:val="center"/>
          </w:tcPr>
          <w:p w:rsidR="000F431D" w:rsidRPr="008A6E00" w:rsidRDefault="008A6E00" w:rsidP="008A6E00">
            <w:pPr>
              <w:spacing w:after="0" w:line="240" w:lineRule="auto"/>
              <w:jc w:val="center"/>
              <w:rPr>
                <w:rFonts w:ascii="Tahoma" w:hAnsi="Tahoma" w:cs="Tahoma"/>
                <w:sz w:val="18"/>
                <w:szCs w:val="18"/>
              </w:rPr>
            </w:pPr>
            <w:r>
              <w:rPr>
                <w:rFonts w:ascii="Tahoma" w:hAnsi="Tahoma" w:cs="Tahoma"/>
                <w:sz w:val="18"/>
                <w:szCs w:val="18"/>
              </w:rPr>
              <w:t>1000</w:t>
            </w:r>
          </w:p>
        </w:tc>
        <w:tc>
          <w:tcPr>
            <w:tcW w:w="2111" w:type="dxa"/>
            <w:vAlign w:val="center"/>
          </w:tcPr>
          <w:p w:rsidR="000F431D" w:rsidRPr="008A6E00" w:rsidRDefault="000F431D" w:rsidP="008A6E00">
            <w:pPr>
              <w:spacing w:after="0" w:line="240" w:lineRule="auto"/>
              <w:jc w:val="center"/>
              <w:rPr>
                <w:rFonts w:ascii="Tahoma" w:hAnsi="Tahoma" w:cs="Tahoma"/>
                <w:sz w:val="18"/>
                <w:szCs w:val="18"/>
              </w:rPr>
            </w:pPr>
          </w:p>
        </w:tc>
      </w:tr>
      <w:tr w:rsidR="000F431D" w:rsidRPr="008A6E00" w:rsidTr="008A6E00">
        <w:trPr>
          <w:trHeight w:val="238"/>
        </w:trPr>
        <w:tc>
          <w:tcPr>
            <w:tcW w:w="3006"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Насос ГУР</w:t>
            </w:r>
          </w:p>
        </w:tc>
        <w:tc>
          <w:tcPr>
            <w:tcW w:w="4029"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Проверьте угольные щетки и подшипники</w:t>
            </w:r>
          </w:p>
        </w:tc>
        <w:tc>
          <w:tcPr>
            <w:tcW w:w="1651" w:type="dxa"/>
            <w:vAlign w:val="center"/>
          </w:tcPr>
          <w:p w:rsidR="000F431D" w:rsidRPr="008A6E00" w:rsidRDefault="008A6E00" w:rsidP="008A6E00">
            <w:pPr>
              <w:spacing w:after="0" w:line="240" w:lineRule="auto"/>
              <w:jc w:val="center"/>
              <w:rPr>
                <w:rFonts w:ascii="Tahoma" w:hAnsi="Tahoma" w:cs="Tahoma"/>
                <w:sz w:val="18"/>
                <w:szCs w:val="18"/>
              </w:rPr>
            </w:pPr>
            <w:r>
              <w:rPr>
                <w:rFonts w:ascii="Tahoma" w:hAnsi="Tahoma" w:cs="Tahoma"/>
                <w:sz w:val="18"/>
                <w:szCs w:val="18"/>
              </w:rPr>
              <w:t>1000</w:t>
            </w:r>
          </w:p>
        </w:tc>
        <w:tc>
          <w:tcPr>
            <w:tcW w:w="2111" w:type="dxa"/>
            <w:vAlign w:val="center"/>
          </w:tcPr>
          <w:p w:rsidR="000F431D" w:rsidRPr="008A6E00" w:rsidRDefault="000F431D" w:rsidP="008A6E00">
            <w:pPr>
              <w:spacing w:after="0" w:line="240" w:lineRule="auto"/>
              <w:jc w:val="center"/>
              <w:rPr>
                <w:rFonts w:ascii="Tahoma" w:hAnsi="Tahoma" w:cs="Tahoma"/>
                <w:sz w:val="18"/>
                <w:szCs w:val="18"/>
              </w:rPr>
            </w:pPr>
          </w:p>
        </w:tc>
      </w:tr>
      <w:tr w:rsidR="000F431D" w:rsidRPr="008A6E00" w:rsidTr="008A6E00">
        <w:trPr>
          <w:trHeight w:val="70"/>
        </w:trPr>
        <w:tc>
          <w:tcPr>
            <w:tcW w:w="3006" w:type="dxa"/>
            <w:vAlign w:val="center"/>
          </w:tcPr>
          <w:p w:rsidR="000F431D" w:rsidRPr="008A6E00" w:rsidRDefault="008A6E00" w:rsidP="008A6E00">
            <w:pPr>
              <w:spacing w:after="0" w:line="240" w:lineRule="auto"/>
              <w:jc w:val="center"/>
              <w:rPr>
                <w:rFonts w:ascii="Tahoma" w:hAnsi="Tahoma" w:cs="Tahoma"/>
                <w:sz w:val="18"/>
                <w:szCs w:val="18"/>
              </w:rPr>
            </w:pPr>
            <w:r>
              <w:rPr>
                <w:rFonts w:ascii="Tahoma" w:hAnsi="Tahoma" w:cs="Tahoma"/>
                <w:sz w:val="18"/>
                <w:szCs w:val="18"/>
              </w:rPr>
              <w:t>При</w:t>
            </w:r>
            <w:r w:rsidR="000F431D" w:rsidRPr="008A6E00">
              <w:rPr>
                <w:rFonts w:ascii="Tahoma" w:hAnsi="Tahoma" w:cs="Tahoma"/>
                <w:sz w:val="18"/>
                <w:szCs w:val="18"/>
              </w:rPr>
              <w:t>вод масляного насоса</w:t>
            </w:r>
          </w:p>
        </w:tc>
        <w:tc>
          <w:tcPr>
            <w:tcW w:w="4029" w:type="dxa"/>
            <w:vAlign w:val="center"/>
          </w:tcPr>
          <w:p w:rsidR="000F431D" w:rsidRPr="008A6E00" w:rsidRDefault="000F431D" w:rsidP="008A6E00">
            <w:pPr>
              <w:spacing w:after="0" w:line="240" w:lineRule="auto"/>
              <w:jc w:val="center"/>
              <w:rPr>
                <w:rFonts w:ascii="Tahoma" w:hAnsi="Tahoma" w:cs="Tahoma"/>
                <w:sz w:val="18"/>
                <w:szCs w:val="18"/>
              </w:rPr>
            </w:pPr>
            <w:r w:rsidRPr="008A6E00">
              <w:rPr>
                <w:rFonts w:ascii="Tahoma" w:hAnsi="Tahoma" w:cs="Tahoma"/>
                <w:sz w:val="18"/>
                <w:szCs w:val="18"/>
              </w:rPr>
              <w:t>Проверьте угольные щетки и подшипники</w:t>
            </w:r>
          </w:p>
        </w:tc>
        <w:tc>
          <w:tcPr>
            <w:tcW w:w="1651" w:type="dxa"/>
            <w:vAlign w:val="center"/>
          </w:tcPr>
          <w:p w:rsidR="000F431D" w:rsidRPr="008A6E00" w:rsidRDefault="008A6E00" w:rsidP="008A6E00">
            <w:pPr>
              <w:spacing w:after="0" w:line="240" w:lineRule="auto"/>
              <w:jc w:val="center"/>
              <w:rPr>
                <w:rFonts w:ascii="Tahoma" w:hAnsi="Tahoma" w:cs="Tahoma"/>
                <w:sz w:val="18"/>
                <w:szCs w:val="18"/>
              </w:rPr>
            </w:pPr>
            <w:r>
              <w:rPr>
                <w:rFonts w:ascii="Tahoma" w:hAnsi="Tahoma" w:cs="Tahoma"/>
                <w:sz w:val="18"/>
                <w:szCs w:val="18"/>
              </w:rPr>
              <w:t>1000</w:t>
            </w:r>
          </w:p>
        </w:tc>
        <w:tc>
          <w:tcPr>
            <w:tcW w:w="2111" w:type="dxa"/>
            <w:vAlign w:val="center"/>
          </w:tcPr>
          <w:p w:rsidR="000F431D" w:rsidRPr="008A6E00" w:rsidRDefault="000F431D" w:rsidP="008A6E00">
            <w:pPr>
              <w:spacing w:after="0" w:line="240" w:lineRule="auto"/>
              <w:jc w:val="center"/>
              <w:rPr>
                <w:rFonts w:ascii="Tahoma" w:hAnsi="Tahoma" w:cs="Tahoma"/>
                <w:sz w:val="18"/>
                <w:szCs w:val="18"/>
              </w:rPr>
            </w:pPr>
          </w:p>
        </w:tc>
      </w:tr>
    </w:tbl>
    <w:p w:rsidR="00C0658C" w:rsidRPr="0043487E" w:rsidRDefault="00C0658C" w:rsidP="0043487E">
      <w:pPr>
        <w:pStyle w:val="11"/>
        <w:spacing w:before="240"/>
        <w:ind w:left="0" w:firstLineChars="0" w:firstLine="0"/>
        <w:rPr>
          <w:rFonts w:ascii="Tahoma" w:eastAsia="SimSun" w:hAnsi="Tahoma" w:cs="Tahoma"/>
          <w:sz w:val="18"/>
          <w:szCs w:val="18"/>
          <w:lang w:val="ru-RU"/>
        </w:rPr>
      </w:pPr>
      <w:r w:rsidRPr="0043487E">
        <w:rPr>
          <w:rFonts w:ascii="Tahoma" w:hAnsi="Tahoma" w:cs="Tahoma"/>
          <w:sz w:val="18"/>
          <w:szCs w:val="18"/>
          <w:lang w:val="ru-RU"/>
        </w:rPr>
        <w:t>Замена аккумулятора</w:t>
      </w:r>
    </w:p>
    <w:p w:rsidR="00C0658C" w:rsidRPr="0043487E" w:rsidRDefault="00C0658C" w:rsidP="0043487E">
      <w:pPr>
        <w:spacing w:after="0" w:line="240" w:lineRule="auto"/>
        <w:jc w:val="both"/>
        <w:rPr>
          <w:rFonts w:ascii="Tahoma" w:hAnsi="Tahoma" w:cs="Tahoma"/>
          <w:sz w:val="18"/>
          <w:szCs w:val="18"/>
        </w:rPr>
      </w:pPr>
      <w:r w:rsidRPr="0043487E">
        <w:rPr>
          <w:rFonts w:ascii="Tahoma" w:hAnsi="Tahoma" w:cs="Tahoma"/>
          <w:sz w:val="18"/>
          <w:szCs w:val="18"/>
        </w:rPr>
        <w:t>Процедура замены аккумулятора следующая:</w:t>
      </w:r>
      <w:r w:rsidRPr="0043487E">
        <w:rPr>
          <w:rFonts w:ascii="Lucida Sans Unicode" w:hAnsi="Lucida Sans Unicode" w:cs="Lucida Sans Unicode" w:hint="eastAsia"/>
          <w:sz w:val="18"/>
          <w:szCs w:val="18"/>
        </w:rPr>
        <w:t xml:space="preserve"> </w:t>
      </w:r>
    </w:p>
    <w:p w:rsidR="00C0658C" w:rsidRPr="0043487E" w:rsidRDefault="00C0658C" w:rsidP="00996EC1">
      <w:pPr>
        <w:widowControl w:val="0"/>
        <w:numPr>
          <w:ilvl w:val="2"/>
          <w:numId w:val="19"/>
        </w:numPr>
        <w:tabs>
          <w:tab w:val="clear" w:pos="1439"/>
        </w:tabs>
        <w:spacing w:after="0" w:line="240" w:lineRule="auto"/>
        <w:ind w:left="567" w:firstLine="0"/>
        <w:jc w:val="both"/>
        <w:rPr>
          <w:rFonts w:ascii="Tahoma" w:hAnsi="Tahoma" w:cs="Tahoma"/>
          <w:sz w:val="18"/>
          <w:szCs w:val="18"/>
        </w:rPr>
      </w:pPr>
      <w:r w:rsidRPr="0043487E">
        <w:rPr>
          <w:rFonts w:ascii="Tahoma" w:hAnsi="Tahoma" w:cs="Tahoma"/>
          <w:sz w:val="18"/>
          <w:szCs w:val="18"/>
        </w:rPr>
        <w:t>Откройте боковую дверцу и вытащите из него аккумулятор.</w:t>
      </w:r>
    </w:p>
    <w:p w:rsidR="00C0658C" w:rsidRPr="0043487E" w:rsidRDefault="00C0658C" w:rsidP="00996EC1">
      <w:pPr>
        <w:widowControl w:val="0"/>
        <w:numPr>
          <w:ilvl w:val="2"/>
          <w:numId w:val="19"/>
        </w:numPr>
        <w:tabs>
          <w:tab w:val="clear" w:pos="1439"/>
        </w:tabs>
        <w:spacing w:after="0" w:line="240" w:lineRule="auto"/>
        <w:ind w:left="567" w:firstLine="0"/>
        <w:jc w:val="both"/>
        <w:rPr>
          <w:rFonts w:ascii="Tahoma" w:hAnsi="Tahoma" w:cs="Tahoma"/>
          <w:sz w:val="18"/>
          <w:szCs w:val="18"/>
        </w:rPr>
      </w:pPr>
      <w:r w:rsidRPr="0043487E">
        <w:rPr>
          <w:rFonts w:ascii="Tahoma" w:hAnsi="Tahoma" w:cs="Tahoma"/>
          <w:sz w:val="18"/>
          <w:szCs w:val="18"/>
        </w:rPr>
        <w:t>Выньте разъем аккумулятора из погрузчика.</w:t>
      </w:r>
    </w:p>
    <w:p w:rsidR="00C0658C" w:rsidRPr="0043487E" w:rsidRDefault="00C0658C" w:rsidP="00996EC1">
      <w:pPr>
        <w:widowControl w:val="0"/>
        <w:numPr>
          <w:ilvl w:val="2"/>
          <w:numId w:val="19"/>
        </w:numPr>
        <w:tabs>
          <w:tab w:val="clear" w:pos="1439"/>
        </w:tabs>
        <w:spacing w:after="0" w:line="240" w:lineRule="auto"/>
        <w:ind w:left="567" w:firstLine="0"/>
        <w:jc w:val="both"/>
        <w:rPr>
          <w:rFonts w:ascii="Tahoma" w:hAnsi="Tahoma" w:cs="Tahoma"/>
          <w:sz w:val="18"/>
          <w:szCs w:val="18"/>
        </w:rPr>
      </w:pPr>
      <w:r w:rsidRPr="0043487E">
        <w:rPr>
          <w:rFonts w:ascii="Tahoma" w:hAnsi="Tahoma" w:cs="Tahoma"/>
          <w:sz w:val="18"/>
          <w:szCs w:val="18"/>
        </w:rPr>
        <w:t>Вытащите штифт корпуса аккумулятора, чтобы ослабить крепление аккумулятора.</w:t>
      </w:r>
    </w:p>
    <w:p w:rsidR="00C0658C" w:rsidRPr="0043487E" w:rsidRDefault="00C0658C" w:rsidP="00996EC1">
      <w:pPr>
        <w:widowControl w:val="0"/>
        <w:numPr>
          <w:ilvl w:val="2"/>
          <w:numId w:val="19"/>
        </w:numPr>
        <w:tabs>
          <w:tab w:val="clear" w:pos="1439"/>
        </w:tabs>
        <w:spacing w:after="0" w:line="240" w:lineRule="auto"/>
        <w:ind w:left="567" w:firstLine="0"/>
        <w:jc w:val="both"/>
        <w:rPr>
          <w:rFonts w:ascii="Tahoma" w:hAnsi="Tahoma" w:cs="Tahoma"/>
          <w:sz w:val="18"/>
          <w:szCs w:val="18"/>
        </w:rPr>
      </w:pPr>
      <w:r w:rsidRPr="0043487E">
        <w:rPr>
          <w:rFonts w:ascii="Tahoma" w:hAnsi="Tahoma" w:cs="Tahoma"/>
          <w:sz w:val="18"/>
          <w:szCs w:val="18"/>
        </w:rPr>
        <w:t>Извлеките аккумулятор из боковой стенки с помощью специального подъемного оборудования.</w:t>
      </w:r>
    </w:p>
    <w:p w:rsidR="00C0658C" w:rsidRDefault="00C0658C" w:rsidP="00996EC1">
      <w:pPr>
        <w:widowControl w:val="0"/>
        <w:numPr>
          <w:ilvl w:val="2"/>
          <w:numId w:val="19"/>
        </w:numPr>
        <w:tabs>
          <w:tab w:val="clear" w:pos="1439"/>
        </w:tabs>
        <w:spacing w:after="0" w:line="240" w:lineRule="auto"/>
        <w:ind w:left="567" w:firstLine="0"/>
        <w:jc w:val="both"/>
        <w:rPr>
          <w:rFonts w:ascii="Tahoma" w:hAnsi="Tahoma" w:cs="Tahoma"/>
          <w:color w:val="000000"/>
          <w:sz w:val="18"/>
          <w:szCs w:val="18"/>
        </w:rPr>
      </w:pPr>
      <w:r w:rsidRPr="0043487E">
        <w:rPr>
          <w:rFonts w:ascii="Tahoma" w:hAnsi="Tahoma" w:cs="Tahoma"/>
          <w:sz w:val="18"/>
          <w:szCs w:val="18"/>
        </w:rPr>
        <w:t>Способ установки аккумулятора обратен способу его демонтажа</w:t>
      </w:r>
      <w:r w:rsidRPr="0043487E">
        <w:rPr>
          <w:rFonts w:ascii="Tahoma" w:hAnsi="Tahoma" w:cs="Tahoma" w:hint="eastAsia"/>
          <w:color w:val="000000"/>
          <w:sz w:val="18"/>
          <w:szCs w:val="18"/>
        </w:rPr>
        <w:t>.</w:t>
      </w:r>
    </w:p>
    <w:p w:rsidR="0043487E" w:rsidRDefault="0043487E" w:rsidP="0043487E">
      <w:pPr>
        <w:widowControl w:val="0"/>
        <w:spacing w:after="0" w:line="240" w:lineRule="auto"/>
        <w:ind w:left="567"/>
        <w:jc w:val="both"/>
        <w:rPr>
          <w:rFonts w:ascii="Tahoma" w:hAnsi="Tahoma" w:cs="Tahoma"/>
          <w:sz w:val="18"/>
          <w:szCs w:val="18"/>
        </w:rPr>
      </w:pPr>
    </w:p>
    <w:p w:rsidR="0043487E" w:rsidRDefault="0043487E" w:rsidP="00AD1BFA">
      <w:pPr>
        <w:widowControl w:val="0"/>
        <w:spacing w:line="240" w:lineRule="auto"/>
        <w:jc w:val="both"/>
        <w:rPr>
          <w:rFonts w:ascii="Tahoma" w:hAnsi="Tahoma" w:cs="Tahoma"/>
          <w:sz w:val="18"/>
          <w:szCs w:val="18"/>
        </w:rPr>
      </w:pPr>
      <w:r w:rsidRPr="0043487E">
        <w:rPr>
          <w:rFonts w:ascii="Tahoma" w:hAnsi="Tahoma" w:cs="Tahoma"/>
          <w:b/>
          <w:sz w:val="18"/>
          <w:szCs w:val="18"/>
        </w:rPr>
        <w:t>ВНИМАНИЕ!</w:t>
      </w:r>
      <w:r>
        <w:rPr>
          <w:rFonts w:ascii="Tahoma" w:hAnsi="Tahoma" w:cs="Tahoma"/>
          <w:b/>
          <w:sz w:val="18"/>
          <w:szCs w:val="18"/>
        </w:rPr>
        <w:t xml:space="preserve"> </w:t>
      </w:r>
      <w:r>
        <w:rPr>
          <w:rFonts w:ascii="Tahoma" w:hAnsi="Tahoma" w:cs="Tahoma"/>
          <w:sz w:val="18"/>
          <w:szCs w:val="18"/>
        </w:rPr>
        <w:t>Во время процедур установки и демонтажа аккумулятора перемещайте его аккуратно. В противном случае это приведет к повреждению аккумулятора, а также повлечет опасность жизни и здоровья персонала.</w:t>
      </w:r>
    </w:p>
    <w:p w:rsidR="00D96F51" w:rsidRDefault="00D96F51" w:rsidP="00AD1BFA">
      <w:pPr>
        <w:widowControl w:val="0"/>
        <w:spacing w:line="240" w:lineRule="auto"/>
        <w:jc w:val="both"/>
        <w:rPr>
          <w:rFonts w:ascii="Tahoma" w:hAnsi="Tahoma" w:cs="Tahoma"/>
          <w:sz w:val="18"/>
          <w:szCs w:val="18"/>
        </w:rPr>
      </w:pPr>
    </w:p>
    <w:p w:rsidR="00D96F51" w:rsidRDefault="00D96F51" w:rsidP="00AD1BFA">
      <w:pPr>
        <w:widowControl w:val="0"/>
        <w:spacing w:line="240" w:lineRule="auto"/>
        <w:jc w:val="both"/>
        <w:rPr>
          <w:rFonts w:ascii="Tahoma" w:hAnsi="Tahoma" w:cs="Tahoma"/>
          <w:sz w:val="18"/>
          <w:szCs w:val="18"/>
        </w:rPr>
      </w:pPr>
    </w:p>
    <w:p w:rsidR="00D96F51" w:rsidRDefault="00D96F51" w:rsidP="00AD1BFA">
      <w:pPr>
        <w:widowControl w:val="0"/>
        <w:spacing w:line="240" w:lineRule="auto"/>
        <w:jc w:val="both"/>
        <w:rPr>
          <w:rFonts w:ascii="Tahoma" w:hAnsi="Tahoma" w:cs="Tahoma"/>
          <w:color w:val="000000"/>
          <w:sz w:val="18"/>
          <w:szCs w:val="18"/>
        </w:rPr>
      </w:pPr>
    </w:p>
    <w:p w:rsidR="00322BC0" w:rsidRDefault="00322BC0" w:rsidP="00AD1BFA">
      <w:pPr>
        <w:widowControl w:val="0"/>
        <w:spacing w:line="240" w:lineRule="auto"/>
        <w:jc w:val="both"/>
        <w:rPr>
          <w:rFonts w:ascii="Tahoma" w:hAnsi="Tahoma" w:cs="Tahoma"/>
          <w:color w:val="000000"/>
          <w:sz w:val="18"/>
          <w:szCs w:val="18"/>
        </w:rPr>
      </w:pPr>
    </w:p>
    <w:p w:rsidR="00322BC0" w:rsidRDefault="00322BC0" w:rsidP="00AD1BFA">
      <w:pPr>
        <w:widowControl w:val="0"/>
        <w:spacing w:line="240" w:lineRule="auto"/>
        <w:jc w:val="both"/>
        <w:rPr>
          <w:rFonts w:ascii="Tahoma" w:hAnsi="Tahoma" w:cs="Tahoma"/>
          <w:color w:val="000000"/>
          <w:sz w:val="18"/>
          <w:szCs w:val="18"/>
        </w:rPr>
      </w:pPr>
    </w:p>
    <w:p w:rsidR="00322BC0" w:rsidRDefault="00322BC0" w:rsidP="00AD1BFA">
      <w:pPr>
        <w:widowControl w:val="0"/>
        <w:spacing w:line="240" w:lineRule="auto"/>
        <w:jc w:val="both"/>
        <w:rPr>
          <w:rFonts w:ascii="Tahoma" w:hAnsi="Tahoma" w:cs="Tahoma"/>
          <w:color w:val="000000"/>
          <w:sz w:val="18"/>
          <w:szCs w:val="18"/>
        </w:rPr>
      </w:pPr>
    </w:p>
    <w:p w:rsidR="00322BC0" w:rsidRDefault="00322BC0" w:rsidP="00AD1BFA">
      <w:pPr>
        <w:widowControl w:val="0"/>
        <w:spacing w:line="240" w:lineRule="auto"/>
        <w:jc w:val="both"/>
        <w:rPr>
          <w:rFonts w:ascii="Tahoma" w:hAnsi="Tahoma" w:cs="Tahoma"/>
          <w:color w:val="000000"/>
          <w:sz w:val="18"/>
          <w:szCs w:val="18"/>
        </w:rPr>
      </w:pPr>
    </w:p>
    <w:p w:rsidR="00322BC0" w:rsidRDefault="00322BC0" w:rsidP="00AD1BFA">
      <w:pPr>
        <w:widowControl w:val="0"/>
        <w:spacing w:line="240" w:lineRule="auto"/>
        <w:jc w:val="both"/>
        <w:rPr>
          <w:rFonts w:ascii="Tahoma" w:hAnsi="Tahoma" w:cs="Tahoma"/>
          <w:color w:val="000000"/>
          <w:sz w:val="18"/>
          <w:szCs w:val="18"/>
        </w:rPr>
      </w:pPr>
    </w:p>
    <w:p w:rsidR="00322BC0" w:rsidRDefault="00322BC0" w:rsidP="00AD1BFA">
      <w:pPr>
        <w:widowControl w:val="0"/>
        <w:spacing w:line="240" w:lineRule="auto"/>
        <w:jc w:val="both"/>
        <w:rPr>
          <w:rFonts w:ascii="Tahoma" w:hAnsi="Tahoma" w:cs="Tahoma"/>
          <w:color w:val="000000"/>
          <w:sz w:val="18"/>
          <w:szCs w:val="18"/>
        </w:rPr>
      </w:pPr>
    </w:p>
    <w:p w:rsidR="00322BC0" w:rsidRDefault="00322BC0" w:rsidP="00AD1BFA">
      <w:pPr>
        <w:widowControl w:val="0"/>
        <w:spacing w:line="240" w:lineRule="auto"/>
        <w:jc w:val="both"/>
        <w:rPr>
          <w:rFonts w:ascii="Tahoma" w:hAnsi="Tahoma" w:cs="Tahoma"/>
          <w:color w:val="000000"/>
          <w:sz w:val="18"/>
          <w:szCs w:val="18"/>
        </w:rPr>
      </w:pPr>
    </w:p>
    <w:p w:rsidR="00322BC0" w:rsidRDefault="00322BC0" w:rsidP="00AD1BFA">
      <w:pPr>
        <w:widowControl w:val="0"/>
        <w:spacing w:line="240" w:lineRule="auto"/>
        <w:jc w:val="both"/>
        <w:rPr>
          <w:rFonts w:ascii="Tahoma" w:hAnsi="Tahoma" w:cs="Tahoma"/>
          <w:color w:val="000000"/>
          <w:sz w:val="18"/>
          <w:szCs w:val="18"/>
        </w:rPr>
      </w:pPr>
    </w:p>
    <w:p w:rsidR="00322BC0" w:rsidRDefault="00322BC0" w:rsidP="00AD1BFA">
      <w:pPr>
        <w:widowControl w:val="0"/>
        <w:spacing w:line="240" w:lineRule="auto"/>
        <w:jc w:val="both"/>
        <w:rPr>
          <w:rFonts w:ascii="Tahoma" w:hAnsi="Tahoma" w:cs="Tahoma"/>
          <w:color w:val="000000"/>
          <w:sz w:val="18"/>
          <w:szCs w:val="18"/>
        </w:rPr>
      </w:pPr>
    </w:p>
    <w:p w:rsidR="00322BC0" w:rsidRPr="0043487E" w:rsidRDefault="00322BC0" w:rsidP="00AD1BFA">
      <w:pPr>
        <w:widowControl w:val="0"/>
        <w:spacing w:line="240" w:lineRule="auto"/>
        <w:jc w:val="both"/>
        <w:rPr>
          <w:rFonts w:ascii="Tahoma" w:hAnsi="Tahoma" w:cs="Tahoma"/>
          <w:color w:val="000000"/>
          <w:sz w:val="18"/>
          <w:szCs w:val="18"/>
        </w:rPr>
      </w:pPr>
    </w:p>
    <w:p w:rsidR="00C0658C" w:rsidRPr="00AD1BFA" w:rsidRDefault="0044521C" w:rsidP="00AD1BFA">
      <w:pPr>
        <w:spacing w:after="0" w:line="240" w:lineRule="auto"/>
        <w:rPr>
          <w:rFonts w:ascii="Tahoma" w:hAnsi="Tahoma" w:cs="Tahoma"/>
          <w:b/>
          <w:color w:val="000000"/>
          <w:sz w:val="18"/>
          <w:szCs w:val="18"/>
        </w:rPr>
      </w:pPr>
      <w:r>
        <w:rPr>
          <w:rFonts w:ascii="Tahoma" w:eastAsia="SimHei" w:hAnsi="Tahoma" w:cs="Tahoma"/>
          <w:b/>
          <w:bCs/>
          <w:sz w:val="18"/>
          <w:szCs w:val="18"/>
        </w:rPr>
        <w:lastRenderedPageBreak/>
        <w:t>Возможные</w:t>
      </w:r>
      <w:r w:rsidR="00C0658C" w:rsidRPr="00AD1BFA">
        <w:rPr>
          <w:rFonts w:ascii="Tahoma" w:eastAsia="SimHei" w:hAnsi="Tahoma" w:cs="Tahoma"/>
          <w:b/>
          <w:bCs/>
          <w:sz w:val="18"/>
          <w:szCs w:val="18"/>
        </w:rPr>
        <w:t xml:space="preserve"> неисправности и проведение ремонта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4876"/>
        <w:gridCol w:w="3252"/>
      </w:tblGrid>
      <w:tr w:rsidR="00980314" w:rsidRPr="00AD1BFA" w:rsidTr="00980314">
        <w:trPr>
          <w:trHeight w:val="227"/>
          <w:jc w:val="center"/>
        </w:trPr>
        <w:tc>
          <w:tcPr>
            <w:tcW w:w="0" w:type="auto"/>
            <w:shd w:val="clear" w:color="auto" w:fill="D9D9D9" w:themeFill="background1" w:themeFillShade="D9"/>
            <w:vAlign w:val="center"/>
          </w:tcPr>
          <w:p w:rsidR="00AD1BFA" w:rsidRPr="00980314" w:rsidRDefault="00AD1BFA" w:rsidP="00AD1BFA">
            <w:pPr>
              <w:spacing w:after="0" w:line="240" w:lineRule="auto"/>
              <w:jc w:val="center"/>
              <w:rPr>
                <w:rFonts w:ascii="Tahoma" w:hAnsi="Tahoma" w:cs="Tahoma"/>
                <w:b/>
                <w:sz w:val="16"/>
                <w:szCs w:val="16"/>
              </w:rPr>
            </w:pPr>
            <w:r w:rsidRPr="00980314">
              <w:rPr>
                <w:rFonts w:ascii="Tahoma" w:hAnsi="Tahoma" w:cs="Tahoma"/>
                <w:b/>
                <w:sz w:val="16"/>
                <w:szCs w:val="16"/>
              </w:rPr>
              <w:t>Неисправности</w:t>
            </w:r>
          </w:p>
        </w:tc>
        <w:tc>
          <w:tcPr>
            <w:tcW w:w="0" w:type="auto"/>
            <w:shd w:val="clear" w:color="auto" w:fill="D9D9D9" w:themeFill="background1" w:themeFillShade="D9"/>
            <w:vAlign w:val="center"/>
          </w:tcPr>
          <w:p w:rsidR="00AD1BFA" w:rsidRPr="00980314" w:rsidRDefault="00AD1BFA" w:rsidP="00AD1BFA">
            <w:pPr>
              <w:spacing w:after="0" w:line="240" w:lineRule="auto"/>
              <w:jc w:val="center"/>
              <w:rPr>
                <w:rFonts w:ascii="Tahoma" w:hAnsi="Tahoma" w:cs="Tahoma"/>
                <w:b/>
                <w:sz w:val="16"/>
                <w:szCs w:val="16"/>
              </w:rPr>
            </w:pPr>
            <w:r w:rsidRPr="00980314">
              <w:rPr>
                <w:rFonts w:ascii="Tahoma" w:hAnsi="Tahoma" w:cs="Tahoma"/>
                <w:b/>
                <w:sz w:val="16"/>
                <w:szCs w:val="16"/>
              </w:rPr>
              <w:t>Возможные причины</w:t>
            </w:r>
          </w:p>
        </w:tc>
        <w:tc>
          <w:tcPr>
            <w:tcW w:w="0" w:type="auto"/>
            <w:shd w:val="clear" w:color="auto" w:fill="D9D9D9" w:themeFill="background1" w:themeFillShade="D9"/>
            <w:vAlign w:val="center"/>
          </w:tcPr>
          <w:p w:rsidR="00AD1BFA" w:rsidRPr="00980314" w:rsidRDefault="00AD1BFA" w:rsidP="00AD1BFA">
            <w:pPr>
              <w:spacing w:after="0" w:line="240" w:lineRule="auto"/>
              <w:jc w:val="center"/>
              <w:rPr>
                <w:rFonts w:ascii="Tahoma" w:hAnsi="Tahoma" w:cs="Tahoma"/>
                <w:b/>
                <w:sz w:val="16"/>
                <w:szCs w:val="16"/>
              </w:rPr>
            </w:pPr>
            <w:r w:rsidRPr="00980314">
              <w:rPr>
                <w:rFonts w:ascii="Tahoma" w:hAnsi="Tahoma" w:cs="Tahoma"/>
                <w:b/>
                <w:sz w:val="16"/>
                <w:szCs w:val="16"/>
              </w:rPr>
              <w:t>Проведение ремонта</w:t>
            </w:r>
          </w:p>
        </w:tc>
      </w:tr>
      <w:tr w:rsidR="00980314" w:rsidRPr="00AD1BFA" w:rsidTr="00980314">
        <w:trPr>
          <w:trHeight w:val="227"/>
          <w:jc w:val="center"/>
        </w:trPr>
        <w:tc>
          <w:tcPr>
            <w:tcW w:w="0" w:type="auto"/>
            <w:vMerge w:val="restart"/>
            <w:vAlign w:val="center"/>
          </w:tcPr>
          <w:p w:rsidR="008B7A32"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 xml:space="preserve">Погрузчик невозможно запустить. </w:t>
            </w:r>
          </w:p>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(Замыкатель не работает)</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1. Сгорел контрольный предохранитель.</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Заменить</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2. Включатель питания неисправен, либо работает с отклонениями.</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3. Предохранитель основного контура на исходе.</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Заменить</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 xml:space="preserve">4. Электрический включатель неисправен или работает с отклонениями. </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5. Контакт клемм аккумуляторов слабый, либо вообще отсутствует.</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Затянуть</w:t>
            </w:r>
          </w:p>
        </w:tc>
      </w:tr>
      <w:tr w:rsidR="00980314" w:rsidRPr="00AD1BFA" w:rsidTr="00980314">
        <w:trPr>
          <w:trHeight w:val="227"/>
          <w:jc w:val="center"/>
        </w:trPr>
        <w:tc>
          <w:tcPr>
            <w:tcW w:w="0" w:type="auto"/>
            <w:vMerge w:val="restart"/>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Погрузчик невозможно тронуть с места.</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1. Вспомогательный магнитный тормоз ведущего колеса не растормаживается и погрузчик находится в заторможенном состоянии.</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2. Угольные щетки двигателя и рулевого устройства изношены полностью или имеют плохой контакт.</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3. Магнитная катушка возбуждения двигателя сломана или имеет плохой контакт.</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4. Плохой контакт.</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5. Неисправность в МОП-транзисторе трубки печатной платы.</w:t>
            </w:r>
          </w:p>
        </w:tc>
        <w:tc>
          <w:tcPr>
            <w:tcW w:w="0" w:type="auto"/>
            <w:vAlign w:val="center"/>
          </w:tcPr>
          <w:p w:rsidR="004F0D03"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980314">
        <w:trPr>
          <w:trHeight w:val="227"/>
          <w:jc w:val="center"/>
        </w:trPr>
        <w:tc>
          <w:tcPr>
            <w:tcW w:w="0" w:type="auto"/>
            <w:vMerge w:val="restart"/>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Погрузчик движется только назад/вперед.</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1. Замыкатель имеет плохой контакт, или сгорел полностью.</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2. Неисправность печатной платы.</w:t>
            </w:r>
          </w:p>
          <w:p w:rsidR="008B7A32" w:rsidRPr="00980314" w:rsidRDefault="008B7A32"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980314">
        <w:trPr>
          <w:trHeight w:val="227"/>
          <w:jc w:val="center"/>
        </w:trPr>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Невозможно затормозить погрузчик.</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3. Поврежден контакт. Данный контакт не подлежит восстановлению.</w:t>
            </w:r>
          </w:p>
        </w:tc>
        <w:tc>
          <w:tcPr>
            <w:tcW w:w="0" w:type="auto"/>
            <w:vAlign w:val="center"/>
          </w:tcPr>
          <w:p w:rsidR="00AD1BFA" w:rsidRPr="00980314" w:rsidRDefault="008B7A32" w:rsidP="00AD1BFA">
            <w:pPr>
              <w:spacing w:after="0" w:line="240" w:lineRule="auto"/>
              <w:rPr>
                <w:rFonts w:ascii="Tahoma" w:hAnsi="Tahoma" w:cs="Tahoma"/>
                <w:sz w:val="16"/>
                <w:szCs w:val="16"/>
              </w:rPr>
            </w:pPr>
            <w:r w:rsidRPr="00980314">
              <w:rPr>
                <w:rFonts w:ascii="Tahoma" w:hAnsi="Tahoma" w:cs="Tahoma"/>
                <w:sz w:val="16"/>
                <w:szCs w:val="16"/>
              </w:rPr>
              <w:t>Отключите</w:t>
            </w:r>
            <w:r w:rsidR="00AD1BFA" w:rsidRPr="00980314">
              <w:rPr>
                <w:rFonts w:ascii="Tahoma" w:hAnsi="Tahoma" w:cs="Tahoma"/>
                <w:sz w:val="16"/>
                <w:szCs w:val="16"/>
              </w:rPr>
              <w:t xml:space="preserve"> питание и замените контакт</w:t>
            </w:r>
          </w:p>
        </w:tc>
      </w:tr>
      <w:tr w:rsidR="00980314" w:rsidRPr="00AD1BFA" w:rsidTr="00980314">
        <w:trPr>
          <w:trHeight w:val="227"/>
          <w:jc w:val="center"/>
        </w:trPr>
        <w:tc>
          <w:tcPr>
            <w:tcW w:w="0" w:type="auto"/>
            <w:vMerge w:val="restart"/>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Тормоз не работает</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1. Подъемный болт тонкого переключателя движения потерян или поврежден.</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Отрегулируйте или затяните болт или замените тонкий переключатель движения.</w:t>
            </w:r>
          </w:p>
        </w:tc>
      </w:tr>
      <w:tr w:rsidR="00980314" w:rsidRPr="00AD1BFA" w:rsidTr="00980314">
        <w:trPr>
          <w:trHeight w:val="227"/>
          <w:jc w:val="center"/>
        </w:trPr>
        <w:tc>
          <w:tcPr>
            <w:tcW w:w="0" w:type="auto"/>
            <w:vMerge/>
            <w:vAlign w:val="center"/>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2. Соединительный провод магнитного тормоза ослаблен или поврежден</w:t>
            </w:r>
          </w:p>
        </w:tc>
        <w:tc>
          <w:tcPr>
            <w:tcW w:w="0" w:type="auto"/>
            <w:vAlign w:val="center"/>
          </w:tcPr>
          <w:p w:rsidR="00AD1BFA" w:rsidRPr="00980314" w:rsidRDefault="00AD1BFA" w:rsidP="008B7A32">
            <w:pPr>
              <w:pStyle w:val="a7"/>
              <w:rPr>
                <w:rFonts w:ascii="Tahoma" w:hAnsi="Tahoma" w:cs="Tahoma"/>
                <w:sz w:val="16"/>
                <w:szCs w:val="16"/>
              </w:rPr>
            </w:pPr>
            <w:r w:rsidRPr="00980314">
              <w:rPr>
                <w:rFonts w:ascii="Tahoma" w:hAnsi="Tahoma" w:cs="Tahoma"/>
                <w:sz w:val="16"/>
                <w:szCs w:val="16"/>
              </w:rPr>
              <w:t>Затянуть болт или отремонтировать боковой магнитный тормоз</w:t>
            </w:r>
            <w:r w:rsidR="008B7A32" w:rsidRPr="00980314">
              <w:rPr>
                <w:rFonts w:ascii="Tahoma" w:hAnsi="Tahoma" w:cs="Tahoma"/>
                <w:sz w:val="16"/>
                <w:szCs w:val="16"/>
              </w:rPr>
              <w:t>.</w:t>
            </w:r>
          </w:p>
        </w:tc>
      </w:tr>
      <w:tr w:rsidR="00980314" w:rsidRPr="00AD1BFA" w:rsidTr="00980314">
        <w:trPr>
          <w:trHeight w:val="227"/>
          <w:jc w:val="center"/>
        </w:trPr>
        <w:tc>
          <w:tcPr>
            <w:tcW w:w="0" w:type="auto"/>
            <w:vMerge/>
            <w:vAlign w:val="center"/>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3. Тормозные пластины бокового магнитного тормоза изношены.</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Заменить тормозные пластины.</w:t>
            </w:r>
          </w:p>
        </w:tc>
      </w:tr>
      <w:tr w:rsidR="00980314" w:rsidRPr="00AD1BFA" w:rsidTr="00980314">
        <w:trPr>
          <w:trHeight w:val="227"/>
          <w:jc w:val="center"/>
        </w:trPr>
        <w:tc>
          <w:tcPr>
            <w:tcW w:w="0" w:type="auto"/>
            <w:vMerge w:val="restart"/>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Рулевая система застопорилась</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1. Подшипник рулевой системы вышел из строя.</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Заменить подшипник</w:t>
            </w:r>
          </w:p>
        </w:tc>
      </w:tr>
      <w:tr w:rsidR="00980314" w:rsidRPr="00AD1BFA" w:rsidTr="00980314">
        <w:trPr>
          <w:trHeight w:val="227"/>
          <w:jc w:val="center"/>
        </w:trPr>
        <w:tc>
          <w:tcPr>
            <w:tcW w:w="0" w:type="auto"/>
            <w:vMerge/>
            <w:vAlign w:val="center"/>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2. Подшипник рулевой системы смазан малым количество смазки, либо забит пылью</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Очистите подшипник</w:t>
            </w:r>
          </w:p>
        </w:tc>
      </w:tr>
      <w:tr w:rsidR="00980314" w:rsidRPr="00AD1BFA" w:rsidTr="00980314">
        <w:trPr>
          <w:trHeight w:val="227"/>
          <w:jc w:val="center"/>
        </w:trPr>
        <w:tc>
          <w:tcPr>
            <w:tcW w:w="0" w:type="auto"/>
            <w:vMerge w:val="restart"/>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Затрудненный поворот передних колес, шум и перегрузка двигателя.</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1. шестерня подшипника застряла из-за большого количества пыли.</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Очистите или замените подшипник</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2. Излишний зазор в подшипнике</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Отрегулируйте зазор</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3. Подшипник передних колес поврежден.</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Замените подшипник</w:t>
            </w:r>
          </w:p>
        </w:tc>
      </w:tr>
      <w:tr w:rsidR="00980314" w:rsidRPr="00AD1BFA" w:rsidTr="00980314">
        <w:trPr>
          <w:trHeight w:val="227"/>
          <w:jc w:val="center"/>
        </w:trPr>
        <w:tc>
          <w:tcPr>
            <w:tcW w:w="0" w:type="auto"/>
            <w:vMerge w:val="restart"/>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Вилы не поднимаются.</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1. Перегруз</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Уберите лишний груз</w:t>
            </w:r>
          </w:p>
        </w:tc>
      </w:tr>
      <w:tr w:rsidR="00980314" w:rsidRPr="00AD1BFA" w:rsidTr="00980314">
        <w:trPr>
          <w:trHeight w:val="227"/>
          <w:jc w:val="center"/>
        </w:trPr>
        <w:tc>
          <w:tcPr>
            <w:tcW w:w="0" w:type="auto"/>
            <w:vMerge/>
            <w:vAlign w:val="center"/>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2. Давление на двухмагистральном клапане слишком низкое</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Повысьте давление</w:t>
            </w:r>
          </w:p>
        </w:tc>
      </w:tr>
      <w:tr w:rsidR="00980314" w:rsidRPr="00AD1BFA" w:rsidTr="00980314">
        <w:trPr>
          <w:trHeight w:val="227"/>
          <w:jc w:val="center"/>
        </w:trPr>
        <w:tc>
          <w:tcPr>
            <w:tcW w:w="0" w:type="auto"/>
            <w:vMerge/>
            <w:vAlign w:val="center"/>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3. Внутренние аварийные утечки в подъемном масляном цилиндре</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Замените уплотнения</w:t>
            </w:r>
          </w:p>
        </w:tc>
      </w:tr>
      <w:tr w:rsidR="00980314" w:rsidRPr="00AD1BFA" w:rsidTr="00980314">
        <w:trPr>
          <w:trHeight w:val="227"/>
          <w:jc w:val="center"/>
        </w:trPr>
        <w:tc>
          <w:tcPr>
            <w:tcW w:w="0" w:type="auto"/>
            <w:vMerge/>
            <w:vAlign w:val="center"/>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4. Недостаточное количество жидкого масла</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Добавьте необходимое количество очищенного масла</w:t>
            </w:r>
          </w:p>
        </w:tc>
      </w:tr>
      <w:tr w:rsidR="00980314" w:rsidRPr="00AD1BFA" w:rsidTr="00980314">
        <w:trPr>
          <w:trHeight w:val="227"/>
          <w:jc w:val="center"/>
        </w:trPr>
        <w:tc>
          <w:tcPr>
            <w:tcW w:w="0" w:type="auto"/>
            <w:vMerge/>
            <w:vAlign w:val="center"/>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5. Недостаточное напряжение на аккумуляторе</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Зарядите аккумулятор</w:t>
            </w:r>
          </w:p>
        </w:tc>
      </w:tr>
      <w:tr w:rsidR="00980314" w:rsidRPr="00AD1BFA" w:rsidTr="00980314">
        <w:trPr>
          <w:trHeight w:val="227"/>
          <w:jc w:val="center"/>
        </w:trPr>
        <w:tc>
          <w:tcPr>
            <w:tcW w:w="0" w:type="auto"/>
            <w:vMerge/>
            <w:vAlign w:val="center"/>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6. Контрольная рукоятка и не в горизонтальном и не в вертикальном положении, и невозможно включить масляный насос подъемного устройства.</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Некорректная работа</w:t>
            </w:r>
          </w:p>
        </w:tc>
      </w:tr>
      <w:tr w:rsidR="00980314" w:rsidRPr="00AD1BFA" w:rsidTr="00980314">
        <w:trPr>
          <w:trHeight w:val="227"/>
          <w:jc w:val="center"/>
        </w:trPr>
        <w:tc>
          <w:tcPr>
            <w:tcW w:w="0" w:type="auto"/>
            <w:vMerge/>
            <w:vAlign w:val="center"/>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7. Повреждение масляного насоса подъемного устройства</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980314">
        <w:trPr>
          <w:trHeight w:val="227"/>
          <w:jc w:val="center"/>
        </w:trPr>
        <w:tc>
          <w:tcPr>
            <w:tcW w:w="0" w:type="auto"/>
            <w:vMerge/>
            <w:vAlign w:val="center"/>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8. Поврежден масляный насос</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980314">
        <w:trPr>
          <w:trHeight w:val="227"/>
          <w:jc w:val="center"/>
        </w:trPr>
        <w:tc>
          <w:tcPr>
            <w:tcW w:w="0" w:type="auto"/>
            <w:vMerge/>
            <w:vAlign w:val="center"/>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9. Повреждена кнопка подъема</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980314">
        <w:trPr>
          <w:trHeight w:val="227"/>
          <w:jc w:val="center"/>
        </w:trPr>
        <w:tc>
          <w:tcPr>
            <w:tcW w:w="0" w:type="auto"/>
            <w:vMerge/>
            <w:vAlign w:val="center"/>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 xml:space="preserve">10. </w:t>
            </w:r>
            <w:r w:rsidR="008B7A32" w:rsidRPr="00980314">
              <w:rPr>
                <w:rFonts w:ascii="Tahoma" w:hAnsi="Tahoma" w:cs="Tahoma"/>
                <w:sz w:val="16"/>
                <w:szCs w:val="16"/>
              </w:rPr>
              <w:t>Электрический</w:t>
            </w:r>
            <w:r w:rsidRPr="00980314">
              <w:rPr>
                <w:rFonts w:ascii="Tahoma" w:hAnsi="Tahoma" w:cs="Tahoma"/>
                <w:sz w:val="16"/>
                <w:szCs w:val="16"/>
              </w:rPr>
              <w:t xml:space="preserve"> выключатель не выключается или поврежден вовсе.</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980314">
        <w:trPr>
          <w:trHeight w:val="227"/>
          <w:jc w:val="center"/>
        </w:trPr>
        <w:tc>
          <w:tcPr>
            <w:tcW w:w="0" w:type="auto"/>
            <w:vMerge/>
            <w:vAlign w:val="center"/>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11. Слишком малый уровень напряжения в сети.</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Перезарядка</w:t>
            </w:r>
          </w:p>
        </w:tc>
      </w:tr>
      <w:tr w:rsidR="00980314" w:rsidRPr="00AD1BFA" w:rsidTr="00980314">
        <w:trPr>
          <w:trHeight w:val="227"/>
          <w:jc w:val="center"/>
        </w:trPr>
        <w:tc>
          <w:tcPr>
            <w:tcW w:w="0" w:type="auto"/>
            <w:vMerge w:val="restart"/>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Вилы не поднимаются после опускания.</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1. внутренняя мачта деформирована или перегружена</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2. внешняя мачта деформирована или перегружена</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3. Пустой мачтовый ролик</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отрегулировать</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4. Направляющая мачты искривлена</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затянуть</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5. Забит масляный сапун</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Очистите</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6. Электромагнитный клапан работает произвольно</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Устраните неисправность</w:t>
            </w:r>
          </w:p>
        </w:tc>
      </w:tr>
      <w:tr w:rsidR="00980314" w:rsidRPr="00AD1BFA" w:rsidTr="00980314">
        <w:trPr>
          <w:trHeight w:val="227"/>
          <w:jc w:val="center"/>
        </w:trPr>
        <w:tc>
          <w:tcPr>
            <w:tcW w:w="0" w:type="auto"/>
            <w:vMerge w:val="restart"/>
            <w:vAlign w:val="center"/>
          </w:tcPr>
          <w:p w:rsidR="008B7A32"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 xml:space="preserve">Уменьшенное напряжение на аккумуляторе </w:t>
            </w:r>
          </w:p>
          <w:p w:rsidR="00AD1BFA" w:rsidRPr="00980314" w:rsidRDefault="00AD1BFA" w:rsidP="008B7A32">
            <w:pPr>
              <w:spacing w:after="0" w:line="240" w:lineRule="auto"/>
              <w:rPr>
                <w:rFonts w:ascii="Tahoma" w:hAnsi="Tahoma" w:cs="Tahoma"/>
                <w:sz w:val="16"/>
                <w:szCs w:val="16"/>
              </w:rPr>
            </w:pPr>
            <w:r w:rsidRPr="00980314">
              <w:rPr>
                <w:rFonts w:ascii="Tahoma" w:hAnsi="Tahoma" w:cs="Tahoma"/>
                <w:sz w:val="16"/>
                <w:szCs w:val="16"/>
              </w:rPr>
              <w:t xml:space="preserve">(после </w:t>
            </w:r>
            <w:r w:rsidR="008B7A32" w:rsidRPr="00980314">
              <w:rPr>
                <w:rFonts w:ascii="Tahoma" w:hAnsi="Tahoma" w:cs="Tahoma"/>
                <w:sz w:val="16"/>
                <w:szCs w:val="16"/>
              </w:rPr>
              <w:t>зарядки</w:t>
            </w:r>
            <w:r w:rsidRPr="00980314">
              <w:rPr>
                <w:rFonts w:ascii="Tahoma" w:hAnsi="Tahoma" w:cs="Tahoma"/>
                <w:sz w:val="16"/>
                <w:szCs w:val="16"/>
              </w:rPr>
              <w:t>)</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1. Повреждение аккумулятора</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2. Низкий уровень электролита</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Добавьте электролит</w:t>
            </w:r>
          </w:p>
        </w:tc>
      </w:tr>
      <w:tr w:rsidR="00980314" w:rsidRPr="00AD1BFA" w:rsidTr="00980314">
        <w:trPr>
          <w:trHeight w:val="345"/>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3. Инородные вещества в электролите</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Заменить электролит</w:t>
            </w:r>
          </w:p>
        </w:tc>
      </w:tr>
      <w:tr w:rsidR="00980314" w:rsidRPr="00AD1BFA" w:rsidTr="00980314">
        <w:trPr>
          <w:trHeight w:val="227"/>
          <w:jc w:val="center"/>
        </w:trPr>
        <w:tc>
          <w:tcPr>
            <w:tcW w:w="0" w:type="auto"/>
            <w:vMerge w:val="restart"/>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Тряска при движении погрузчика.</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1. Затяжные гайки ведущих колес утеряны либо ослаблены.</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Затяните гайки.</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2. Балансировка колес, ведущих колес и двух передних колес.</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Отрегулируйте затяжные гайки колес, чтобы все четыре колеса были сбалансированы.</w:t>
            </w:r>
          </w:p>
        </w:tc>
      </w:tr>
    </w:tbl>
    <w:p w:rsidR="00980314" w:rsidRDefault="00980314" w:rsidP="002975D1">
      <w:pPr>
        <w:spacing w:before="240" w:after="0" w:line="240" w:lineRule="auto"/>
        <w:rPr>
          <w:rFonts w:ascii="Tahoma" w:hAnsi="Tahoma" w:cs="Tahoma"/>
          <w:b/>
          <w:sz w:val="18"/>
          <w:szCs w:val="18"/>
        </w:rPr>
      </w:pPr>
    </w:p>
    <w:p w:rsidR="00980314" w:rsidRDefault="00980314" w:rsidP="002975D1">
      <w:pPr>
        <w:spacing w:before="240" w:after="0" w:line="240" w:lineRule="auto"/>
        <w:rPr>
          <w:rFonts w:ascii="Tahoma" w:hAnsi="Tahoma" w:cs="Tahoma"/>
          <w:b/>
          <w:sz w:val="18"/>
          <w:szCs w:val="18"/>
        </w:rPr>
      </w:pPr>
    </w:p>
    <w:p w:rsidR="00980314" w:rsidRDefault="00980314" w:rsidP="002975D1">
      <w:pPr>
        <w:spacing w:before="240" w:after="0" w:line="240" w:lineRule="auto"/>
        <w:rPr>
          <w:rFonts w:ascii="Tahoma" w:hAnsi="Tahoma" w:cs="Tahoma"/>
          <w:b/>
          <w:sz w:val="18"/>
          <w:szCs w:val="18"/>
        </w:rPr>
      </w:pPr>
    </w:p>
    <w:p w:rsidR="00C0658C" w:rsidRPr="002975D1" w:rsidRDefault="000B0745" w:rsidP="002975D1">
      <w:pPr>
        <w:spacing w:before="240" w:after="0" w:line="240" w:lineRule="auto"/>
        <w:rPr>
          <w:rFonts w:ascii="Tahoma" w:hAnsi="Tahoma" w:cs="Tahoma"/>
          <w:b/>
          <w:sz w:val="18"/>
          <w:szCs w:val="18"/>
        </w:rPr>
      </w:pPr>
      <w:r w:rsidRPr="002975D1">
        <w:rPr>
          <w:rFonts w:ascii="Tahoma" w:hAnsi="Tahoma" w:cs="Tahoma"/>
          <w:b/>
          <w:noProof/>
          <w:sz w:val="18"/>
          <w:szCs w:val="18"/>
          <w:lang w:eastAsia="ru-RU"/>
        </w:rPr>
        <w:lastRenderedPageBreak/>
        <w:drawing>
          <wp:anchor distT="0" distB="0" distL="114300" distR="114300" simplePos="0" relativeHeight="251649536" behindDoc="1" locked="0" layoutInCell="1" allowOverlap="1" wp14:anchorId="3702647A" wp14:editId="71D55DCE">
            <wp:simplePos x="0" y="0"/>
            <wp:positionH relativeFrom="page">
              <wp:posOffset>361950</wp:posOffset>
            </wp:positionH>
            <wp:positionV relativeFrom="page">
              <wp:posOffset>10925174</wp:posOffset>
            </wp:positionV>
            <wp:extent cx="4198793" cy="4727575"/>
            <wp:effectExtent l="0" t="0" r="0"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DDR E схема 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02207" cy="4731419"/>
                    </a:xfrm>
                    <a:prstGeom prst="rect">
                      <a:avLst/>
                    </a:prstGeom>
                  </pic:spPr>
                </pic:pic>
              </a:graphicData>
            </a:graphic>
            <wp14:sizeRelH relativeFrom="margin">
              <wp14:pctWidth>0</wp14:pctWidth>
            </wp14:sizeRelH>
            <wp14:sizeRelV relativeFrom="margin">
              <wp14:pctHeight>0</wp14:pctHeight>
            </wp14:sizeRelV>
          </wp:anchor>
        </w:drawing>
      </w:r>
      <w:r w:rsidR="00C0658C" w:rsidRPr="002975D1">
        <w:rPr>
          <w:rFonts w:ascii="Tahoma" w:hAnsi="Tahoma" w:cs="Tahoma"/>
          <w:b/>
          <w:sz w:val="18"/>
          <w:szCs w:val="18"/>
        </w:rPr>
        <w:t xml:space="preserve">Принцип регулировки защитных клапанов </w:t>
      </w:r>
    </w:p>
    <w:p w:rsidR="00C0658C" w:rsidRPr="002975D1" w:rsidRDefault="003A19DD" w:rsidP="004C38E5">
      <w:pPr>
        <w:spacing w:after="0" w:line="240" w:lineRule="auto"/>
        <w:jc w:val="both"/>
        <w:rPr>
          <w:rFonts w:ascii="Tahoma" w:hAnsi="Tahoma" w:cs="Tahoma"/>
          <w:sz w:val="18"/>
          <w:szCs w:val="18"/>
        </w:rPr>
      </w:pPr>
      <w:r w:rsidRPr="002975D1">
        <w:rPr>
          <w:rFonts w:ascii="Tahoma" w:hAnsi="Tahoma" w:cs="Tahoma" w:hint="eastAsia"/>
          <w:noProof/>
          <w:sz w:val="18"/>
          <w:szCs w:val="18"/>
          <w:lang w:eastAsia="ru-RU"/>
        </w:rPr>
        <w:drawing>
          <wp:anchor distT="0" distB="0" distL="114300" distR="114300" simplePos="0" relativeHeight="251650560" behindDoc="1" locked="0" layoutInCell="1" allowOverlap="1" wp14:anchorId="7394A05F" wp14:editId="27D94424">
            <wp:simplePos x="0" y="0"/>
            <wp:positionH relativeFrom="margin">
              <wp:posOffset>28575</wp:posOffset>
            </wp:positionH>
            <wp:positionV relativeFrom="page">
              <wp:posOffset>515620</wp:posOffset>
            </wp:positionV>
            <wp:extent cx="2047240" cy="2028825"/>
            <wp:effectExtent l="0" t="0" r="0" b="9525"/>
            <wp:wrapSquare wrapText="bothSides"/>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DDR E схема 51.jpg"/>
                    <pic:cNvPicPr/>
                  </pic:nvPicPr>
                  <pic:blipFill rotWithShape="1">
                    <a:blip r:embed="rId25">
                      <a:extLst>
                        <a:ext uri="{BEBA8EAE-BF5A-486C-A8C5-ECC9F3942E4B}">
                          <a14:imgProps xmlns:a14="http://schemas.microsoft.com/office/drawing/2010/main">
                            <a14:imgLayer r:embed="rId2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8122" t="7208" b="11988"/>
                    <a:stretch/>
                  </pic:blipFill>
                  <pic:spPr bwMode="auto">
                    <a:xfrm>
                      <a:off x="0" y="0"/>
                      <a:ext cx="2047240"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658C" w:rsidRPr="002975D1">
        <w:rPr>
          <w:rFonts w:ascii="Tahoma" w:hAnsi="Tahoma" w:cs="Tahoma"/>
          <w:noProof/>
          <w:sz w:val="18"/>
          <w:szCs w:val="18"/>
        </w:rPr>
        <w:t>Давление предохранительных клапанов погрузчика настраивается фирмой-изготовлителем. Операторы не должны регулировать давление по собственному желанию. В противном случае это приведет к опасности гидравлической системы: система безопасности погрузчика. Если давление масла не соответствует заданным значениям, пожалуйста, обратитесь к квалифицированному персоналу на предмет настройки в соответствии с методами испытаний, предусмотренных в стандартах T3300/JB, а также следующими способами</w:t>
      </w:r>
      <w:r w:rsidR="00C0658C" w:rsidRPr="002975D1">
        <w:rPr>
          <w:rFonts w:ascii="Tahoma" w:hAnsi="Tahoma" w:cs="Tahoma"/>
          <w:sz w:val="18"/>
          <w:szCs w:val="18"/>
        </w:rPr>
        <w:t>:</w:t>
      </w:r>
    </w:p>
    <w:p w:rsidR="00C0658C" w:rsidRPr="002975D1" w:rsidRDefault="00C0658C" w:rsidP="00996EC1">
      <w:pPr>
        <w:pStyle w:val="a3"/>
        <w:numPr>
          <w:ilvl w:val="0"/>
          <w:numId w:val="20"/>
        </w:numPr>
        <w:spacing w:line="240" w:lineRule="auto"/>
        <w:ind w:left="0" w:firstLine="0"/>
        <w:jc w:val="both"/>
        <w:rPr>
          <w:rFonts w:ascii="Tahoma" w:hAnsi="Tahoma" w:cs="Tahoma"/>
          <w:sz w:val="18"/>
          <w:szCs w:val="18"/>
        </w:rPr>
      </w:pPr>
      <w:r w:rsidRPr="002975D1">
        <w:rPr>
          <w:rFonts w:ascii="Tahoma" w:hAnsi="Tahoma" w:cs="Tahoma"/>
          <w:sz w:val="18"/>
          <w:szCs w:val="18"/>
        </w:rPr>
        <w:t>1 Выверните маслопровод высокого давления и установите измеритель давления с мощностью более 20 МПа на выходе масляного насоса высокого давления.</w:t>
      </w:r>
    </w:p>
    <w:p w:rsidR="00C0658C" w:rsidRPr="002975D1" w:rsidRDefault="00C0658C" w:rsidP="00996EC1">
      <w:pPr>
        <w:pStyle w:val="a3"/>
        <w:numPr>
          <w:ilvl w:val="0"/>
          <w:numId w:val="20"/>
        </w:numPr>
        <w:spacing w:line="240" w:lineRule="auto"/>
        <w:ind w:left="0" w:firstLine="0"/>
        <w:jc w:val="both"/>
        <w:rPr>
          <w:rFonts w:ascii="Tahoma" w:hAnsi="Tahoma" w:cs="Tahoma"/>
          <w:sz w:val="18"/>
          <w:szCs w:val="18"/>
        </w:rPr>
      </w:pPr>
      <w:r w:rsidRPr="002975D1">
        <w:rPr>
          <w:rFonts w:ascii="Tahoma" w:hAnsi="Tahoma" w:cs="Tahoma"/>
          <w:sz w:val="18"/>
          <w:szCs w:val="18"/>
        </w:rPr>
        <w:t xml:space="preserve">2 Нажмите кнопку подъема для измерения давления в системе. Предусмотренное давление в системе 16 </w:t>
      </w:r>
      <w:r w:rsidR="002975D1" w:rsidRPr="002975D1">
        <w:rPr>
          <w:rFonts w:ascii="Tahoma" w:hAnsi="Tahoma" w:cs="Tahoma"/>
          <w:sz w:val="18"/>
          <w:szCs w:val="18"/>
        </w:rPr>
        <w:t>MП</w:t>
      </w:r>
      <w:r w:rsidRPr="002975D1">
        <w:rPr>
          <w:rFonts w:ascii="Tahoma" w:hAnsi="Tahoma" w:cs="Tahoma"/>
          <w:sz w:val="18"/>
          <w:szCs w:val="18"/>
        </w:rPr>
        <w:t>a для погрузчиков с заданной нагрузкой в 1500 КГ и 16,5 МПа для погрузчиков с заданной нагрузкой в 2000 КГ.</w:t>
      </w:r>
    </w:p>
    <w:p w:rsidR="00C0658C" w:rsidRPr="002975D1" w:rsidRDefault="00C0658C" w:rsidP="00996EC1">
      <w:pPr>
        <w:pStyle w:val="a3"/>
        <w:numPr>
          <w:ilvl w:val="0"/>
          <w:numId w:val="20"/>
        </w:numPr>
        <w:spacing w:after="0" w:line="240" w:lineRule="auto"/>
        <w:ind w:left="0" w:firstLine="0"/>
        <w:jc w:val="both"/>
        <w:rPr>
          <w:rFonts w:ascii="Tahoma" w:hAnsi="Tahoma" w:cs="Tahoma"/>
          <w:sz w:val="18"/>
          <w:szCs w:val="18"/>
        </w:rPr>
      </w:pPr>
      <w:r w:rsidRPr="002975D1">
        <w:rPr>
          <w:rFonts w:ascii="Tahoma" w:hAnsi="Tahoma" w:cs="Tahoma"/>
          <w:sz w:val="18"/>
          <w:szCs w:val="18"/>
        </w:rPr>
        <w:t>3 Если давление масла не соответствует указанному значению, ослабьте контргайки перепускных клапанов. Поворачивайте нажимной винт влево – вправо до тех пор, пока давление не достигнет необходимого значения. Когда винт поворачивается по часовой стрелке, давление системы возрастает. Когда винт поворачивается против часовой стрелки, давление в системе уменьшается.</w:t>
      </w:r>
    </w:p>
    <w:p w:rsidR="00C0658C" w:rsidRPr="002975D1" w:rsidRDefault="00C0658C" w:rsidP="00996EC1">
      <w:pPr>
        <w:pStyle w:val="a3"/>
        <w:numPr>
          <w:ilvl w:val="0"/>
          <w:numId w:val="20"/>
        </w:numPr>
        <w:spacing w:line="240" w:lineRule="auto"/>
        <w:ind w:left="0" w:firstLine="0"/>
        <w:jc w:val="both"/>
        <w:rPr>
          <w:rFonts w:ascii="Tahoma" w:hAnsi="Tahoma" w:cs="Tahoma"/>
          <w:sz w:val="18"/>
          <w:szCs w:val="18"/>
        </w:rPr>
      </w:pPr>
      <w:r w:rsidRPr="002975D1">
        <w:rPr>
          <w:rFonts w:ascii="Tahoma" w:hAnsi="Tahoma" w:cs="Tahoma"/>
          <w:sz w:val="18"/>
          <w:szCs w:val="18"/>
        </w:rPr>
        <w:t>После настройки давления обязательно затяните контргайки.</w:t>
      </w:r>
    </w:p>
    <w:p w:rsidR="00C0658C" w:rsidRDefault="008D1354" w:rsidP="000E1F0A">
      <w:pPr>
        <w:spacing w:after="0" w:line="360" w:lineRule="auto"/>
        <w:rPr>
          <w:rFonts w:ascii="Tahoma" w:hAnsi="Tahoma" w:cs="Tahoma"/>
          <w:b/>
          <w:sz w:val="18"/>
          <w:szCs w:val="18"/>
        </w:rPr>
      </w:pPr>
      <w:r>
        <w:rPr>
          <w:rFonts w:ascii="Tahoma" w:hAnsi="Tahoma" w:cs="Tahoma"/>
          <w:b/>
          <w:sz w:val="18"/>
          <w:szCs w:val="18"/>
        </w:rPr>
        <w:t>Коды ошибок</w:t>
      </w:r>
    </w:p>
    <w:tbl>
      <w:tblPr>
        <w:tblStyle w:val="a4"/>
        <w:tblW w:w="11052" w:type="dxa"/>
        <w:tblLook w:val="04A0" w:firstRow="1" w:lastRow="0" w:firstColumn="1" w:lastColumn="0" w:noHBand="0" w:noVBand="1"/>
      </w:tblPr>
      <w:tblGrid>
        <w:gridCol w:w="2723"/>
        <w:gridCol w:w="570"/>
        <w:gridCol w:w="2684"/>
        <w:gridCol w:w="5075"/>
      </w:tblGrid>
      <w:tr w:rsidR="00A70E04" w:rsidTr="00E91596">
        <w:tc>
          <w:tcPr>
            <w:tcW w:w="2723" w:type="dxa"/>
            <w:shd w:val="clear" w:color="auto" w:fill="D9D9D9" w:themeFill="background1" w:themeFillShade="D9"/>
            <w:vAlign w:val="center"/>
          </w:tcPr>
          <w:p w:rsidR="00A70E04" w:rsidRDefault="00A70E04" w:rsidP="00E91596">
            <w:pPr>
              <w:jc w:val="center"/>
              <w:rPr>
                <w:rFonts w:ascii="Tahoma" w:hAnsi="Tahoma" w:cs="Tahoma"/>
                <w:b/>
                <w:sz w:val="18"/>
                <w:szCs w:val="18"/>
              </w:rPr>
            </w:pPr>
            <w:r>
              <w:rPr>
                <w:rFonts w:ascii="Tahoma" w:hAnsi="Tahoma" w:cs="Tahoma"/>
                <w:b/>
                <w:sz w:val="18"/>
                <w:szCs w:val="18"/>
              </w:rPr>
              <w:t>Пользоват. дисплей</w:t>
            </w:r>
          </w:p>
        </w:tc>
        <w:tc>
          <w:tcPr>
            <w:tcW w:w="570" w:type="dxa"/>
            <w:shd w:val="clear" w:color="auto" w:fill="D9D9D9" w:themeFill="background1" w:themeFillShade="D9"/>
            <w:vAlign w:val="center"/>
          </w:tcPr>
          <w:p w:rsidR="00A70E04" w:rsidRDefault="00A70E04" w:rsidP="00E91596">
            <w:pPr>
              <w:jc w:val="center"/>
              <w:rPr>
                <w:rFonts w:ascii="Tahoma" w:hAnsi="Tahoma" w:cs="Tahoma"/>
                <w:b/>
                <w:sz w:val="18"/>
                <w:szCs w:val="18"/>
              </w:rPr>
            </w:pPr>
            <w:r>
              <w:rPr>
                <w:rFonts w:ascii="Tahoma" w:hAnsi="Tahoma" w:cs="Tahoma"/>
                <w:b/>
                <w:sz w:val="18"/>
                <w:szCs w:val="18"/>
              </w:rPr>
              <w:t>Код</w:t>
            </w:r>
          </w:p>
        </w:tc>
        <w:tc>
          <w:tcPr>
            <w:tcW w:w="2684" w:type="dxa"/>
            <w:shd w:val="clear" w:color="auto" w:fill="D9D9D9" w:themeFill="background1" w:themeFillShade="D9"/>
            <w:vAlign w:val="center"/>
          </w:tcPr>
          <w:p w:rsidR="00A70E04" w:rsidRDefault="00A70E04" w:rsidP="00E91596">
            <w:pPr>
              <w:jc w:val="center"/>
              <w:rPr>
                <w:rFonts w:ascii="Tahoma" w:hAnsi="Tahoma" w:cs="Tahoma"/>
                <w:b/>
                <w:sz w:val="18"/>
                <w:szCs w:val="18"/>
              </w:rPr>
            </w:pPr>
            <w:r>
              <w:rPr>
                <w:rFonts w:ascii="Tahoma" w:hAnsi="Tahoma" w:cs="Tahoma"/>
                <w:b/>
                <w:sz w:val="18"/>
                <w:szCs w:val="18"/>
              </w:rPr>
              <w:t>Неисправность</w:t>
            </w:r>
          </w:p>
        </w:tc>
        <w:tc>
          <w:tcPr>
            <w:tcW w:w="5075" w:type="dxa"/>
            <w:shd w:val="clear" w:color="auto" w:fill="D9D9D9" w:themeFill="background1" w:themeFillShade="D9"/>
            <w:vAlign w:val="center"/>
          </w:tcPr>
          <w:p w:rsidR="00A70E04" w:rsidRDefault="00A70E04" w:rsidP="00E91596">
            <w:pPr>
              <w:jc w:val="center"/>
              <w:rPr>
                <w:rFonts w:ascii="Tahoma" w:hAnsi="Tahoma" w:cs="Tahoma"/>
                <w:b/>
                <w:sz w:val="18"/>
                <w:szCs w:val="18"/>
              </w:rPr>
            </w:pPr>
            <w:r>
              <w:rPr>
                <w:rFonts w:ascii="Tahoma" w:hAnsi="Tahoma" w:cs="Tahoma"/>
                <w:b/>
                <w:sz w:val="18"/>
                <w:szCs w:val="18"/>
              </w:rPr>
              <w:t>Проведение ремонта</w:t>
            </w:r>
          </w:p>
        </w:tc>
      </w:tr>
      <w:tr w:rsidR="00A70E04" w:rsidRPr="004413F2" w:rsidTr="00E91596">
        <w:tc>
          <w:tcPr>
            <w:tcW w:w="2723" w:type="dxa"/>
            <w:vAlign w:val="center"/>
          </w:tcPr>
          <w:p w:rsidR="00A70E04" w:rsidRPr="004413F2" w:rsidRDefault="004413F2" w:rsidP="004413F2">
            <w:pPr>
              <w:rPr>
                <w:rFonts w:ascii="Tahoma" w:hAnsi="Tahoma" w:cs="Tahoma"/>
                <w:sz w:val="18"/>
                <w:szCs w:val="18"/>
              </w:rPr>
            </w:pPr>
            <w:r w:rsidRPr="004413F2">
              <w:rPr>
                <w:rFonts w:ascii="Tahoma" w:hAnsi="Tahoma" w:cs="Tahoma"/>
                <w:sz w:val="18"/>
                <w:szCs w:val="18"/>
              </w:rPr>
              <w:t xml:space="preserve">Неисправность </w:t>
            </w:r>
            <w:r>
              <w:rPr>
                <w:rFonts w:ascii="Tahoma" w:hAnsi="Tahoma" w:cs="Tahoma"/>
                <w:sz w:val="18"/>
                <w:szCs w:val="18"/>
              </w:rPr>
              <w:t>соединения аккумулятора</w:t>
            </w:r>
            <w:r w:rsidR="00AB2031">
              <w:rPr>
                <w:rFonts w:ascii="Tahoma" w:hAnsi="Tahoma" w:cs="Tahoma"/>
                <w:sz w:val="18"/>
                <w:szCs w:val="18"/>
              </w:rPr>
              <w:t>.</w:t>
            </w:r>
          </w:p>
        </w:tc>
        <w:tc>
          <w:tcPr>
            <w:tcW w:w="570" w:type="dxa"/>
            <w:vAlign w:val="center"/>
          </w:tcPr>
          <w:p w:rsidR="00A70E04" w:rsidRPr="004413F2" w:rsidRDefault="00AB2031" w:rsidP="004413F2">
            <w:pPr>
              <w:jc w:val="center"/>
              <w:rPr>
                <w:rFonts w:ascii="Tahoma" w:hAnsi="Tahoma" w:cs="Tahoma"/>
                <w:sz w:val="18"/>
                <w:szCs w:val="18"/>
              </w:rPr>
            </w:pPr>
            <w:r>
              <w:rPr>
                <w:rFonts w:ascii="Tahoma" w:hAnsi="Tahoma" w:cs="Tahoma"/>
                <w:sz w:val="18"/>
                <w:szCs w:val="18"/>
              </w:rPr>
              <w:t>4.</w:t>
            </w:r>
            <w:r w:rsidR="004413F2">
              <w:rPr>
                <w:rFonts w:ascii="Tahoma" w:hAnsi="Tahoma" w:cs="Tahoma"/>
                <w:sz w:val="18"/>
                <w:szCs w:val="18"/>
              </w:rPr>
              <w:t>5</w:t>
            </w:r>
          </w:p>
        </w:tc>
        <w:tc>
          <w:tcPr>
            <w:tcW w:w="2684" w:type="dxa"/>
            <w:vAlign w:val="center"/>
          </w:tcPr>
          <w:p w:rsidR="00A70E04" w:rsidRPr="004413F2" w:rsidRDefault="004413F2" w:rsidP="004413F2">
            <w:pPr>
              <w:rPr>
                <w:rFonts w:ascii="Tahoma" w:hAnsi="Tahoma" w:cs="Tahoma"/>
                <w:sz w:val="18"/>
                <w:szCs w:val="18"/>
              </w:rPr>
            </w:pPr>
            <w:r>
              <w:rPr>
                <w:rFonts w:ascii="Tahoma" w:hAnsi="Tahoma" w:cs="Tahoma"/>
                <w:sz w:val="18"/>
                <w:szCs w:val="18"/>
              </w:rPr>
              <w:t>Клеммы аккумуляторов не соединены.</w:t>
            </w:r>
          </w:p>
        </w:tc>
        <w:tc>
          <w:tcPr>
            <w:tcW w:w="5075" w:type="dxa"/>
            <w:vAlign w:val="center"/>
          </w:tcPr>
          <w:p w:rsidR="00A70E04" w:rsidRDefault="004413F2" w:rsidP="004413F2">
            <w:pPr>
              <w:rPr>
                <w:rFonts w:ascii="Tahoma" w:hAnsi="Tahoma" w:cs="Tahoma"/>
                <w:sz w:val="18"/>
                <w:szCs w:val="18"/>
              </w:rPr>
            </w:pPr>
            <w:r>
              <w:rPr>
                <w:rFonts w:ascii="Tahoma" w:hAnsi="Tahoma" w:cs="Tahoma"/>
                <w:sz w:val="18"/>
                <w:szCs w:val="18"/>
              </w:rPr>
              <w:t>1. Клеммы аккумуляторов не соединены – закрепить.</w:t>
            </w:r>
          </w:p>
          <w:p w:rsidR="004413F2" w:rsidRPr="004413F2" w:rsidRDefault="004413F2" w:rsidP="004413F2">
            <w:pPr>
              <w:rPr>
                <w:rFonts w:ascii="Tahoma" w:hAnsi="Tahoma" w:cs="Tahoma"/>
                <w:sz w:val="18"/>
                <w:szCs w:val="18"/>
              </w:rPr>
            </w:pPr>
            <w:r>
              <w:rPr>
                <w:rFonts w:ascii="Tahoma" w:hAnsi="Tahoma" w:cs="Tahoma"/>
                <w:sz w:val="18"/>
                <w:szCs w:val="18"/>
              </w:rPr>
              <w:t>2. Плохой контакт разъемов аккумуляторов – проверить и исправить.</w:t>
            </w:r>
          </w:p>
        </w:tc>
      </w:tr>
      <w:tr w:rsidR="00A70E04" w:rsidRPr="004413F2" w:rsidTr="00E91596">
        <w:tc>
          <w:tcPr>
            <w:tcW w:w="2723" w:type="dxa"/>
            <w:vAlign w:val="center"/>
          </w:tcPr>
          <w:p w:rsidR="004413F2" w:rsidRPr="004413F2" w:rsidRDefault="004413F2" w:rsidP="004413F2">
            <w:pPr>
              <w:rPr>
                <w:rFonts w:ascii="Tahoma" w:hAnsi="Tahoma" w:cs="Tahoma"/>
                <w:sz w:val="18"/>
                <w:szCs w:val="18"/>
              </w:rPr>
            </w:pPr>
            <w:r>
              <w:rPr>
                <w:rFonts w:ascii="Tahoma" w:hAnsi="Tahoma" w:cs="Tahoma"/>
                <w:sz w:val="18"/>
                <w:szCs w:val="18"/>
              </w:rPr>
              <w:t>Выключение тормоз</w:t>
            </w:r>
            <w:r w:rsidR="006845C6">
              <w:rPr>
                <w:rFonts w:ascii="Tahoma" w:hAnsi="Tahoma" w:cs="Tahoma"/>
                <w:sz w:val="18"/>
                <w:szCs w:val="18"/>
              </w:rPr>
              <w:t>а</w:t>
            </w:r>
            <w:r>
              <w:rPr>
                <w:rFonts w:ascii="Tahoma" w:hAnsi="Tahoma" w:cs="Tahoma"/>
                <w:sz w:val="18"/>
                <w:szCs w:val="18"/>
              </w:rPr>
              <w:t xml:space="preserve"> не работает</w:t>
            </w:r>
            <w:r w:rsidR="00AB2031">
              <w:rPr>
                <w:rFonts w:ascii="Tahoma" w:hAnsi="Tahoma" w:cs="Tahoma"/>
                <w:sz w:val="18"/>
                <w:szCs w:val="18"/>
              </w:rPr>
              <w:t>.</w:t>
            </w:r>
          </w:p>
        </w:tc>
        <w:tc>
          <w:tcPr>
            <w:tcW w:w="570" w:type="dxa"/>
            <w:vAlign w:val="center"/>
          </w:tcPr>
          <w:p w:rsidR="00A70E04" w:rsidRPr="004413F2" w:rsidRDefault="00AB2031" w:rsidP="004413F2">
            <w:pPr>
              <w:jc w:val="center"/>
              <w:rPr>
                <w:rFonts w:ascii="Tahoma" w:hAnsi="Tahoma" w:cs="Tahoma"/>
                <w:sz w:val="18"/>
                <w:szCs w:val="18"/>
              </w:rPr>
            </w:pPr>
            <w:r>
              <w:rPr>
                <w:rFonts w:ascii="Tahoma" w:hAnsi="Tahoma" w:cs="Tahoma"/>
                <w:sz w:val="18"/>
                <w:szCs w:val="18"/>
              </w:rPr>
              <w:t>3.</w:t>
            </w:r>
            <w:r w:rsidR="004413F2">
              <w:rPr>
                <w:rFonts w:ascii="Tahoma" w:hAnsi="Tahoma" w:cs="Tahoma"/>
                <w:sz w:val="18"/>
                <w:szCs w:val="18"/>
              </w:rPr>
              <w:t>4</w:t>
            </w:r>
          </w:p>
        </w:tc>
        <w:tc>
          <w:tcPr>
            <w:tcW w:w="2684" w:type="dxa"/>
            <w:vAlign w:val="center"/>
          </w:tcPr>
          <w:p w:rsidR="00A70E04" w:rsidRPr="004413F2" w:rsidRDefault="004413F2" w:rsidP="004413F2">
            <w:pPr>
              <w:rPr>
                <w:rFonts w:ascii="Tahoma" w:hAnsi="Tahoma" w:cs="Tahoma"/>
                <w:sz w:val="18"/>
                <w:szCs w:val="18"/>
              </w:rPr>
            </w:pPr>
            <w:r>
              <w:rPr>
                <w:rFonts w:ascii="Tahoma" w:hAnsi="Tahoma" w:cs="Tahoma"/>
                <w:sz w:val="18"/>
                <w:szCs w:val="18"/>
              </w:rPr>
              <w:t>Ошибка растормаживания</w:t>
            </w:r>
            <w:r w:rsidR="00D3281E">
              <w:rPr>
                <w:rFonts w:ascii="Tahoma" w:hAnsi="Tahoma" w:cs="Tahoma"/>
                <w:sz w:val="18"/>
                <w:szCs w:val="18"/>
              </w:rPr>
              <w:t>.</w:t>
            </w:r>
            <w:r>
              <w:rPr>
                <w:rFonts w:ascii="Tahoma" w:hAnsi="Tahoma" w:cs="Tahoma"/>
                <w:sz w:val="18"/>
                <w:szCs w:val="18"/>
              </w:rPr>
              <w:t xml:space="preserve"> </w:t>
            </w:r>
          </w:p>
        </w:tc>
        <w:tc>
          <w:tcPr>
            <w:tcW w:w="5075" w:type="dxa"/>
            <w:vAlign w:val="center"/>
          </w:tcPr>
          <w:p w:rsidR="00A70E04" w:rsidRPr="004413F2" w:rsidRDefault="004413F2" w:rsidP="004413F2">
            <w:pPr>
              <w:rPr>
                <w:rFonts w:ascii="Tahoma" w:hAnsi="Tahoma" w:cs="Tahoma"/>
                <w:sz w:val="18"/>
                <w:szCs w:val="18"/>
              </w:rPr>
            </w:pPr>
            <w:r>
              <w:rPr>
                <w:rFonts w:ascii="Tahoma" w:hAnsi="Tahoma" w:cs="Tahoma"/>
                <w:sz w:val="18"/>
                <w:szCs w:val="18"/>
              </w:rPr>
              <w:t>Короткое замыкание в электромагнитном тормозе.</w:t>
            </w:r>
          </w:p>
        </w:tc>
      </w:tr>
      <w:tr w:rsidR="00A70E04" w:rsidRPr="004413F2" w:rsidTr="00E91596">
        <w:tc>
          <w:tcPr>
            <w:tcW w:w="2723" w:type="dxa"/>
            <w:vAlign w:val="center"/>
          </w:tcPr>
          <w:p w:rsidR="00A70E04" w:rsidRPr="004413F2" w:rsidRDefault="006845C6" w:rsidP="004413F2">
            <w:pPr>
              <w:rPr>
                <w:rFonts w:ascii="Tahoma" w:hAnsi="Tahoma" w:cs="Tahoma"/>
                <w:sz w:val="18"/>
                <w:szCs w:val="18"/>
              </w:rPr>
            </w:pPr>
            <w:r>
              <w:rPr>
                <w:rFonts w:ascii="Tahoma" w:hAnsi="Tahoma" w:cs="Tahoma"/>
                <w:sz w:val="18"/>
                <w:szCs w:val="18"/>
              </w:rPr>
              <w:t>Вклю</w:t>
            </w:r>
            <w:r w:rsidR="00AB2031">
              <w:rPr>
                <w:rFonts w:ascii="Tahoma" w:hAnsi="Tahoma" w:cs="Tahoma"/>
                <w:sz w:val="18"/>
                <w:szCs w:val="18"/>
              </w:rPr>
              <w:t>чение тормоза неисправно.</w:t>
            </w:r>
          </w:p>
        </w:tc>
        <w:tc>
          <w:tcPr>
            <w:tcW w:w="570" w:type="dxa"/>
            <w:vAlign w:val="center"/>
          </w:tcPr>
          <w:p w:rsidR="00A70E04" w:rsidRPr="004413F2" w:rsidRDefault="00AB2031" w:rsidP="004413F2">
            <w:pPr>
              <w:jc w:val="center"/>
              <w:rPr>
                <w:rFonts w:ascii="Tahoma" w:hAnsi="Tahoma" w:cs="Tahoma"/>
                <w:sz w:val="18"/>
                <w:szCs w:val="18"/>
              </w:rPr>
            </w:pPr>
            <w:r>
              <w:rPr>
                <w:rFonts w:ascii="Tahoma" w:hAnsi="Tahoma" w:cs="Tahoma"/>
                <w:sz w:val="18"/>
                <w:szCs w:val="18"/>
              </w:rPr>
              <w:t>3.2</w:t>
            </w:r>
          </w:p>
        </w:tc>
        <w:tc>
          <w:tcPr>
            <w:tcW w:w="2684" w:type="dxa"/>
            <w:vAlign w:val="center"/>
          </w:tcPr>
          <w:p w:rsidR="00A70E04" w:rsidRPr="004413F2" w:rsidRDefault="00AB2031" w:rsidP="004413F2">
            <w:pPr>
              <w:rPr>
                <w:rFonts w:ascii="Tahoma" w:hAnsi="Tahoma" w:cs="Tahoma"/>
                <w:sz w:val="18"/>
                <w:szCs w:val="18"/>
              </w:rPr>
            </w:pPr>
            <w:r>
              <w:rPr>
                <w:rFonts w:ascii="Tahoma" w:hAnsi="Tahoma" w:cs="Tahoma"/>
                <w:sz w:val="18"/>
                <w:szCs w:val="18"/>
              </w:rPr>
              <w:t>Ошибка работы тормоза.</w:t>
            </w:r>
          </w:p>
        </w:tc>
        <w:tc>
          <w:tcPr>
            <w:tcW w:w="5075" w:type="dxa"/>
            <w:vAlign w:val="center"/>
          </w:tcPr>
          <w:p w:rsidR="00A70E04" w:rsidRDefault="00AB2031" w:rsidP="004413F2">
            <w:pPr>
              <w:rPr>
                <w:rFonts w:ascii="Tahoma" w:hAnsi="Tahoma" w:cs="Tahoma"/>
                <w:sz w:val="18"/>
                <w:szCs w:val="18"/>
              </w:rPr>
            </w:pPr>
            <w:r>
              <w:rPr>
                <w:rFonts w:ascii="Tahoma" w:hAnsi="Tahoma" w:cs="Tahoma"/>
                <w:sz w:val="18"/>
                <w:szCs w:val="18"/>
              </w:rPr>
              <w:t>1. Электромагнитный тормозной привод открыт.</w:t>
            </w:r>
          </w:p>
          <w:p w:rsidR="00AB2031" w:rsidRPr="004413F2" w:rsidRDefault="00AB2031" w:rsidP="004413F2">
            <w:pPr>
              <w:rPr>
                <w:rFonts w:ascii="Tahoma" w:hAnsi="Tahoma" w:cs="Tahoma"/>
                <w:sz w:val="18"/>
                <w:szCs w:val="18"/>
              </w:rPr>
            </w:pPr>
            <w:r>
              <w:rPr>
                <w:rFonts w:ascii="Tahoma" w:hAnsi="Tahoma" w:cs="Tahoma"/>
                <w:sz w:val="18"/>
                <w:szCs w:val="18"/>
              </w:rPr>
              <w:t>2. Замыкание электромагнитной тормозной катушки.</w:t>
            </w:r>
          </w:p>
        </w:tc>
      </w:tr>
      <w:tr w:rsidR="00A70E04" w:rsidRPr="004413F2" w:rsidTr="00E91596">
        <w:tc>
          <w:tcPr>
            <w:tcW w:w="2723" w:type="dxa"/>
            <w:vAlign w:val="center"/>
          </w:tcPr>
          <w:p w:rsidR="00A70E04" w:rsidRPr="004413F2" w:rsidRDefault="00AB2031" w:rsidP="004413F2">
            <w:pPr>
              <w:rPr>
                <w:rFonts w:ascii="Tahoma" w:hAnsi="Tahoma" w:cs="Tahoma"/>
                <w:sz w:val="18"/>
                <w:szCs w:val="18"/>
              </w:rPr>
            </w:pPr>
            <w:r>
              <w:rPr>
                <w:rFonts w:ascii="Tahoma" w:hAnsi="Tahoma" w:cs="Tahoma"/>
                <w:sz w:val="18"/>
                <w:szCs w:val="18"/>
              </w:rPr>
              <w:t>Текущие неисправности</w:t>
            </w:r>
            <w:r w:rsidR="00D3281E">
              <w:rPr>
                <w:rFonts w:ascii="Tahoma" w:hAnsi="Tahoma" w:cs="Tahoma"/>
                <w:sz w:val="18"/>
                <w:szCs w:val="18"/>
              </w:rPr>
              <w:t>.</w:t>
            </w:r>
          </w:p>
        </w:tc>
        <w:tc>
          <w:tcPr>
            <w:tcW w:w="570" w:type="dxa"/>
            <w:vAlign w:val="center"/>
          </w:tcPr>
          <w:p w:rsidR="00A70E04" w:rsidRPr="004413F2" w:rsidRDefault="00AB2031" w:rsidP="004413F2">
            <w:pPr>
              <w:jc w:val="center"/>
              <w:rPr>
                <w:rFonts w:ascii="Tahoma" w:hAnsi="Tahoma" w:cs="Tahoma"/>
                <w:sz w:val="18"/>
                <w:szCs w:val="18"/>
              </w:rPr>
            </w:pPr>
            <w:r>
              <w:rPr>
                <w:rFonts w:ascii="Tahoma" w:hAnsi="Tahoma" w:cs="Tahoma"/>
                <w:sz w:val="18"/>
                <w:szCs w:val="18"/>
              </w:rPr>
              <w:t>4.1</w:t>
            </w:r>
          </w:p>
        </w:tc>
        <w:tc>
          <w:tcPr>
            <w:tcW w:w="2684" w:type="dxa"/>
            <w:vAlign w:val="center"/>
          </w:tcPr>
          <w:p w:rsidR="00A70E04" w:rsidRPr="004413F2" w:rsidRDefault="00AB2031" w:rsidP="004413F2">
            <w:pPr>
              <w:rPr>
                <w:rFonts w:ascii="Tahoma" w:hAnsi="Tahoma" w:cs="Tahoma"/>
                <w:sz w:val="18"/>
                <w:szCs w:val="18"/>
              </w:rPr>
            </w:pPr>
            <w:r>
              <w:rPr>
                <w:rFonts w:ascii="Tahoma" w:hAnsi="Tahoma" w:cs="Tahoma"/>
                <w:sz w:val="18"/>
                <w:szCs w:val="18"/>
              </w:rPr>
              <w:t>Текущая неисправность</w:t>
            </w:r>
            <w:r w:rsidR="00D3281E">
              <w:rPr>
                <w:rFonts w:ascii="Tahoma" w:hAnsi="Tahoma" w:cs="Tahoma"/>
                <w:sz w:val="18"/>
                <w:szCs w:val="18"/>
              </w:rPr>
              <w:t>.</w:t>
            </w:r>
            <w:r>
              <w:rPr>
                <w:rFonts w:ascii="Tahoma" w:hAnsi="Tahoma" w:cs="Tahoma"/>
                <w:sz w:val="18"/>
                <w:szCs w:val="18"/>
              </w:rPr>
              <w:t xml:space="preserve"> </w:t>
            </w:r>
          </w:p>
        </w:tc>
        <w:tc>
          <w:tcPr>
            <w:tcW w:w="5075" w:type="dxa"/>
            <w:vAlign w:val="center"/>
          </w:tcPr>
          <w:p w:rsidR="00A70E04" w:rsidRDefault="00AB2031" w:rsidP="004413F2">
            <w:pPr>
              <w:rPr>
                <w:rFonts w:ascii="Tahoma" w:hAnsi="Tahoma" w:cs="Tahoma"/>
                <w:sz w:val="18"/>
                <w:szCs w:val="18"/>
              </w:rPr>
            </w:pPr>
            <w:r>
              <w:rPr>
                <w:rFonts w:ascii="Tahoma" w:hAnsi="Tahoma" w:cs="Tahoma"/>
                <w:sz w:val="18"/>
                <w:szCs w:val="18"/>
              </w:rPr>
              <w:t>1. Замыкание обмотки двигателя</w:t>
            </w:r>
          </w:p>
          <w:p w:rsidR="00AB2031" w:rsidRPr="004413F2" w:rsidRDefault="00AB2031" w:rsidP="004413F2">
            <w:pPr>
              <w:rPr>
                <w:rFonts w:ascii="Tahoma" w:hAnsi="Tahoma" w:cs="Tahoma"/>
                <w:sz w:val="18"/>
                <w:szCs w:val="18"/>
              </w:rPr>
            </w:pPr>
            <w:r>
              <w:rPr>
                <w:rFonts w:ascii="Tahoma" w:hAnsi="Tahoma" w:cs="Tahoma"/>
                <w:sz w:val="18"/>
                <w:szCs w:val="18"/>
              </w:rPr>
              <w:t xml:space="preserve">2. </w:t>
            </w:r>
            <w:r w:rsidR="006A39E8">
              <w:rPr>
                <w:rFonts w:ascii="Tahoma" w:hAnsi="Tahoma" w:cs="Tahoma"/>
                <w:sz w:val="18"/>
                <w:szCs w:val="18"/>
              </w:rPr>
              <w:t>Неисправность датчика.</w:t>
            </w:r>
          </w:p>
        </w:tc>
      </w:tr>
      <w:tr w:rsidR="00A70E04" w:rsidRPr="004413F2" w:rsidTr="00E91596">
        <w:tc>
          <w:tcPr>
            <w:tcW w:w="2723" w:type="dxa"/>
            <w:vAlign w:val="center"/>
          </w:tcPr>
          <w:p w:rsidR="00A70E04" w:rsidRPr="00D3281E" w:rsidRDefault="006A39E8" w:rsidP="004413F2">
            <w:pPr>
              <w:rPr>
                <w:rFonts w:ascii="Tahoma" w:hAnsi="Tahoma" w:cs="Tahoma"/>
                <w:sz w:val="18"/>
                <w:szCs w:val="18"/>
              </w:rPr>
            </w:pPr>
            <w:r>
              <w:rPr>
                <w:rFonts w:ascii="Tahoma" w:hAnsi="Tahoma" w:cs="Tahoma"/>
                <w:sz w:val="18"/>
                <w:szCs w:val="18"/>
              </w:rPr>
              <w:t xml:space="preserve">Проверьте неисправность </w:t>
            </w:r>
            <w:r>
              <w:rPr>
                <w:rFonts w:ascii="Tahoma" w:hAnsi="Tahoma" w:cs="Tahoma"/>
                <w:sz w:val="18"/>
                <w:szCs w:val="18"/>
                <w:lang w:val="en-US"/>
              </w:rPr>
              <w:t>EEPROM</w:t>
            </w:r>
            <w:r w:rsidR="00D3281E">
              <w:rPr>
                <w:rFonts w:ascii="Tahoma" w:hAnsi="Tahoma" w:cs="Tahoma"/>
                <w:sz w:val="18"/>
                <w:szCs w:val="18"/>
              </w:rPr>
              <w:t>.</w:t>
            </w:r>
          </w:p>
        </w:tc>
        <w:tc>
          <w:tcPr>
            <w:tcW w:w="570" w:type="dxa"/>
            <w:vAlign w:val="center"/>
          </w:tcPr>
          <w:p w:rsidR="00A70E04" w:rsidRPr="00D3281E" w:rsidRDefault="006A39E8" w:rsidP="004413F2">
            <w:pPr>
              <w:jc w:val="center"/>
              <w:rPr>
                <w:rFonts w:ascii="Tahoma" w:hAnsi="Tahoma" w:cs="Tahoma"/>
                <w:sz w:val="18"/>
                <w:szCs w:val="18"/>
              </w:rPr>
            </w:pPr>
            <w:r w:rsidRPr="00D3281E">
              <w:rPr>
                <w:rFonts w:ascii="Tahoma" w:hAnsi="Tahoma" w:cs="Tahoma"/>
                <w:sz w:val="18"/>
                <w:szCs w:val="18"/>
              </w:rPr>
              <w:t>4.3</w:t>
            </w:r>
          </w:p>
        </w:tc>
        <w:tc>
          <w:tcPr>
            <w:tcW w:w="2684" w:type="dxa"/>
            <w:vAlign w:val="center"/>
          </w:tcPr>
          <w:p w:rsidR="00A70E04" w:rsidRPr="00D3281E" w:rsidRDefault="006A39E8" w:rsidP="004413F2">
            <w:pPr>
              <w:rPr>
                <w:rFonts w:ascii="Tahoma" w:hAnsi="Tahoma" w:cs="Tahoma"/>
                <w:sz w:val="18"/>
                <w:szCs w:val="18"/>
              </w:rPr>
            </w:pPr>
            <w:r>
              <w:rPr>
                <w:rFonts w:ascii="Tahoma" w:hAnsi="Tahoma" w:cs="Tahoma"/>
                <w:sz w:val="18"/>
                <w:szCs w:val="18"/>
              </w:rPr>
              <w:t xml:space="preserve">Неисправность </w:t>
            </w:r>
            <w:r>
              <w:rPr>
                <w:rFonts w:ascii="Tahoma" w:hAnsi="Tahoma" w:cs="Tahoma"/>
                <w:sz w:val="18"/>
                <w:szCs w:val="18"/>
                <w:lang w:val="en-US"/>
              </w:rPr>
              <w:t>EEPROM</w:t>
            </w:r>
            <w:r w:rsidR="00D3281E">
              <w:rPr>
                <w:rFonts w:ascii="Tahoma" w:hAnsi="Tahoma" w:cs="Tahoma"/>
                <w:sz w:val="18"/>
                <w:szCs w:val="18"/>
              </w:rPr>
              <w:t>.</w:t>
            </w:r>
          </w:p>
        </w:tc>
        <w:tc>
          <w:tcPr>
            <w:tcW w:w="5075" w:type="dxa"/>
            <w:vAlign w:val="center"/>
          </w:tcPr>
          <w:p w:rsidR="00A70E04" w:rsidRPr="00456EA3" w:rsidRDefault="006A39E8" w:rsidP="004413F2">
            <w:pPr>
              <w:rPr>
                <w:rFonts w:ascii="Tahoma" w:hAnsi="Tahoma" w:cs="Tahoma"/>
                <w:sz w:val="18"/>
                <w:szCs w:val="18"/>
              </w:rPr>
            </w:pPr>
            <w:r>
              <w:rPr>
                <w:rFonts w:ascii="Tahoma" w:hAnsi="Tahoma" w:cs="Tahoma"/>
                <w:sz w:val="18"/>
                <w:szCs w:val="18"/>
              </w:rPr>
              <w:t xml:space="preserve">Нарушение работы </w:t>
            </w:r>
            <w:r>
              <w:rPr>
                <w:rFonts w:ascii="Tahoma" w:hAnsi="Tahoma" w:cs="Tahoma"/>
                <w:sz w:val="18"/>
                <w:szCs w:val="18"/>
                <w:lang w:val="en-US"/>
              </w:rPr>
              <w:t>EEPROM</w:t>
            </w:r>
            <w:r w:rsidR="00456EA3">
              <w:rPr>
                <w:rFonts w:ascii="Tahoma" w:hAnsi="Tahoma" w:cs="Tahoma"/>
                <w:sz w:val="18"/>
                <w:szCs w:val="18"/>
              </w:rPr>
              <w:t>.</w:t>
            </w:r>
          </w:p>
        </w:tc>
      </w:tr>
      <w:tr w:rsidR="00A70E04" w:rsidRPr="004413F2" w:rsidTr="00E91596">
        <w:tc>
          <w:tcPr>
            <w:tcW w:w="2723" w:type="dxa"/>
            <w:vAlign w:val="center"/>
          </w:tcPr>
          <w:p w:rsidR="00A70E04" w:rsidRPr="004413F2" w:rsidRDefault="00D3281E" w:rsidP="004413F2">
            <w:pPr>
              <w:rPr>
                <w:rFonts w:ascii="Tahoma" w:hAnsi="Tahoma" w:cs="Tahoma"/>
                <w:sz w:val="18"/>
                <w:szCs w:val="18"/>
              </w:rPr>
            </w:pPr>
            <w:r>
              <w:rPr>
                <w:rFonts w:ascii="Tahoma" w:hAnsi="Tahoma" w:cs="Tahoma"/>
                <w:sz w:val="18"/>
                <w:szCs w:val="18"/>
              </w:rPr>
              <w:t>Неисправность КИП.</w:t>
            </w:r>
          </w:p>
        </w:tc>
        <w:tc>
          <w:tcPr>
            <w:tcW w:w="570" w:type="dxa"/>
            <w:vAlign w:val="center"/>
          </w:tcPr>
          <w:p w:rsidR="00A70E04" w:rsidRPr="004413F2" w:rsidRDefault="007B2C7E" w:rsidP="004413F2">
            <w:pPr>
              <w:jc w:val="center"/>
              <w:rPr>
                <w:rFonts w:ascii="Tahoma" w:hAnsi="Tahoma" w:cs="Tahoma"/>
                <w:sz w:val="18"/>
                <w:szCs w:val="18"/>
              </w:rPr>
            </w:pPr>
            <w:r>
              <w:rPr>
                <w:rFonts w:ascii="Tahoma" w:hAnsi="Tahoma" w:cs="Tahoma"/>
                <w:sz w:val="18"/>
                <w:szCs w:val="18"/>
              </w:rPr>
              <w:t>4.2</w:t>
            </w:r>
          </w:p>
        </w:tc>
        <w:tc>
          <w:tcPr>
            <w:tcW w:w="2684" w:type="dxa"/>
            <w:vAlign w:val="center"/>
          </w:tcPr>
          <w:p w:rsidR="00A70E04" w:rsidRPr="004413F2" w:rsidRDefault="007B2C7E" w:rsidP="004413F2">
            <w:pPr>
              <w:rPr>
                <w:rFonts w:ascii="Tahoma" w:hAnsi="Tahoma" w:cs="Tahoma"/>
                <w:sz w:val="18"/>
                <w:szCs w:val="18"/>
              </w:rPr>
            </w:pPr>
            <w:r>
              <w:rPr>
                <w:rFonts w:ascii="Tahoma" w:hAnsi="Tahoma" w:cs="Tahoma"/>
                <w:sz w:val="18"/>
                <w:szCs w:val="18"/>
              </w:rPr>
              <w:t>Перенапряжение при эксплуатации</w:t>
            </w:r>
            <w:r w:rsidR="00D3281E">
              <w:rPr>
                <w:rFonts w:ascii="Tahoma" w:hAnsi="Tahoma" w:cs="Tahoma"/>
                <w:sz w:val="18"/>
                <w:szCs w:val="18"/>
              </w:rPr>
              <w:t>.</w:t>
            </w:r>
          </w:p>
        </w:tc>
        <w:tc>
          <w:tcPr>
            <w:tcW w:w="5075" w:type="dxa"/>
            <w:vAlign w:val="center"/>
          </w:tcPr>
          <w:p w:rsidR="00A70E04" w:rsidRDefault="007B2C7E" w:rsidP="004413F2">
            <w:pPr>
              <w:rPr>
                <w:rFonts w:ascii="Tahoma" w:hAnsi="Tahoma" w:cs="Tahoma"/>
                <w:sz w:val="18"/>
                <w:szCs w:val="18"/>
              </w:rPr>
            </w:pPr>
            <w:r>
              <w:rPr>
                <w:rFonts w:ascii="Tahoma" w:hAnsi="Tahoma" w:cs="Tahoma"/>
                <w:sz w:val="18"/>
                <w:szCs w:val="18"/>
              </w:rPr>
              <w:t>1. Напряжение на акселераторе не соответствует напряжению на двигателе</w:t>
            </w:r>
          </w:p>
          <w:p w:rsidR="007B2C7E" w:rsidRDefault="007B2C7E" w:rsidP="004413F2">
            <w:pPr>
              <w:rPr>
                <w:rFonts w:ascii="Tahoma" w:hAnsi="Tahoma" w:cs="Tahoma"/>
                <w:sz w:val="18"/>
                <w:szCs w:val="18"/>
              </w:rPr>
            </w:pPr>
            <w:r>
              <w:rPr>
                <w:rFonts w:ascii="Tahoma" w:hAnsi="Tahoma" w:cs="Tahoma"/>
                <w:sz w:val="18"/>
                <w:szCs w:val="18"/>
              </w:rPr>
              <w:t>2. Замыкание проводки двигателя</w:t>
            </w:r>
            <w:r w:rsidR="00456EA3">
              <w:rPr>
                <w:rFonts w:ascii="Tahoma" w:hAnsi="Tahoma" w:cs="Tahoma"/>
                <w:sz w:val="18"/>
                <w:szCs w:val="18"/>
              </w:rPr>
              <w:t>.</w:t>
            </w:r>
          </w:p>
          <w:p w:rsidR="007B2C7E" w:rsidRPr="004413F2" w:rsidRDefault="007B2C7E" w:rsidP="004413F2">
            <w:pPr>
              <w:rPr>
                <w:rFonts w:ascii="Tahoma" w:hAnsi="Tahoma" w:cs="Tahoma"/>
                <w:sz w:val="18"/>
                <w:szCs w:val="18"/>
              </w:rPr>
            </w:pPr>
            <w:r>
              <w:rPr>
                <w:rFonts w:ascii="Tahoma" w:hAnsi="Tahoma" w:cs="Tahoma"/>
                <w:sz w:val="18"/>
                <w:szCs w:val="18"/>
              </w:rPr>
              <w:t>3. Датчик неисправен</w:t>
            </w:r>
            <w:r w:rsidR="00456EA3">
              <w:rPr>
                <w:rFonts w:ascii="Tahoma" w:hAnsi="Tahoma" w:cs="Tahoma"/>
                <w:sz w:val="18"/>
                <w:szCs w:val="18"/>
              </w:rPr>
              <w:t>.</w:t>
            </w:r>
            <w:r>
              <w:rPr>
                <w:rFonts w:ascii="Tahoma" w:hAnsi="Tahoma" w:cs="Tahoma"/>
                <w:sz w:val="18"/>
                <w:szCs w:val="18"/>
              </w:rPr>
              <w:t xml:space="preserve"> </w:t>
            </w:r>
          </w:p>
        </w:tc>
      </w:tr>
      <w:tr w:rsidR="00A70E04" w:rsidRPr="004413F2" w:rsidTr="00E91596">
        <w:tc>
          <w:tcPr>
            <w:tcW w:w="2723" w:type="dxa"/>
            <w:vAlign w:val="center"/>
          </w:tcPr>
          <w:p w:rsidR="00A70E04" w:rsidRPr="00D3281E" w:rsidRDefault="007B2C7E" w:rsidP="004413F2">
            <w:pPr>
              <w:rPr>
                <w:rFonts w:ascii="Tahoma" w:hAnsi="Tahoma" w:cs="Tahoma"/>
                <w:sz w:val="18"/>
                <w:szCs w:val="18"/>
              </w:rPr>
            </w:pPr>
            <w:r>
              <w:rPr>
                <w:rFonts w:ascii="Tahoma" w:hAnsi="Tahoma" w:cs="Tahoma"/>
                <w:sz w:val="18"/>
                <w:szCs w:val="18"/>
              </w:rPr>
              <w:t xml:space="preserve">Неисправность </w:t>
            </w:r>
            <w:r>
              <w:rPr>
                <w:rFonts w:ascii="Tahoma" w:hAnsi="Tahoma" w:cs="Tahoma"/>
                <w:sz w:val="18"/>
                <w:szCs w:val="18"/>
                <w:lang w:val="en-US"/>
              </w:rPr>
              <w:t>HPD</w:t>
            </w:r>
            <w:r w:rsidR="00D3281E">
              <w:rPr>
                <w:rFonts w:ascii="Tahoma" w:hAnsi="Tahoma" w:cs="Tahoma"/>
                <w:sz w:val="18"/>
                <w:szCs w:val="18"/>
              </w:rPr>
              <w:t>.</w:t>
            </w:r>
          </w:p>
        </w:tc>
        <w:tc>
          <w:tcPr>
            <w:tcW w:w="570" w:type="dxa"/>
            <w:vAlign w:val="center"/>
          </w:tcPr>
          <w:p w:rsidR="00A70E04" w:rsidRPr="004413F2" w:rsidRDefault="007B2C7E" w:rsidP="004413F2">
            <w:pPr>
              <w:jc w:val="center"/>
              <w:rPr>
                <w:rFonts w:ascii="Tahoma" w:hAnsi="Tahoma" w:cs="Tahoma"/>
                <w:sz w:val="18"/>
                <w:szCs w:val="18"/>
              </w:rPr>
            </w:pPr>
            <w:r>
              <w:rPr>
                <w:rFonts w:ascii="Tahoma" w:hAnsi="Tahoma" w:cs="Tahoma"/>
                <w:sz w:val="18"/>
                <w:szCs w:val="18"/>
              </w:rPr>
              <w:t>3.5</w:t>
            </w:r>
          </w:p>
        </w:tc>
        <w:tc>
          <w:tcPr>
            <w:tcW w:w="2684" w:type="dxa"/>
            <w:vAlign w:val="center"/>
          </w:tcPr>
          <w:p w:rsidR="00A70E04" w:rsidRPr="00D3281E" w:rsidRDefault="007B2C7E" w:rsidP="004413F2">
            <w:pPr>
              <w:rPr>
                <w:rFonts w:ascii="Tahoma" w:hAnsi="Tahoma" w:cs="Tahoma"/>
                <w:sz w:val="18"/>
                <w:szCs w:val="18"/>
              </w:rPr>
            </w:pPr>
            <w:r>
              <w:rPr>
                <w:rFonts w:ascii="Tahoma" w:hAnsi="Tahoma" w:cs="Tahoma"/>
                <w:sz w:val="18"/>
                <w:szCs w:val="18"/>
              </w:rPr>
              <w:t xml:space="preserve">Неисправность </w:t>
            </w:r>
            <w:r>
              <w:rPr>
                <w:rFonts w:ascii="Tahoma" w:hAnsi="Tahoma" w:cs="Tahoma"/>
                <w:sz w:val="18"/>
                <w:szCs w:val="18"/>
                <w:lang w:val="en-US"/>
              </w:rPr>
              <w:t>HPD</w:t>
            </w:r>
            <w:r w:rsidR="00D3281E">
              <w:rPr>
                <w:rFonts w:ascii="Tahoma" w:hAnsi="Tahoma" w:cs="Tahoma"/>
                <w:sz w:val="18"/>
                <w:szCs w:val="18"/>
              </w:rPr>
              <w:t>.</w:t>
            </w:r>
          </w:p>
        </w:tc>
        <w:tc>
          <w:tcPr>
            <w:tcW w:w="5075" w:type="dxa"/>
            <w:vAlign w:val="center"/>
          </w:tcPr>
          <w:p w:rsidR="00A70E04" w:rsidRDefault="00E457B7" w:rsidP="004413F2">
            <w:pPr>
              <w:rPr>
                <w:rFonts w:ascii="Tahoma" w:hAnsi="Tahoma" w:cs="Tahoma"/>
                <w:sz w:val="18"/>
                <w:szCs w:val="18"/>
              </w:rPr>
            </w:pPr>
            <w:r>
              <w:rPr>
                <w:rFonts w:ascii="Tahoma" w:hAnsi="Tahoma" w:cs="Tahoma"/>
                <w:sz w:val="18"/>
                <w:szCs w:val="18"/>
              </w:rPr>
              <w:t xml:space="preserve">1. </w:t>
            </w:r>
            <w:r w:rsidR="007B2C7E">
              <w:rPr>
                <w:rFonts w:ascii="Tahoma" w:hAnsi="Tahoma" w:cs="Tahoma"/>
                <w:sz w:val="18"/>
                <w:szCs w:val="18"/>
              </w:rPr>
              <w:t xml:space="preserve">Акселератор, замок зажигания, запрещение выполнения нескольких действий сразу ввиду предупреждения </w:t>
            </w:r>
            <w:r>
              <w:rPr>
                <w:rFonts w:ascii="Tahoma" w:hAnsi="Tahoma" w:cs="Tahoma"/>
                <w:sz w:val="18"/>
                <w:szCs w:val="18"/>
              </w:rPr>
              <w:t>реализации операций в неправильном порядке.</w:t>
            </w:r>
          </w:p>
          <w:p w:rsidR="00E457B7" w:rsidRPr="004413F2" w:rsidRDefault="00E457B7" w:rsidP="004413F2">
            <w:pPr>
              <w:rPr>
                <w:rFonts w:ascii="Tahoma" w:hAnsi="Tahoma" w:cs="Tahoma"/>
                <w:sz w:val="18"/>
                <w:szCs w:val="18"/>
              </w:rPr>
            </w:pPr>
            <w:r>
              <w:rPr>
                <w:rFonts w:ascii="Tahoma" w:hAnsi="Tahoma" w:cs="Tahoma"/>
                <w:sz w:val="18"/>
                <w:szCs w:val="18"/>
              </w:rPr>
              <w:t>2. Неправильно отрегулирован акселератор.</w:t>
            </w:r>
          </w:p>
        </w:tc>
      </w:tr>
      <w:tr w:rsidR="00E457B7" w:rsidRPr="004413F2" w:rsidTr="00E91596">
        <w:tc>
          <w:tcPr>
            <w:tcW w:w="2723" w:type="dxa"/>
            <w:vAlign w:val="center"/>
          </w:tcPr>
          <w:p w:rsidR="00E457B7" w:rsidRDefault="00E457B7" w:rsidP="004413F2">
            <w:pPr>
              <w:rPr>
                <w:rFonts w:ascii="Tahoma" w:hAnsi="Tahoma" w:cs="Tahoma"/>
                <w:sz w:val="18"/>
                <w:szCs w:val="18"/>
              </w:rPr>
            </w:pPr>
            <w:r>
              <w:rPr>
                <w:rFonts w:ascii="Tahoma" w:hAnsi="Tahoma" w:cs="Tahoma"/>
                <w:sz w:val="18"/>
                <w:szCs w:val="18"/>
              </w:rPr>
              <w:t>Основные неисправности</w:t>
            </w:r>
            <w:r w:rsidR="00D3281E">
              <w:rPr>
                <w:rFonts w:ascii="Tahoma" w:hAnsi="Tahoma" w:cs="Tahoma"/>
                <w:sz w:val="18"/>
                <w:szCs w:val="18"/>
              </w:rPr>
              <w:t>.</w:t>
            </w:r>
          </w:p>
        </w:tc>
        <w:tc>
          <w:tcPr>
            <w:tcW w:w="570" w:type="dxa"/>
            <w:vAlign w:val="center"/>
          </w:tcPr>
          <w:p w:rsidR="00E457B7" w:rsidRDefault="00E457B7" w:rsidP="004413F2">
            <w:pPr>
              <w:jc w:val="center"/>
              <w:rPr>
                <w:rFonts w:ascii="Tahoma" w:hAnsi="Tahoma" w:cs="Tahoma"/>
                <w:sz w:val="18"/>
                <w:szCs w:val="18"/>
              </w:rPr>
            </w:pPr>
            <w:r>
              <w:rPr>
                <w:rFonts w:ascii="Tahoma" w:hAnsi="Tahoma" w:cs="Tahoma"/>
                <w:sz w:val="18"/>
                <w:szCs w:val="18"/>
              </w:rPr>
              <w:t>2.3</w:t>
            </w:r>
          </w:p>
        </w:tc>
        <w:tc>
          <w:tcPr>
            <w:tcW w:w="2684" w:type="dxa"/>
            <w:vAlign w:val="center"/>
          </w:tcPr>
          <w:p w:rsidR="00E457B7" w:rsidRDefault="00E457B7" w:rsidP="004413F2">
            <w:pPr>
              <w:rPr>
                <w:rFonts w:ascii="Tahoma" w:hAnsi="Tahoma" w:cs="Tahoma"/>
                <w:sz w:val="18"/>
                <w:szCs w:val="18"/>
              </w:rPr>
            </w:pPr>
            <w:r>
              <w:rPr>
                <w:rFonts w:ascii="Tahoma" w:hAnsi="Tahoma" w:cs="Tahoma"/>
                <w:sz w:val="18"/>
                <w:szCs w:val="18"/>
              </w:rPr>
              <w:t>Основные неисправности замыкателя</w:t>
            </w:r>
            <w:r w:rsidR="00D3281E">
              <w:rPr>
                <w:rFonts w:ascii="Tahoma" w:hAnsi="Tahoma" w:cs="Tahoma"/>
                <w:sz w:val="18"/>
                <w:szCs w:val="18"/>
              </w:rPr>
              <w:t>.</w:t>
            </w:r>
          </w:p>
        </w:tc>
        <w:tc>
          <w:tcPr>
            <w:tcW w:w="5075" w:type="dxa"/>
            <w:vAlign w:val="center"/>
          </w:tcPr>
          <w:p w:rsidR="00E457B7" w:rsidRDefault="00E457B7" w:rsidP="004413F2">
            <w:pPr>
              <w:rPr>
                <w:rFonts w:ascii="Tahoma" w:hAnsi="Tahoma" w:cs="Tahoma"/>
                <w:sz w:val="18"/>
                <w:szCs w:val="18"/>
              </w:rPr>
            </w:pPr>
            <w:r>
              <w:rPr>
                <w:rFonts w:ascii="Tahoma" w:hAnsi="Tahoma" w:cs="Tahoma"/>
                <w:sz w:val="18"/>
                <w:szCs w:val="18"/>
              </w:rPr>
              <w:t>1. Основные замыкатели прикипели, либо не замкнуты</w:t>
            </w:r>
            <w:r w:rsidR="009644F0">
              <w:rPr>
                <w:rFonts w:ascii="Tahoma" w:hAnsi="Tahoma" w:cs="Tahoma"/>
                <w:sz w:val="18"/>
                <w:szCs w:val="18"/>
              </w:rPr>
              <w:t>.</w:t>
            </w:r>
          </w:p>
          <w:p w:rsidR="009644F0" w:rsidRDefault="009644F0" w:rsidP="004413F2">
            <w:pPr>
              <w:rPr>
                <w:rFonts w:ascii="Tahoma" w:hAnsi="Tahoma" w:cs="Tahoma"/>
                <w:sz w:val="18"/>
                <w:szCs w:val="18"/>
              </w:rPr>
            </w:pPr>
            <w:r>
              <w:rPr>
                <w:rFonts w:ascii="Tahoma" w:hAnsi="Tahoma" w:cs="Tahoma"/>
                <w:sz w:val="18"/>
                <w:szCs w:val="18"/>
              </w:rPr>
              <w:t xml:space="preserve">2. Ошибка основных медных замыкателей. </w:t>
            </w:r>
          </w:p>
        </w:tc>
      </w:tr>
      <w:tr w:rsidR="009644F0" w:rsidRPr="004413F2" w:rsidTr="00E91596">
        <w:tc>
          <w:tcPr>
            <w:tcW w:w="2723" w:type="dxa"/>
            <w:vAlign w:val="center"/>
          </w:tcPr>
          <w:p w:rsidR="009644F0" w:rsidRPr="00D3281E" w:rsidRDefault="00D3281E" w:rsidP="00D3281E">
            <w:pPr>
              <w:jc w:val="both"/>
              <w:rPr>
                <w:rFonts w:ascii="Tahoma" w:hAnsi="Tahoma" w:cs="Tahoma"/>
                <w:sz w:val="18"/>
                <w:szCs w:val="18"/>
              </w:rPr>
            </w:pPr>
            <w:r>
              <w:rPr>
                <w:rFonts w:ascii="Tahoma" w:hAnsi="Tahoma" w:cs="Tahoma"/>
                <w:sz w:val="18"/>
                <w:szCs w:val="18"/>
              </w:rPr>
              <w:t>Основные</w:t>
            </w:r>
            <w:r>
              <w:rPr>
                <w:rFonts w:ascii="Tahoma" w:hAnsi="Tahoma" w:cs="Tahoma"/>
                <w:sz w:val="18"/>
                <w:szCs w:val="18"/>
                <w:lang w:val="en-US"/>
              </w:rPr>
              <w:t xml:space="preserve"> </w:t>
            </w:r>
            <w:r>
              <w:rPr>
                <w:rFonts w:ascii="Tahoma" w:hAnsi="Tahoma" w:cs="Tahoma"/>
                <w:sz w:val="18"/>
                <w:szCs w:val="18"/>
              </w:rPr>
              <w:t>неисправности.</w:t>
            </w:r>
          </w:p>
        </w:tc>
        <w:tc>
          <w:tcPr>
            <w:tcW w:w="570" w:type="dxa"/>
            <w:vAlign w:val="center"/>
          </w:tcPr>
          <w:p w:rsidR="009644F0" w:rsidRDefault="00D3281E" w:rsidP="004413F2">
            <w:pPr>
              <w:jc w:val="center"/>
              <w:rPr>
                <w:rFonts w:ascii="Tahoma" w:hAnsi="Tahoma" w:cs="Tahoma"/>
                <w:sz w:val="18"/>
                <w:szCs w:val="18"/>
              </w:rPr>
            </w:pPr>
            <w:r>
              <w:rPr>
                <w:rFonts w:ascii="Tahoma" w:hAnsi="Tahoma" w:cs="Tahoma"/>
                <w:sz w:val="18"/>
                <w:szCs w:val="18"/>
              </w:rPr>
              <w:t>2.1</w:t>
            </w:r>
          </w:p>
        </w:tc>
        <w:tc>
          <w:tcPr>
            <w:tcW w:w="2684" w:type="dxa"/>
            <w:vAlign w:val="center"/>
          </w:tcPr>
          <w:p w:rsidR="009644F0" w:rsidRDefault="00D3281E" w:rsidP="004413F2">
            <w:pPr>
              <w:rPr>
                <w:rFonts w:ascii="Tahoma" w:hAnsi="Tahoma" w:cs="Tahoma"/>
                <w:sz w:val="18"/>
                <w:szCs w:val="18"/>
              </w:rPr>
            </w:pPr>
            <w:r>
              <w:rPr>
                <w:rFonts w:ascii="Tahoma" w:hAnsi="Tahoma" w:cs="Tahoma"/>
                <w:sz w:val="18"/>
                <w:szCs w:val="18"/>
              </w:rPr>
              <w:t>Основные медные замыкатели неисправны.</w:t>
            </w:r>
          </w:p>
        </w:tc>
        <w:tc>
          <w:tcPr>
            <w:tcW w:w="5075" w:type="dxa"/>
            <w:vAlign w:val="center"/>
          </w:tcPr>
          <w:p w:rsidR="009644F0" w:rsidRPr="00D3281E" w:rsidRDefault="00D3281E" w:rsidP="00D3281E">
            <w:pPr>
              <w:rPr>
                <w:rFonts w:ascii="Tahoma" w:hAnsi="Tahoma" w:cs="Tahoma"/>
                <w:sz w:val="18"/>
                <w:szCs w:val="18"/>
              </w:rPr>
            </w:pPr>
            <w:r>
              <w:rPr>
                <w:rFonts w:ascii="Tahoma" w:hAnsi="Tahoma" w:cs="Tahoma"/>
                <w:sz w:val="18"/>
                <w:szCs w:val="18"/>
              </w:rPr>
              <w:t>Включение основных замыкателей некорректно.</w:t>
            </w:r>
          </w:p>
        </w:tc>
      </w:tr>
      <w:tr w:rsidR="009644F0" w:rsidRPr="004413F2" w:rsidTr="00E91596">
        <w:tc>
          <w:tcPr>
            <w:tcW w:w="2723" w:type="dxa"/>
            <w:vAlign w:val="center"/>
          </w:tcPr>
          <w:p w:rsidR="009644F0" w:rsidRDefault="00D3281E" w:rsidP="00D3281E">
            <w:pPr>
              <w:jc w:val="both"/>
              <w:rPr>
                <w:rFonts w:ascii="Tahoma" w:hAnsi="Tahoma" w:cs="Tahoma"/>
                <w:sz w:val="18"/>
                <w:szCs w:val="18"/>
              </w:rPr>
            </w:pPr>
            <w:r>
              <w:rPr>
                <w:rFonts w:ascii="Tahoma" w:hAnsi="Tahoma" w:cs="Tahoma"/>
                <w:sz w:val="18"/>
                <w:szCs w:val="18"/>
              </w:rPr>
              <w:t xml:space="preserve">Основные </w:t>
            </w:r>
            <w:r>
              <w:rPr>
                <w:rFonts w:ascii="Tahoma" w:hAnsi="Tahoma" w:cs="Tahoma"/>
                <w:sz w:val="18"/>
                <w:szCs w:val="18"/>
                <w:lang w:val="en-US"/>
              </w:rPr>
              <w:t xml:space="preserve">ON </w:t>
            </w:r>
            <w:r>
              <w:rPr>
                <w:rFonts w:ascii="Tahoma" w:hAnsi="Tahoma" w:cs="Tahoma"/>
                <w:sz w:val="18"/>
                <w:szCs w:val="18"/>
              </w:rPr>
              <w:t>неисправности.</w:t>
            </w:r>
          </w:p>
        </w:tc>
        <w:tc>
          <w:tcPr>
            <w:tcW w:w="570" w:type="dxa"/>
            <w:vAlign w:val="center"/>
          </w:tcPr>
          <w:p w:rsidR="009644F0" w:rsidRDefault="00D3281E" w:rsidP="004413F2">
            <w:pPr>
              <w:jc w:val="center"/>
              <w:rPr>
                <w:rFonts w:ascii="Tahoma" w:hAnsi="Tahoma" w:cs="Tahoma"/>
                <w:sz w:val="18"/>
                <w:szCs w:val="18"/>
              </w:rPr>
            </w:pPr>
            <w:r>
              <w:rPr>
                <w:rFonts w:ascii="Tahoma" w:hAnsi="Tahoma" w:cs="Tahoma"/>
                <w:sz w:val="18"/>
                <w:szCs w:val="18"/>
              </w:rPr>
              <w:t>2.4</w:t>
            </w:r>
          </w:p>
        </w:tc>
        <w:tc>
          <w:tcPr>
            <w:tcW w:w="2684" w:type="dxa"/>
            <w:vAlign w:val="center"/>
          </w:tcPr>
          <w:p w:rsidR="009644F0" w:rsidRDefault="00D3281E" w:rsidP="004413F2">
            <w:pPr>
              <w:rPr>
                <w:rFonts w:ascii="Tahoma" w:hAnsi="Tahoma" w:cs="Tahoma"/>
                <w:sz w:val="18"/>
                <w:szCs w:val="18"/>
              </w:rPr>
            </w:pPr>
            <w:r>
              <w:rPr>
                <w:rFonts w:ascii="Tahoma" w:hAnsi="Tahoma" w:cs="Tahoma"/>
                <w:sz w:val="18"/>
                <w:szCs w:val="18"/>
              </w:rPr>
              <w:t>Основные медные замыкатели неисправны.</w:t>
            </w:r>
          </w:p>
        </w:tc>
        <w:tc>
          <w:tcPr>
            <w:tcW w:w="5075" w:type="dxa"/>
            <w:vAlign w:val="center"/>
          </w:tcPr>
          <w:p w:rsidR="009644F0" w:rsidRDefault="00D3281E" w:rsidP="004413F2">
            <w:pPr>
              <w:rPr>
                <w:rFonts w:ascii="Tahoma" w:hAnsi="Tahoma" w:cs="Tahoma"/>
                <w:sz w:val="18"/>
                <w:szCs w:val="18"/>
              </w:rPr>
            </w:pPr>
            <w:r>
              <w:rPr>
                <w:rFonts w:ascii="Tahoma" w:hAnsi="Tahoma" w:cs="Tahoma"/>
                <w:sz w:val="18"/>
                <w:szCs w:val="18"/>
              </w:rPr>
              <w:t>Включение основных замыкателей некорректно.</w:t>
            </w:r>
          </w:p>
        </w:tc>
      </w:tr>
      <w:tr w:rsidR="009644F0" w:rsidRPr="004413F2" w:rsidTr="00E91596">
        <w:tc>
          <w:tcPr>
            <w:tcW w:w="2723" w:type="dxa"/>
            <w:vAlign w:val="center"/>
          </w:tcPr>
          <w:p w:rsidR="009644F0" w:rsidRDefault="00D3281E" w:rsidP="00D3281E">
            <w:pPr>
              <w:jc w:val="both"/>
              <w:rPr>
                <w:rFonts w:ascii="Tahoma" w:hAnsi="Tahoma" w:cs="Tahoma"/>
                <w:sz w:val="18"/>
                <w:szCs w:val="18"/>
              </w:rPr>
            </w:pPr>
            <w:r>
              <w:rPr>
                <w:rFonts w:ascii="Tahoma" w:hAnsi="Tahoma" w:cs="Tahoma"/>
                <w:sz w:val="18"/>
                <w:szCs w:val="18"/>
              </w:rPr>
              <w:t>Перенапряжение</w:t>
            </w:r>
          </w:p>
        </w:tc>
        <w:tc>
          <w:tcPr>
            <w:tcW w:w="570" w:type="dxa"/>
            <w:vAlign w:val="center"/>
          </w:tcPr>
          <w:p w:rsidR="009644F0" w:rsidRDefault="00D3281E" w:rsidP="004413F2">
            <w:pPr>
              <w:jc w:val="center"/>
              <w:rPr>
                <w:rFonts w:ascii="Tahoma" w:hAnsi="Tahoma" w:cs="Tahoma"/>
                <w:sz w:val="18"/>
                <w:szCs w:val="18"/>
              </w:rPr>
            </w:pPr>
            <w:r>
              <w:rPr>
                <w:rFonts w:ascii="Tahoma" w:hAnsi="Tahoma" w:cs="Tahoma"/>
                <w:sz w:val="18"/>
                <w:szCs w:val="18"/>
              </w:rPr>
              <w:t xml:space="preserve">1.5 </w:t>
            </w:r>
          </w:p>
        </w:tc>
        <w:tc>
          <w:tcPr>
            <w:tcW w:w="2684" w:type="dxa"/>
            <w:vAlign w:val="center"/>
          </w:tcPr>
          <w:p w:rsidR="009644F0" w:rsidRDefault="00D3281E" w:rsidP="004413F2">
            <w:pPr>
              <w:rPr>
                <w:rFonts w:ascii="Tahoma" w:hAnsi="Tahoma" w:cs="Tahoma"/>
                <w:sz w:val="18"/>
                <w:szCs w:val="18"/>
              </w:rPr>
            </w:pPr>
            <w:r>
              <w:rPr>
                <w:rFonts w:ascii="Tahoma" w:hAnsi="Tahoma" w:cs="Tahoma"/>
                <w:sz w:val="18"/>
                <w:szCs w:val="18"/>
              </w:rPr>
              <w:t>Перенапряжение аккумулятора.</w:t>
            </w:r>
          </w:p>
        </w:tc>
        <w:tc>
          <w:tcPr>
            <w:tcW w:w="5075" w:type="dxa"/>
            <w:vAlign w:val="center"/>
          </w:tcPr>
          <w:p w:rsidR="009644F0" w:rsidRPr="00456EA3" w:rsidRDefault="00D3281E" w:rsidP="004413F2">
            <w:pPr>
              <w:rPr>
                <w:rFonts w:ascii="Tahoma" w:hAnsi="Tahoma" w:cs="Tahoma"/>
                <w:sz w:val="18"/>
                <w:szCs w:val="18"/>
              </w:rPr>
            </w:pPr>
            <w:r>
              <w:rPr>
                <w:rFonts w:ascii="Tahoma" w:hAnsi="Tahoma" w:cs="Tahoma"/>
                <w:sz w:val="18"/>
                <w:szCs w:val="18"/>
              </w:rPr>
              <w:t>1. Напряжение &gt;31</w:t>
            </w:r>
            <w:r>
              <w:rPr>
                <w:rFonts w:ascii="Tahoma" w:hAnsi="Tahoma" w:cs="Tahoma"/>
                <w:sz w:val="18"/>
                <w:szCs w:val="18"/>
                <w:lang w:val="en-US"/>
              </w:rPr>
              <w:t>V</w:t>
            </w:r>
            <w:r w:rsidR="00456EA3">
              <w:rPr>
                <w:rFonts w:ascii="Tahoma" w:hAnsi="Tahoma" w:cs="Tahoma"/>
                <w:sz w:val="18"/>
                <w:szCs w:val="18"/>
              </w:rPr>
              <w:t>.</w:t>
            </w:r>
          </w:p>
          <w:p w:rsidR="00D3281E" w:rsidRDefault="00D3281E" w:rsidP="004413F2">
            <w:pPr>
              <w:rPr>
                <w:rFonts w:ascii="Tahoma" w:hAnsi="Tahoma" w:cs="Tahoma"/>
                <w:sz w:val="18"/>
                <w:szCs w:val="18"/>
              </w:rPr>
            </w:pPr>
            <w:r w:rsidRPr="00D3281E">
              <w:rPr>
                <w:rFonts w:ascii="Tahoma" w:hAnsi="Tahoma" w:cs="Tahoma"/>
                <w:sz w:val="18"/>
                <w:szCs w:val="18"/>
              </w:rPr>
              <w:t xml:space="preserve">2. </w:t>
            </w:r>
            <w:r>
              <w:rPr>
                <w:rFonts w:ascii="Tahoma" w:hAnsi="Tahoma" w:cs="Tahoma"/>
                <w:sz w:val="18"/>
                <w:szCs w:val="18"/>
              </w:rPr>
              <w:t>При движении погрузчика продолжается процесс зарядки</w:t>
            </w:r>
            <w:r w:rsidR="00456EA3">
              <w:rPr>
                <w:rFonts w:ascii="Tahoma" w:hAnsi="Tahoma" w:cs="Tahoma"/>
                <w:sz w:val="18"/>
                <w:szCs w:val="18"/>
              </w:rPr>
              <w:t>.</w:t>
            </w:r>
          </w:p>
          <w:p w:rsidR="00D3281E" w:rsidRPr="00D3281E" w:rsidRDefault="00361F17" w:rsidP="004413F2">
            <w:pPr>
              <w:rPr>
                <w:rFonts w:ascii="Tahoma" w:hAnsi="Tahoma" w:cs="Tahoma"/>
                <w:sz w:val="18"/>
                <w:szCs w:val="18"/>
              </w:rPr>
            </w:pPr>
            <w:r>
              <w:rPr>
                <w:rFonts w:ascii="Tahoma" w:hAnsi="Tahoma" w:cs="Tahoma"/>
                <w:sz w:val="18"/>
                <w:szCs w:val="18"/>
              </w:rPr>
              <w:t>3. Плохой контакт</w:t>
            </w:r>
          </w:p>
        </w:tc>
      </w:tr>
      <w:tr w:rsidR="00361F17" w:rsidRPr="004413F2" w:rsidTr="00E91596">
        <w:tc>
          <w:tcPr>
            <w:tcW w:w="2723" w:type="dxa"/>
            <w:vAlign w:val="center"/>
          </w:tcPr>
          <w:p w:rsidR="00361F17" w:rsidRDefault="00361F17" w:rsidP="00D3281E">
            <w:pPr>
              <w:jc w:val="both"/>
              <w:rPr>
                <w:rFonts w:ascii="Tahoma" w:hAnsi="Tahoma" w:cs="Tahoma"/>
                <w:sz w:val="18"/>
                <w:szCs w:val="18"/>
              </w:rPr>
            </w:pPr>
            <w:r>
              <w:rPr>
                <w:rFonts w:ascii="Tahoma" w:hAnsi="Tahoma" w:cs="Tahoma"/>
                <w:sz w:val="18"/>
                <w:szCs w:val="18"/>
              </w:rPr>
              <w:t>Неисправность при зарядке</w:t>
            </w:r>
          </w:p>
        </w:tc>
        <w:tc>
          <w:tcPr>
            <w:tcW w:w="570" w:type="dxa"/>
            <w:vAlign w:val="center"/>
          </w:tcPr>
          <w:p w:rsidR="00361F17" w:rsidRDefault="00361F17" w:rsidP="004413F2">
            <w:pPr>
              <w:jc w:val="center"/>
              <w:rPr>
                <w:rFonts w:ascii="Tahoma" w:hAnsi="Tahoma" w:cs="Tahoma"/>
                <w:sz w:val="18"/>
                <w:szCs w:val="18"/>
              </w:rPr>
            </w:pPr>
            <w:r>
              <w:rPr>
                <w:rFonts w:ascii="Tahoma" w:hAnsi="Tahoma" w:cs="Tahoma"/>
                <w:sz w:val="18"/>
                <w:szCs w:val="18"/>
              </w:rPr>
              <w:t>3.3</w:t>
            </w:r>
          </w:p>
        </w:tc>
        <w:tc>
          <w:tcPr>
            <w:tcW w:w="2684" w:type="dxa"/>
            <w:vAlign w:val="center"/>
          </w:tcPr>
          <w:p w:rsidR="00361F17" w:rsidRDefault="00361F17" w:rsidP="004413F2">
            <w:pPr>
              <w:rPr>
                <w:rFonts w:ascii="Tahoma" w:hAnsi="Tahoma" w:cs="Tahoma"/>
                <w:sz w:val="18"/>
                <w:szCs w:val="18"/>
              </w:rPr>
            </w:pPr>
            <w:r>
              <w:rPr>
                <w:rFonts w:ascii="Tahoma" w:hAnsi="Tahoma" w:cs="Tahoma"/>
                <w:sz w:val="18"/>
                <w:szCs w:val="18"/>
              </w:rPr>
              <w:t>Неисправность зарядного устройства.</w:t>
            </w:r>
          </w:p>
        </w:tc>
        <w:tc>
          <w:tcPr>
            <w:tcW w:w="5075" w:type="dxa"/>
            <w:vAlign w:val="center"/>
          </w:tcPr>
          <w:p w:rsidR="00361F17" w:rsidRDefault="00361F17" w:rsidP="004413F2">
            <w:pPr>
              <w:rPr>
                <w:rFonts w:ascii="Tahoma" w:hAnsi="Tahoma" w:cs="Tahoma"/>
                <w:sz w:val="18"/>
                <w:szCs w:val="18"/>
              </w:rPr>
            </w:pPr>
            <w:r>
              <w:rPr>
                <w:rFonts w:ascii="Tahoma" w:hAnsi="Tahoma" w:cs="Tahoma"/>
                <w:sz w:val="18"/>
                <w:szCs w:val="18"/>
              </w:rPr>
              <w:t>1. Датчик неисправности.</w:t>
            </w:r>
          </w:p>
          <w:p w:rsidR="00361F17" w:rsidRDefault="00361F17" w:rsidP="004413F2">
            <w:pPr>
              <w:rPr>
                <w:rFonts w:ascii="Tahoma" w:hAnsi="Tahoma" w:cs="Tahoma"/>
                <w:sz w:val="18"/>
                <w:szCs w:val="18"/>
              </w:rPr>
            </w:pPr>
            <w:r>
              <w:rPr>
                <w:rFonts w:ascii="Tahoma" w:hAnsi="Tahoma" w:cs="Tahoma"/>
                <w:sz w:val="18"/>
                <w:szCs w:val="18"/>
              </w:rPr>
              <w:t>2. Низкое напряжение.</w:t>
            </w:r>
          </w:p>
        </w:tc>
      </w:tr>
      <w:tr w:rsidR="00361F17" w:rsidRPr="004413F2" w:rsidTr="00E91596">
        <w:tc>
          <w:tcPr>
            <w:tcW w:w="2723" w:type="dxa"/>
            <w:vAlign w:val="center"/>
          </w:tcPr>
          <w:p w:rsidR="00361F17" w:rsidRDefault="00361F17" w:rsidP="00D3281E">
            <w:pPr>
              <w:jc w:val="both"/>
              <w:rPr>
                <w:rFonts w:ascii="Tahoma" w:hAnsi="Tahoma" w:cs="Tahoma"/>
                <w:sz w:val="18"/>
                <w:szCs w:val="18"/>
              </w:rPr>
            </w:pPr>
            <w:r>
              <w:rPr>
                <w:rFonts w:ascii="Tahoma" w:hAnsi="Tahoma" w:cs="Tahoma"/>
                <w:sz w:val="18"/>
                <w:szCs w:val="18"/>
              </w:rPr>
              <w:t>Неисправность со скоростью</w:t>
            </w:r>
          </w:p>
        </w:tc>
        <w:tc>
          <w:tcPr>
            <w:tcW w:w="570" w:type="dxa"/>
            <w:vAlign w:val="center"/>
          </w:tcPr>
          <w:p w:rsidR="00361F17" w:rsidRDefault="00361F17" w:rsidP="004413F2">
            <w:pPr>
              <w:jc w:val="center"/>
              <w:rPr>
                <w:rFonts w:ascii="Tahoma" w:hAnsi="Tahoma" w:cs="Tahoma"/>
                <w:sz w:val="18"/>
                <w:szCs w:val="18"/>
              </w:rPr>
            </w:pPr>
            <w:r>
              <w:rPr>
                <w:rFonts w:ascii="Tahoma" w:hAnsi="Tahoma" w:cs="Tahoma"/>
                <w:sz w:val="18"/>
                <w:szCs w:val="18"/>
              </w:rPr>
              <w:t>1.3</w:t>
            </w:r>
          </w:p>
        </w:tc>
        <w:tc>
          <w:tcPr>
            <w:tcW w:w="2684" w:type="dxa"/>
            <w:vAlign w:val="center"/>
          </w:tcPr>
          <w:p w:rsidR="00361F17" w:rsidRDefault="00361F17" w:rsidP="004413F2">
            <w:pPr>
              <w:rPr>
                <w:rFonts w:ascii="Tahoma" w:hAnsi="Tahoma" w:cs="Tahoma"/>
                <w:sz w:val="18"/>
                <w:szCs w:val="18"/>
              </w:rPr>
            </w:pPr>
            <w:r>
              <w:rPr>
                <w:rFonts w:ascii="Tahoma" w:hAnsi="Tahoma" w:cs="Tahoma"/>
                <w:sz w:val="18"/>
                <w:szCs w:val="18"/>
              </w:rPr>
              <w:t>Неисправность скоростного потенциала</w:t>
            </w:r>
            <w:r w:rsidR="00456EA3">
              <w:rPr>
                <w:rFonts w:ascii="Tahoma" w:hAnsi="Tahoma" w:cs="Tahoma"/>
                <w:sz w:val="18"/>
                <w:szCs w:val="18"/>
              </w:rPr>
              <w:t>.</w:t>
            </w:r>
          </w:p>
        </w:tc>
        <w:tc>
          <w:tcPr>
            <w:tcW w:w="5075" w:type="dxa"/>
            <w:vAlign w:val="center"/>
          </w:tcPr>
          <w:p w:rsidR="00361F17" w:rsidRDefault="00361F17" w:rsidP="004413F2">
            <w:pPr>
              <w:rPr>
                <w:rFonts w:ascii="Tahoma" w:hAnsi="Tahoma" w:cs="Tahoma"/>
                <w:sz w:val="18"/>
                <w:szCs w:val="18"/>
              </w:rPr>
            </w:pPr>
            <w:r>
              <w:rPr>
                <w:rFonts w:ascii="Tahoma" w:hAnsi="Tahoma" w:cs="Tahoma"/>
                <w:sz w:val="18"/>
                <w:szCs w:val="18"/>
              </w:rPr>
              <w:t>1. Обрыв или короткое замыкание на скоростном потенциометре</w:t>
            </w:r>
            <w:r w:rsidR="00456EA3">
              <w:rPr>
                <w:rFonts w:ascii="Tahoma" w:hAnsi="Tahoma" w:cs="Tahoma"/>
                <w:sz w:val="18"/>
                <w:szCs w:val="18"/>
              </w:rPr>
              <w:t>.</w:t>
            </w:r>
          </w:p>
          <w:p w:rsidR="00361F17" w:rsidRDefault="00361F17" w:rsidP="004413F2">
            <w:pPr>
              <w:rPr>
                <w:rFonts w:ascii="Tahoma" w:hAnsi="Tahoma" w:cs="Tahoma"/>
                <w:sz w:val="18"/>
                <w:szCs w:val="18"/>
              </w:rPr>
            </w:pPr>
            <w:r>
              <w:rPr>
                <w:rFonts w:ascii="Tahoma" w:hAnsi="Tahoma" w:cs="Tahoma"/>
                <w:sz w:val="18"/>
                <w:szCs w:val="18"/>
              </w:rPr>
              <w:t xml:space="preserve">2. </w:t>
            </w:r>
            <w:r w:rsidRPr="00361F17">
              <w:rPr>
                <w:rFonts w:ascii="Tahoma" w:hAnsi="Tahoma" w:cs="Tahoma"/>
                <w:sz w:val="18"/>
                <w:szCs w:val="18"/>
              </w:rPr>
              <w:t>Потенциометр скорости разомкнут</w:t>
            </w:r>
            <w:r>
              <w:rPr>
                <w:rFonts w:ascii="Tahoma" w:hAnsi="Tahoma" w:cs="Tahoma"/>
                <w:sz w:val="18"/>
                <w:szCs w:val="18"/>
              </w:rPr>
              <w:t>.</w:t>
            </w:r>
          </w:p>
        </w:tc>
      </w:tr>
      <w:tr w:rsidR="00361F17" w:rsidRPr="004413F2" w:rsidTr="00E91596">
        <w:tc>
          <w:tcPr>
            <w:tcW w:w="2723" w:type="dxa"/>
            <w:vAlign w:val="center"/>
          </w:tcPr>
          <w:p w:rsidR="00361F17" w:rsidRDefault="00361F17" w:rsidP="00D3281E">
            <w:pPr>
              <w:jc w:val="both"/>
              <w:rPr>
                <w:rFonts w:ascii="Tahoma" w:hAnsi="Tahoma" w:cs="Tahoma"/>
                <w:sz w:val="18"/>
                <w:szCs w:val="18"/>
              </w:rPr>
            </w:pPr>
            <w:r>
              <w:rPr>
                <w:rFonts w:ascii="Tahoma" w:hAnsi="Tahoma" w:cs="Tahoma"/>
                <w:sz w:val="18"/>
                <w:szCs w:val="18"/>
              </w:rPr>
              <w:t>Термическая неисправность</w:t>
            </w:r>
          </w:p>
        </w:tc>
        <w:tc>
          <w:tcPr>
            <w:tcW w:w="570" w:type="dxa"/>
            <w:vAlign w:val="center"/>
          </w:tcPr>
          <w:p w:rsidR="00361F17" w:rsidRDefault="00361F17" w:rsidP="004413F2">
            <w:pPr>
              <w:jc w:val="center"/>
              <w:rPr>
                <w:rFonts w:ascii="Tahoma" w:hAnsi="Tahoma" w:cs="Tahoma"/>
                <w:sz w:val="18"/>
                <w:szCs w:val="18"/>
              </w:rPr>
            </w:pPr>
            <w:r>
              <w:rPr>
                <w:rFonts w:ascii="Tahoma" w:hAnsi="Tahoma" w:cs="Tahoma"/>
                <w:sz w:val="18"/>
                <w:szCs w:val="18"/>
              </w:rPr>
              <w:t>1.2</w:t>
            </w:r>
          </w:p>
        </w:tc>
        <w:tc>
          <w:tcPr>
            <w:tcW w:w="2684" w:type="dxa"/>
            <w:vAlign w:val="center"/>
          </w:tcPr>
          <w:p w:rsidR="00361F17" w:rsidRDefault="00361F17" w:rsidP="004413F2">
            <w:pPr>
              <w:rPr>
                <w:rFonts w:ascii="Tahoma" w:hAnsi="Tahoma" w:cs="Tahoma"/>
                <w:sz w:val="18"/>
                <w:szCs w:val="18"/>
              </w:rPr>
            </w:pPr>
            <w:r>
              <w:rPr>
                <w:rFonts w:ascii="Tahoma" w:hAnsi="Tahoma" w:cs="Tahoma"/>
                <w:sz w:val="18"/>
                <w:szCs w:val="18"/>
              </w:rPr>
              <w:t>Перенапряжение на потенциометре</w:t>
            </w:r>
            <w:r w:rsidR="00456EA3">
              <w:rPr>
                <w:rFonts w:ascii="Tahoma" w:hAnsi="Tahoma" w:cs="Tahoma"/>
                <w:sz w:val="18"/>
                <w:szCs w:val="18"/>
              </w:rPr>
              <w:t>.</w:t>
            </w:r>
          </w:p>
        </w:tc>
        <w:tc>
          <w:tcPr>
            <w:tcW w:w="5075" w:type="dxa"/>
            <w:vAlign w:val="center"/>
          </w:tcPr>
          <w:p w:rsidR="00361F17" w:rsidRDefault="00361F17" w:rsidP="004413F2">
            <w:pPr>
              <w:rPr>
                <w:rFonts w:ascii="Tahoma" w:hAnsi="Tahoma" w:cs="Tahoma"/>
                <w:sz w:val="18"/>
                <w:szCs w:val="18"/>
              </w:rPr>
            </w:pPr>
            <w:r>
              <w:rPr>
                <w:rFonts w:ascii="Tahoma" w:hAnsi="Tahoma" w:cs="Tahoma"/>
                <w:sz w:val="18"/>
                <w:szCs w:val="18"/>
              </w:rPr>
              <w:t>1. Короткое замыкание на входе акселератора.</w:t>
            </w:r>
          </w:p>
          <w:p w:rsidR="00361F17" w:rsidRDefault="00361F17" w:rsidP="004413F2">
            <w:pPr>
              <w:rPr>
                <w:rFonts w:ascii="Tahoma" w:hAnsi="Tahoma" w:cs="Tahoma"/>
                <w:sz w:val="18"/>
                <w:szCs w:val="18"/>
              </w:rPr>
            </w:pPr>
            <w:r>
              <w:rPr>
                <w:rFonts w:ascii="Tahoma" w:hAnsi="Tahoma" w:cs="Tahoma"/>
                <w:sz w:val="18"/>
                <w:szCs w:val="18"/>
              </w:rPr>
              <w:t>2. Неисправность потенциометра.</w:t>
            </w:r>
          </w:p>
          <w:p w:rsidR="00361F17" w:rsidRDefault="00361F17" w:rsidP="004413F2">
            <w:pPr>
              <w:rPr>
                <w:rFonts w:ascii="Tahoma" w:hAnsi="Tahoma" w:cs="Tahoma"/>
                <w:sz w:val="18"/>
                <w:szCs w:val="18"/>
              </w:rPr>
            </w:pPr>
            <w:r>
              <w:rPr>
                <w:rFonts w:ascii="Tahoma" w:hAnsi="Tahoma" w:cs="Tahoma"/>
                <w:sz w:val="18"/>
                <w:szCs w:val="18"/>
              </w:rPr>
              <w:t>3. Некорректно выбранный акселератор.</w:t>
            </w:r>
          </w:p>
        </w:tc>
      </w:tr>
      <w:tr w:rsidR="00361F17" w:rsidRPr="004413F2" w:rsidTr="00E91596">
        <w:tc>
          <w:tcPr>
            <w:tcW w:w="2723" w:type="dxa"/>
            <w:vAlign w:val="center"/>
          </w:tcPr>
          <w:p w:rsidR="00361F17" w:rsidRDefault="00361F17" w:rsidP="00D3281E">
            <w:pPr>
              <w:jc w:val="both"/>
              <w:rPr>
                <w:rFonts w:ascii="Tahoma" w:hAnsi="Tahoma" w:cs="Tahoma"/>
                <w:sz w:val="18"/>
                <w:szCs w:val="18"/>
              </w:rPr>
            </w:pPr>
            <w:r>
              <w:rPr>
                <w:rFonts w:ascii="Tahoma" w:hAnsi="Tahoma" w:cs="Tahoma"/>
                <w:sz w:val="18"/>
                <w:szCs w:val="18"/>
              </w:rPr>
              <w:t>Неисправность – малое напряжение</w:t>
            </w:r>
          </w:p>
        </w:tc>
        <w:tc>
          <w:tcPr>
            <w:tcW w:w="570" w:type="dxa"/>
            <w:vAlign w:val="center"/>
          </w:tcPr>
          <w:p w:rsidR="00361F17" w:rsidRDefault="00361F17" w:rsidP="004413F2">
            <w:pPr>
              <w:jc w:val="center"/>
              <w:rPr>
                <w:rFonts w:ascii="Tahoma" w:hAnsi="Tahoma" w:cs="Tahoma"/>
                <w:sz w:val="18"/>
                <w:szCs w:val="18"/>
              </w:rPr>
            </w:pPr>
            <w:r>
              <w:rPr>
                <w:rFonts w:ascii="Tahoma" w:hAnsi="Tahoma" w:cs="Tahoma"/>
                <w:sz w:val="18"/>
                <w:szCs w:val="18"/>
              </w:rPr>
              <w:t>1.4</w:t>
            </w:r>
          </w:p>
        </w:tc>
        <w:tc>
          <w:tcPr>
            <w:tcW w:w="2684" w:type="dxa"/>
            <w:vAlign w:val="center"/>
          </w:tcPr>
          <w:p w:rsidR="00361F17" w:rsidRDefault="00361F17" w:rsidP="004413F2">
            <w:pPr>
              <w:rPr>
                <w:rFonts w:ascii="Tahoma" w:hAnsi="Tahoma" w:cs="Tahoma"/>
                <w:sz w:val="18"/>
                <w:szCs w:val="18"/>
              </w:rPr>
            </w:pPr>
            <w:r>
              <w:rPr>
                <w:rFonts w:ascii="Tahoma" w:hAnsi="Tahoma" w:cs="Tahoma"/>
                <w:sz w:val="18"/>
                <w:szCs w:val="18"/>
              </w:rPr>
              <w:t>Низкое напряжение аккумулятора</w:t>
            </w:r>
            <w:r w:rsidR="00456EA3">
              <w:rPr>
                <w:rFonts w:ascii="Tahoma" w:hAnsi="Tahoma" w:cs="Tahoma"/>
                <w:sz w:val="18"/>
                <w:szCs w:val="18"/>
              </w:rPr>
              <w:t>.</w:t>
            </w:r>
          </w:p>
        </w:tc>
        <w:tc>
          <w:tcPr>
            <w:tcW w:w="5075" w:type="dxa"/>
            <w:vAlign w:val="center"/>
          </w:tcPr>
          <w:p w:rsidR="00361F17" w:rsidRDefault="00361F17" w:rsidP="004413F2">
            <w:pPr>
              <w:rPr>
                <w:rFonts w:ascii="Tahoma" w:hAnsi="Tahoma" w:cs="Tahoma"/>
                <w:sz w:val="18"/>
                <w:szCs w:val="18"/>
              </w:rPr>
            </w:pPr>
            <w:r>
              <w:rPr>
                <w:rFonts w:ascii="Tahoma" w:hAnsi="Tahoma" w:cs="Tahoma"/>
                <w:sz w:val="18"/>
                <w:szCs w:val="18"/>
              </w:rPr>
              <w:t>1. Напряжение аккумулятора &lt;17В</w:t>
            </w:r>
            <w:r w:rsidR="00456EA3">
              <w:rPr>
                <w:rFonts w:ascii="Tahoma" w:hAnsi="Tahoma" w:cs="Tahoma"/>
                <w:sz w:val="18"/>
                <w:szCs w:val="18"/>
              </w:rPr>
              <w:t>.</w:t>
            </w:r>
          </w:p>
          <w:p w:rsidR="00361F17" w:rsidRDefault="00361F17" w:rsidP="004413F2">
            <w:pPr>
              <w:rPr>
                <w:rFonts w:ascii="Tahoma" w:hAnsi="Tahoma" w:cs="Tahoma"/>
                <w:sz w:val="18"/>
                <w:szCs w:val="18"/>
              </w:rPr>
            </w:pPr>
            <w:r>
              <w:rPr>
                <w:rFonts w:ascii="Tahoma" w:hAnsi="Tahoma" w:cs="Tahoma"/>
                <w:sz w:val="18"/>
                <w:szCs w:val="18"/>
              </w:rPr>
              <w:t>2. Плохой контакт аккумулятора или акселератора.</w:t>
            </w:r>
          </w:p>
        </w:tc>
      </w:tr>
      <w:tr w:rsidR="00456EA3" w:rsidRPr="004413F2" w:rsidTr="00E91596">
        <w:tc>
          <w:tcPr>
            <w:tcW w:w="2723" w:type="dxa"/>
            <w:vAlign w:val="center"/>
          </w:tcPr>
          <w:p w:rsidR="00456EA3" w:rsidRDefault="00456EA3" w:rsidP="00D3281E">
            <w:pPr>
              <w:jc w:val="both"/>
              <w:rPr>
                <w:rFonts w:ascii="Tahoma" w:hAnsi="Tahoma" w:cs="Tahoma"/>
                <w:sz w:val="18"/>
                <w:szCs w:val="18"/>
              </w:rPr>
            </w:pPr>
            <w:r>
              <w:rPr>
                <w:rFonts w:ascii="Tahoma" w:hAnsi="Tahoma" w:cs="Tahoma"/>
                <w:sz w:val="18"/>
                <w:szCs w:val="18"/>
              </w:rPr>
              <w:t>Неисправность проводки</w:t>
            </w:r>
          </w:p>
        </w:tc>
        <w:tc>
          <w:tcPr>
            <w:tcW w:w="570" w:type="dxa"/>
            <w:vAlign w:val="center"/>
          </w:tcPr>
          <w:p w:rsidR="00456EA3" w:rsidRDefault="00456EA3" w:rsidP="004413F2">
            <w:pPr>
              <w:jc w:val="center"/>
              <w:rPr>
                <w:rFonts w:ascii="Tahoma" w:hAnsi="Tahoma" w:cs="Tahoma"/>
                <w:sz w:val="18"/>
                <w:szCs w:val="18"/>
              </w:rPr>
            </w:pPr>
            <w:r>
              <w:rPr>
                <w:rFonts w:ascii="Tahoma" w:hAnsi="Tahoma" w:cs="Tahoma"/>
                <w:sz w:val="18"/>
                <w:szCs w:val="18"/>
              </w:rPr>
              <w:t>3.1</w:t>
            </w:r>
          </w:p>
        </w:tc>
        <w:tc>
          <w:tcPr>
            <w:tcW w:w="2684" w:type="dxa"/>
            <w:vAlign w:val="center"/>
          </w:tcPr>
          <w:p w:rsidR="00456EA3" w:rsidRPr="00456EA3" w:rsidRDefault="00456EA3" w:rsidP="004413F2">
            <w:pPr>
              <w:rPr>
                <w:rFonts w:ascii="Tahoma" w:hAnsi="Tahoma" w:cs="Tahoma"/>
                <w:sz w:val="18"/>
                <w:szCs w:val="18"/>
              </w:rPr>
            </w:pPr>
            <w:r>
              <w:rPr>
                <w:rFonts w:ascii="Tahoma" w:hAnsi="Tahoma" w:cs="Tahoma"/>
                <w:sz w:val="18"/>
                <w:szCs w:val="18"/>
              </w:rPr>
              <w:t xml:space="preserve">Неисправность </w:t>
            </w:r>
            <w:r>
              <w:rPr>
                <w:rFonts w:ascii="Tahoma" w:hAnsi="Tahoma" w:cs="Tahoma"/>
                <w:sz w:val="18"/>
                <w:szCs w:val="18"/>
                <w:lang w:val="en-US"/>
              </w:rPr>
              <w:t>HPD</w:t>
            </w:r>
            <w:r>
              <w:rPr>
                <w:rFonts w:ascii="Tahoma" w:hAnsi="Tahoma" w:cs="Tahoma"/>
                <w:sz w:val="18"/>
                <w:szCs w:val="18"/>
              </w:rPr>
              <w:t xml:space="preserve"> в течении более 10 сек.</w:t>
            </w:r>
          </w:p>
        </w:tc>
        <w:tc>
          <w:tcPr>
            <w:tcW w:w="5075" w:type="dxa"/>
            <w:vAlign w:val="center"/>
          </w:tcPr>
          <w:p w:rsidR="00456EA3" w:rsidRDefault="00456EA3" w:rsidP="004413F2">
            <w:pPr>
              <w:rPr>
                <w:rFonts w:ascii="Tahoma" w:hAnsi="Tahoma" w:cs="Tahoma"/>
                <w:sz w:val="18"/>
                <w:szCs w:val="18"/>
              </w:rPr>
            </w:pPr>
            <w:r>
              <w:rPr>
                <w:rFonts w:ascii="Tahoma" w:hAnsi="Tahoma" w:cs="Tahoma"/>
                <w:sz w:val="18"/>
                <w:szCs w:val="18"/>
              </w:rPr>
              <w:t>1. Неправильная работа акселератора</w:t>
            </w:r>
          </w:p>
          <w:p w:rsidR="00456EA3" w:rsidRDefault="00456EA3" w:rsidP="004413F2">
            <w:pPr>
              <w:rPr>
                <w:rFonts w:ascii="Tahoma" w:hAnsi="Tahoma" w:cs="Tahoma"/>
                <w:sz w:val="18"/>
                <w:szCs w:val="18"/>
              </w:rPr>
            </w:pPr>
            <w:r>
              <w:rPr>
                <w:rFonts w:ascii="Tahoma" w:hAnsi="Tahoma" w:cs="Tahoma"/>
                <w:sz w:val="18"/>
                <w:szCs w:val="18"/>
              </w:rPr>
              <w:t>2. Неисправности в терминале или механической части акселератора.</w:t>
            </w:r>
          </w:p>
        </w:tc>
      </w:tr>
    </w:tbl>
    <w:p w:rsidR="00172688" w:rsidRPr="00172688" w:rsidRDefault="00172688" w:rsidP="00172688">
      <w:pPr>
        <w:spacing w:before="240" w:after="0" w:line="240" w:lineRule="auto"/>
        <w:jc w:val="both"/>
        <w:rPr>
          <w:rFonts w:ascii="Tahoma" w:hAnsi="Tahoma" w:cs="Tahoma"/>
          <w:b/>
          <w:sz w:val="18"/>
          <w:szCs w:val="18"/>
        </w:rPr>
      </w:pPr>
      <w:r w:rsidRPr="00172688">
        <w:rPr>
          <w:rFonts w:ascii="Tahoma" w:hAnsi="Tahoma" w:cs="Tahoma"/>
          <w:b/>
          <w:sz w:val="18"/>
          <w:szCs w:val="18"/>
        </w:rPr>
        <w:t xml:space="preserve">Хранение </w:t>
      </w:r>
      <w:r w:rsidR="008D1354">
        <w:rPr>
          <w:rFonts w:ascii="Tahoma" w:hAnsi="Tahoma" w:cs="Tahoma"/>
          <w:b/>
          <w:sz w:val="18"/>
          <w:szCs w:val="18"/>
        </w:rPr>
        <w:t>штабелера</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Если электрический погрузчик не используется в течение более двух месяцев, он должен быть припаркован в помещении, в котором обеспечена оптимальная вентиляция, безо льда, чистая и сухая; также должны быть приняты следующие меры:</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Тщательно промыть погрузчик.</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Поднять вилы полностью несколько раз, проверить корректную работу.</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Опустите вилы в крайнее нижнее положение.</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lastRenderedPageBreak/>
        <w:t>Подложите под погрузчик со стороны водителя квадратную дощечку для подъема ведущих колес над землей.</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Нанесите небольшой слой масла или смазки на всю поверхность оголенных механических частей.</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Смажьте узлы погрузчика.</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Проверьте состояние АККУМУЛЯТОРА и электролит, очистите окисленные контакты аккумулятора и смажьте небольшим слоем смазки.</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Все электрические контакты аккумулятора должны быть покрыты специальным распылителем для контактов.</w:t>
      </w:r>
    </w:p>
    <w:p w:rsidR="00172688" w:rsidRPr="00172688" w:rsidRDefault="00172688" w:rsidP="00172688">
      <w:pPr>
        <w:spacing w:before="240" w:after="0" w:line="240" w:lineRule="auto"/>
        <w:jc w:val="both"/>
        <w:rPr>
          <w:rFonts w:ascii="Tahoma" w:hAnsi="Tahoma" w:cs="Tahoma"/>
          <w:b/>
          <w:sz w:val="18"/>
          <w:szCs w:val="18"/>
        </w:rPr>
      </w:pPr>
      <w:r w:rsidRPr="00172688">
        <w:rPr>
          <w:rFonts w:ascii="Tahoma" w:hAnsi="Tahoma" w:cs="Tahoma"/>
          <w:b/>
          <w:sz w:val="18"/>
          <w:szCs w:val="18"/>
        </w:rPr>
        <w:t xml:space="preserve">Транспортировка </w:t>
      </w:r>
      <w:r w:rsidR="008D1354">
        <w:rPr>
          <w:rFonts w:ascii="Tahoma" w:hAnsi="Tahoma" w:cs="Tahoma"/>
          <w:b/>
          <w:sz w:val="18"/>
          <w:szCs w:val="18"/>
        </w:rPr>
        <w:t>штабелера</w:t>
      </w:r>
    </w:p>
    <w:p w:rsidR="00172688" w:rsidRPr="00172688" w:rsidRDefault="00172688" w:rsidP="00172688">
      <w:pPr>
        <w:pStyle w:val="4"/>
        <w:ind w:leftChars="0" w:left="0" w:firstLine="567"/>
        <w:rPr>
          <w:rFonts w:ascii="Tahoma" w:hAnsi="Tahoma" w:cs="Tahoma"/>
          <w:sz w:val="18"/>
          <w:szCs w:val="18"/>
          <w:lang w:val="ru-RU"/>
        </w:rPr>
      </w:pPr>
      <w:r w:rsidRPr="00172688">
        <w:rPr>
          <w:rFonts w:ascii="Tahoma" w:hAnsi="Tahoma" w:cs="Tahoma"/>
          <w:sz w:val="18"/>
          <w:szCs w:val="18"/>
          <w:lang w:val="ru-RU"/>
        </w:rPr>
        <w:t>Если погрузчик необходимо транспортировать на дальние расстояния, подложите под погрузчик со стороны водителя квадратную дощечку для подъема ведущих колес над землей. Два передних колеса погрузчика должны стоять устойчиво на клиновидной деревянной дощечке. Закрепите погрузчик к буксирующему транспортному средству с помощью веревок.</w:t>
      </w:r>
    </w:p>
    <w:p w:rsidR="00172688" w:rsidRPr="00172688" w:rsidRDefault="00172688" w:rsidP="00172688">
      <w:pPr>
        <w:spacing w:after="0" w:line="240" w:lineRule="auto"/>
        <w:ind w:firstLineChars="50" w:firstLine="90"/>
        <w:jc w:val="both"/>
        <w:rPr>
          <w:rFonts w:ascii="Tahoma" w:hAnsi="Tahoma" w:cs="Tahoma"/>
          <w:b/>
          <w:sz w:val="18"/>
          <w:szCs w:val="18"/>
        </w:rPr>
      </w:pPr>
      <w:r w:rsidRPr="00172688">
        <w:rPr>
          <w:rFonts w:ascii="Tahoma" w:hAnsi="Tahoma" w:cs="Tahoma"/>
          <w:b/>
          <w:sz w:val="18"/>
          <w:szCs w:val="18"/>
        </w:rPr>
        <w:t xml:space="preserve">Погрузка и разгрузка </w:t>
      </w:r>
      <w:r w:rsidR="008D1354">
        <w:rPr>
          <w:rFonts w:ascii="Tahoma" w:hAnsi="Tahoma" w:cs="Tahoma"/>
          <w:b/>
          <w:sz w:val="18"/>
          <w:szCs w:val="18"/>
        </w:rPr>
        <w:t>штабелера</w:t>
      </w:r>
    </w:p>
    <w:p w:rsidR="00E91596" w:rsidRDefault="00172688" w:rsidP="00322BC0">
      <w:pPr>
        <w:pStyle w:val="4"/>
        <w:spacing w:after="240"/>
        <w:ind w:leftChars="0" w:left="0" w:firstLine="567"/>
        <w:rPr>
          <w:rFonts w:ascii="Tahoma" w:hAnsi="Tahoma" w:cs="Tahoma"/>
          <w:sz w:val="18"/>
          <w:szCs w:val="18"/>
          <w:lang w:val="ru-RU"/>
        </w:rPr>
      </w:pPr>
      <w:r w:rsidRPr="00172688">
        <w:rPr>
          <w:rFonts w:ascii="Tahoma" w:hAnsi="Tahoma" w:cs="Tahoma"/>
          <w:sz w:val="18"/>
          <w:szCs w:val="18"/>
          <w:lang w:val="ru-RU"/>
        </w:rPr>
        <w:t>Перед загрузкой погрузчика, посмотрите на шильдике общую массу погрузчика, чтобы выбрать подходящее по управлению и массе подъемно-транспортное оборудование. Поднимать погрузчик нужно устойчиво и медленно. Весь персонал должен позаботиться о своей безопасности. Один из сотрудников выступает в качестве ответственного сотрудника за проведение данной операции. При наличии другого погрузчика, используемого для погрузки и разгрузки первого, пожалуйста, ознакомьтесь с правилами ниже. Удостоверьтесь в том, что под погрузчиком поставлена вилка рычага во избежание повреждения ведущих колес, балансирного и переднего колеса.</w:t>
      </w:r>
    </w:p>
    <w:p w:rsidR="00456EA3" w:rsidRPr="00E91596" w:rsidRDefault="00456EA3" w:rsidP="00E91596">
      <w:pPr>
        <w:pStyle w:val="4"/>
        <w:spacing w:after="240"/>
        <w:ind w:leftChars="0" w:left="0" w:firstLine="567"/>
        <w:jc w:val="center"/>
        <w:rPr>
          <w:rFonts w:ascii="Tahoma" w:hAnsi="Tahoma" w:cs="Tahoma"/>
          <w:sz w:val="18"/>
          <w:szCs w:val="18"/>
          <w:lang w:val="ru-RU"/>
        </w:rPr>
      </w:pPr>
      <w:r w:rsidRPr="00E91596">
        <w:rPr>
          <w:rFonts w:ascii="Tahoma" w:eastAsia="SimHei" w:hAnsi="Tahoma" w:cs="Tahoma"/>
          <w:b/>
          <w:sz w:val="18"/>
          <w:szCs w:val="18"/>
          <w:lang w:val="ru-RU"/>
        </w:rPr>
        <w:t xml:space="preserve">2.3 </w:t>
      </w:r>
      <w:r w:rsidRPr="00E91596">
        <w:rPr>
          <w:rFonts w:ascii="Tahoma" w:hAnsi="Tahoma" w:cs="Tahoma"/>
          <w:b/>
          <w:sz w:val="18"/>
          <w:szCs w:val="18"/>
          <w:lang w:val="ru-RU"/>
        </w:rPr>
        <w:t>Список дополнительных устройств, запасных частей и особо уязвимых узлов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4"/>
        <w:gridCol w:w="2307"/>
        <w:gridCol w:w="2453"/>
        <w:gridCol w:w="1349"/>
        <w:gridCol w:w="1979"/>
      </w:tblGrid>
      <w:tr w:rsidR="00456EA3" w:rsidRPr="00456EA3" w:rsidTr="00456EA3">
        <w:trPr>
          <w:trHeight w:val="284"/>
        </w:trPr>
        <w:tc>
          <w:tcPr>
            <w:tcW w:w="1301" w:type="pct"/>
            <w:shd w:val="clear" w:color="auto" w:fill="D9D9D9" w:themeFill="background1" w:themeFillShade="D9"/>
            <w:vAlign w:val="center"/>
          </w:tcPr>
          <w:p w:rsidR="00456EA3" w:rsidRPr="00456EA3" w:rsidRDefault="00456EA3" w:rsidP="00456EA3">
            <w:pPr>
              <w:spacing w:after="0" w:line="240" w:lineRule="auto"/>
              <w:jc w:val="center"/>
              <w:rPr>
                <w:rFonts w:ascii="Tahoma" w:hAnsi="Tahoma" w:cs="Tahoma"/>
                <w:b/>
                <w:sz w:val="18"/>
                <w:szCs w:val="18"/>
              </w:rPr>
            </w:pPr>
            <w:r w:rsidRPr="00456EA3">
              <w:rPr>
                <w:rFonts w:ascii="Tahoma" w:hAnsi="Tahoma" w:cs="Tahoma"/>
                <w:b/>
                <w:sz w:val="18"/>
                <w:szCs w:val="18"/>
              </w:rPr>
              <w:t>Наименование</w:t>
            </w:r>
          </w:p>
        </w:tc>
        <w:tc>
          <w:tcPr>
            <w:tcW w:w="1055" w:type="pct"/>
            <w:shd w:val="clear" w:color="auto" w:fill="D9D9D9" w:themeFill="background1" w:themeFillShade="D9"/>
            <w:vAlign w:val="center"/>
          </w:tcPr>
          <w:p w:rsidR="00456EA3" w:rsidRPr="00456EA3" w:rsidRDefault="00456EA3" w:rsidP="00456EA3">
            <w:pPr>
              <w:spacing w:after="0" w:line="240" w:lineRule="auto"/>
              <w:jc w:val="center"/>
              <w:rPr>
                <w:rFonts w:ascii="Tahoma" w:hAnsi="Tahoma" w:cs="Tahoma"/>
                <w:b/>
                <w:sz w:val="18"/>
                <w:szCs w:val="18"/>
              </w:rPr>
            </w:pPr>
            <w:r w:rsidRPr="00456EA3">
              <w:rPr>
                <w:rFonts w:ascii="Tahoma" w:hAnsi="Tahoma" w:cs="Tahoma"/>
                <w:b/>
                <w:sz w:val="18"/>
                <w:szCs w:val="18"/>
              </w:rPr>
              <w:t>Позиция</w:t>
            </w:r>
          </w:p>
        </w:tc>
        <w:tc>
          <w:tcPr>
            <w:tcW w:w="1122" w:type="pct"/>
            <w:shd w:val="clear" w:color="auto" w:fill="D9D9D9" w:themeFill="background1" w:themeFillShade="D9"/>
            <w:vAlign w:val="center"/>
          </w:tcPr>
          <w:p w:rsidR="00456EA3" w:rsidRPr="00456EA3" w:rsidRDefault="00456EA3" w:rsidP="00456EA3">
            <w:pPr>
              <w:spacing w:after="0" w:line="240" w:lineRule="auto"/>
              <w:jc w:val="center"/>
              <w:rPr>
                <w:rFonts w:ascii="Tahoma" w:hAnsi="Tahoma" w:cs="Tahoma"/>
                <w:b/>
                <w:sz w:val="18"/>
                <w:szCs w:val="18"/>
              </w:rPr>
            </w:pPr>
            <w:r w:rsidRPr="00456EA3">
              <w:rPr>
                <w:rFonts w:ascii="Tahoma" w:hAnsi="Tahoma" w:cs="Tahoma"/>
                <w:b/>
                <w:sz w:val="18"/>
                <w:szCs w:val="18"/>
              </w:rPr>
              <w:t>Тип и спецификация</w:t>
            </w:r>
          </w:p>
        </w:tc>
        <w:tc>
          <w:tcPr>
            <w:tcW w:w="617" w:type="pct"/>
            <w:shd w:val="clear" w:color="auto" w:fill="D9D9D9" w:themeFill="background1" w:themeFillShade="D9"/>
            <w:vAlign w:val="center"/>
          </w:tcPr>
          <w:p w:rsidR="00456EA3" w:rsidRPr="00456EA3" w:rsidRDefault="00456EA3" w:rsidP="00456EA3">
            <w:pPr>
              <w:spacing w:after="0" w:line="240" w:lineRule="auto"/>
              <w:jc w:val="center"/>
              <w:rPr>
                <w:rFonts w:ascii="Tahoma" w:hAnsi="Tahoma" w:cs="Tahoma"/>
                <w:b/>
                <w:sz w:val="18"/>
                <w:szCs w:val="18"/>
              </w:rPr>
            </w:pPr>
            <w:r w:rsidRPr="00456EA3">
              <w:rPr>
                <w:rFonts w:ascii="Tahoma" w:hAnsi="Tahoma" w:cs="Tahoma"/>
                <w:b/>
                <w:sz w:val="18"/>
                <w:szCs w:val="18"/>
              </w:rPr>
              <w:t>Количество</w:t>
            </w:r>
          </w:p>
        </w:tc>
        <w:tc>
          <w:tcPr>
            <w:tcW w:w="905" w:type="pct"/>
            <w:shd w:val="clear" w:color="auto" w:fill="D9D9D9" w:themeFill="background1" w:themeFillShade="D9"/>
            <w:vAlign w:val="center"/>
          </w:tcPr>
          <w:p w:rsidR="00456EA3" w:rsidRPr="00456EA3" w:rsidRDefault="00456EA3" w:rsidP="00456EA3">
            <w:pPr>
              <w:spacing w:after="0" w:line="240" w:lineRule="auto"/>
              <w:jc w:val="center"/>
              <w:rPr>
                <w:rFonts w:ascii="Tahoma" w:hAnsi="Tahoma" w:cs="Tahoma"/>
                <w:b/>
                <w:sz w:val="18"/>
                <w:szCs w:val="18"/>
              </w:rPr>
            </w:pPr>
            <w:r w:rsidRPr="00456EA3">
              <w:rPr>
                <w:rFonts w:ascii="Tahoma" w:hAnsi="Tahoma" w:cs="Tahoma"/>
                <w:b/>
                <w:sz w:val="18"/>
                <w:szCs w:val="18"/>
              </w:rPr>
              <w:t>Замечания</w:t>
            </w:r>
          </w:p>
        </w:tc>
      </w:tr>
      <w:tr w:rsidR="00456EA3" w:rsidRPr="00456EA3" w:rsidTr="00456EA3">
        <w:trPr>
          <w:trHeight w:val="284"/>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 Ключи в замке зажигания</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Разблокировка электрический замок</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2</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r w:rsidR="00456EA3" w:rsidRPr="00456EA3" w:rsidTr="00456EA3">
        <w:trPr>
          <w:trHeight w:val="284"/>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2. Предохранитель</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Электрооборудование</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50A</w:t>
            </w: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r w:rsidR="00456EA3" w:rsidRPr="00456EA3" w:rsidTr="00456EA3">
        <w:trPr>
          <w:trHeight w:val="284"/>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3. Предохранитель</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Электрооборудование</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125A</w:t>
            </w: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r w:rsidR="00456EA3" w:rsidRPr="00456EA3" w:rsidTr="00456EA3">
        <w:trPr>
          <w:trHeight w:val="284"/>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4. Уплотнительное кольцо</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Масляный цилиндр</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UHS45</w:t>
            </w: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r w:rsidR="00456EA3" w:rsidRPr="00456EA3" w:rsidTr="00456EA3">
        <w:trPr>
          <w:trHeight w:val="284"/>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5. Уплотнительное кольцо О-образного типа</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Масляный цилиндр</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50X3.55</w:t>
            </w: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r w:rsidR="00456EA3" w:rsidRPr="00456EA3" w:rsidTr="00456EA3">
        <w:trPr>
          <w:trHeight w:val="284"/>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6. Композитное кольцо</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Масляный вход в цилиндр</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D14</w:t>
            </w: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r w:rsidR="00456EA3" w:rsidRPr="00456EA3" w:rsidTr="00456EA3">
        <w:trPr>
          <w:trHeight w:val="284"/>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7. Пылезащитное кольцо</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Масляный цилиндр</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DH40</w:t>
            </w: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r w:rsidR="00456EA3" w:rsidRPr="00456EA3" w:rsidTr="00456EA3">
        <w:trPr>
          <w:trHeight w:val="284"/>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8. Уплотнительное кольцо О-образного типа</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Масляный цилиндр</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UHS40</w:t>
            </w: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bl>
    <w:p w:rsidR="003A19DD" w:rsidRDefault="003A19DD" w:rsidP="00E06FA0">
      <w:pPr>
        <w:spacing w:before="240"/>
        <w:ind w:left="353" w:hangingChars="196" w:hanging="353"/>
        <w:jc w:val="center"/>
        <w:rPr>
          <w:rFonts w:ascii="Tahoma" w:eastAsia="SimHei" w:hAnsi="Tahoma" w:cs="Tahoma"/>
          <w:b/>
          <w:sz w:val="18"/>
          <w:szCs w:val="18"/>
        </w:rPr>
      </w:pPr>
    </w:p>
    <w:p w:rsidR="003A19DD" w:rsidRDefault="003A19DD" w:rsidP="00E06FA0">
      <w:pPr>
        <w:spacing w:before="240"/>
        <w:ind w:left="353" w:hangingChars="196" w:hanging="353"/>
        <w:jc w:val="center"/>
        <w:rPr>
          <w:rFonts w:ascii="Tahoma" w:eastAsia="SimHei" w:hAnsi="Tahoma" w:cs="Tahoma"/>
          <w:b/>
          <w:sz w:val="18"/>
          <w:szCs w:val="18"/>
        </w:rPr>
      </w:pPr>
    </w:p>
    <w:p w:rsidR="003A19DD" w:rsidRDefault="003A19DD" w:rsidP="00E06FA0">
      <w:pPr>
        <w:spacing w:before="240"/>
        <w:ind w:left="353" w:hangingChars="196" w:hanging="353"/>
        <w:jc w:val="center"/>
        <w:rPr>
          <w:rFonts w:ascii="Tahoma" w:eastAsia="SimHei" w:hAnsi="Tahoma" w:cs="Tahoma"/>
          <w:b/>
          <w:sz w:val="18"/>
          <w:szCs w:val="18"/>
        </w:rPr>
      </w:pPr>
    </w:p>
    <w:p w:rsidR="003A19DD" w:rsidRDefault="003A19DD" w:rsidP="00E06FA0">
      <w:pPr>
        <w:spacing w:before="240"/>
        <w:ind w:left="353" w:hangingChars="196" w:hanging="353"/>
        <w:jc w:val="center"/>
        <w:rPr>
          <w:rFonts w:ascii="Tahoma" w:eastAsia="SimHei" w:hAnsi="Tahoma" w:cs="Tahoma"/>
          <w:b/>
          <w:sz w:val="18"/>
          <w:szCs w:val="18"/>
        </w:rPr>
      </w:pPr>
    </w:p>
    <w:p w:rsidR="003A19DD" w:rsidRDefault="003A19DD" w:rsidP="00E06FA0">
      <w:pPr>
        <w:spacing w:before="240"/>
        <w:ind w:left="353" w:hangingChars="196" w:hanging="353"/>
        <w:jc w:val="center"/>
        <w:rPr>
          <w:rFonts w:ascii="Tahoma" w:eastAsia="SimHei" w:hAnsi="Tahoma" w:cs="Tahoma"/>
          <w:b/>
          <w:sz w:val="18"/>
          <w:szCs w:val="18"/>
        </w:rPr>
      </w:pPr>
    </w:p>
    <w:p w:rsidR="003A19DD" w:rsidRDefault="003A19DD" w:rsidP="00E06FA0">
      <w:pPr>
        <w:spacing w:before="240"/>
        <w:ind w:left="353" w:hangingChars="196" w:hanging="353"/>
        <w:jc w:val="center"/>
        <w:rPr>
          <w:rFonts w:ascii="Tahoma" w:eastAsia="SimHei" w:hAnsi="Tahoma" w:cs="Tahoma"/>
          <w:b/>
          <w:sz w:val="18"/>
          <w:szCs w:val="18"/>
        </w:rPr>
      </w:pPr>
    </w:p>
    <w:p w:rsidR="003A19DD" w:rsidRDefault="003A19DD" w:rsidP="00E06FA0">
      <w:pPr>
        <w:spacing w:before="240"/>
        <w:ind w:left="353" w:hangingChars="196" w:hanging="353"/>
        <w:jc w:val="center"/>
        <w:rPr>
          <w:rFonts w:ascii="Tahoma" w:eastAsia="SimHei" w:hAnsi="Tahoma" w:cs="Tahoma"/>
          <w:b/>
          <w:sz w:val="18"/>
          <w:szCs w:val="18"/>
        </w:rPr>
      </w:pPr>
    </w:p>
    <w:p w:rsidR="003A19DD" w:rsidRDefault="003A19DD" w:rsidP="00E06FA0">
      <w:pPr>
        <w:spacing w:before="240"/>
        <w:ind w:left="353" w:hangingChars="196" w:hanging="353"/>
        <w:jc w:val="center"/>
        <w:rPr>
          <w:rFonts w:ascii="Tahoma" w:eastAsia="SimHei" w:hAnsi="Tahoma" w:cs="Tahoma"/>
          <w:b/>
          <w:sz w:val="18"/>
          <w:szCs w:val="18"/>
        </w:rPr>
      </w:pPr>
    </w:p>
    <w:p w:rsidR="003A19DD" w:rsidRDefault="003A19DD" w:rsidP="00E06FA0">
      <w:pPr>
        <w:spacing w:before="240"/>
        <w:ind w:left="353" w:hangingChars="196" w:hanging="353"/>
        <w:jc w:val="center"/>
        <w:rPr>
          <w:rFonts w:ascii="Tahoma" w:eastAsia="SimHei" w:hAnsi="Tahoma" w:cs="Tahoma"/>
          <w:b/>
          <w:sz w:val="18"/>
          <w:szCs w:val="18"/>
        </w:rPr>
      </w:pPr>
    </w:p>
    <w:p w:rsidR="003A19DD" w:rsidRDefault="003A19DD" w:rsidP="00E06FA0">
      <w:pPr>
        <w:spacing w:before="240"/>
        <w:ind w:left="353" w:hangingChars="196" w:hanging="353"/>
        <w:jc w:val="center"/>
        <w:rPr>
          <w:rFonts w:ascii="Tahoma" w:eastAsia="SimHei" w:hAnsi="Tahoma" w:cs="Tahoma"/>
          <w:b/>
          <w:sz w:val="18"/>
          <w:szCs w:val="18"/>
        </w:rPr>
      </w:pPr>
    </w:p>
    <w:p w:rsidR="003A19DD" w:rsidRDefault="003A19DD" w:rsidP="00E06FA0">
      <w:pPr>
        <w:spacing w:before="240"/>
        <w:ind w:left="353" w:hangingChars="196" w:hanging="353"/>
        <w:jc w:val="center"/>
        <w:rPr>
          <w:rFonts w:ascii="Tahoma" w:eastAsia="SimHei" w:hAnsi="Tahoma" w:cs="Tahoma"/>
          <w:b/>
          <w:sz w:val="18"/>
          <w:szCs w:val="18"/>
        </w:rPr>
      </w:pPr>
    </w:p>
    <w:p w:rsidR="003A19DD" w:rsidRDefault="003A19DD" w:rsidP="00E06FA0">
      <w:pPr>
        <w:spacing w:before="240"/>
        <w:ind w:left="353" w:hangingChars="196" w:hanging="353"/>
        <w:jc w:val="center"/>
        <w:rPr>
          <w:rFonts w:ascii="Tahoma" w:eastAsia="SimHei" w:hAnsi="Tahoma" w:cs="Tahoma"/>
          <w:b/>
          <w:sz w:val="18"/>
          <w:szCs w:val="18"/>
        </w:rPr>
      </w:pPr>
    </w:p>
    <w:p w:rsidR="003A19DD" w:rsidRDefault="003A19DD" w:rsidP="00E06FA0">
      <w:pPr>
        <w:spacing w:before="240"/>
        <w:ind w:left="353" w:hangingChars="196" w:hanging="353"/>
        <w:jc w:val="center"/>
        <w:rPr>
          <w:rFonts w:ascii="Tahoma" w:eastAsia="SimHei" w:hAnsi="Tahoma" w:cs="Tahoma"/>
          <w:b/>
          <w:sz w:val="18"/>
          <w:szCs w:val="18"/>
        </w:rPr>
      </w:pPr>
    </w:p>
    <w:p w:rsidR="003A19DD" w:rsidRDefault="003A19DD" w:rsidP="00E06FA0">
      <w:pPr>
        <w:spacing w:before="240"/>
        <w:ind w:left="353" w:hangingChars="196" w:hanging="353"/>
        <w:jc w:val="center"/>
        <w:rPr>
          <w:rFonts w:ascii="Tahoma" w:eastAsia="SimHei" w:hAnsi="Tahoma" w:cs="Tahoma"/>
          <w:b/>
          <w:sz w:val="18"/>
          <w:szCs w:val="18"/>
        </w:rPr>
      </w:pPr>
    </w:p>
    <w:p w:rsidR="003A19DD" w:rsidRDefault="003A19DD" w:rsidP="00E06FA0">
      <w:pPr>
        <w:spacing w:before="240"/>
        <w:ind w:left="353" w:hangingChars="196" w:hanging="353"/>
        <w:jc w:val="center"/>
        <w:rPr>
          <w:rFonts w:ascii="Tahoma" w:eastAsia="SimHei" w:hAnsi="Tahoma" w:cs="Tahoma"/>
          <w:b/>
          <w:sz w:val="18"/>
          <w:szCs w:val="18"/>
        </w:rPr>
      </w:pPr>
    </w:p>
    <w:p w:rsidR="003A19DD" w:rsidRDefault="003A19DD" w:rsidP="00E06FA0">
      <w:pPr>
        <w:spacing w:before="240"/>
        <w:ind w:left="353" w:hangingChars="196" w:hanging="353"/>
        <w:jc w:val="center"/>
        <w:rPr>
          <w:rFonts w:ascii="Tahoma" w:eastAsia="SimHei" w:hAnsi="Tahoma" w:cs="Tahoma"/>
          <w:b/>
          <w:sz w:val="18"/>
          <w:szCs w:val="18"/>
        </w:rPr>
      </w:pPr>
    </w:p>
    <w:p w:rsidR="003A19DD" w:rsidRDefault="003A19DD" w:rsidP="00E06FA0">
      <w:pPr>
        <w:spacing w:before="240"/>
        <w:ind w:left="353" w:hangingChars="196" w:hanging="353"/>
        <w:jc w:val="center"/>
        <w:rPr>
          <w:rFonts w:ascii="Tahoma" w:eastAsia="SimHei" w:hAnsi="Tahoma" w:cs="Tahoma"/>
          <w:b/>
          <w:sz w:val="18"/>
          <w:szCs w:val="18"/>
        </w:rPr>
      </w:pPr>
    </w:p>
    <w:p w:rsidR="00456EA3" w:rsidRPr="008C09A9" w:rsidRDefault="00826E21" w:rsidP="00E06FA0">
      <w:pPr>
        <w:spacing w:before="240"/>
        <w:ind w:left="353" w:hangingChars="196" w:hanging="353"/>
        <w:jc w:val="center"/>
        <w:rPr>
          <w:rFonts w:ascii="Tahoma" w:eastAsia="SimHei" w:hAnsi="Tahoma" w:cs="Tahoma"/>
          <w:b/>
          <w:sz w:val="18"/>
          <w:szCs w:val="18"/>
        </w:rPr>
      </w:pPr>
      <w:r>
        <w:rPr>
          <w:rFonts w:ascii="Tahoma" w:hAnsi="Tahoma" w:cs="Tahoma"/>
          <w:noProof/>
          <w:sz w:val="18"/>
          <w:szCs w:val="18"/>
          <w:lang w:eastAsia="ru-RU"/>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55.25pt;margin-top:19.8pt;width:419.85pt;height:444.3pt;z-index:-251644416;mso-position-vertical-relative:page">
            <v:imagedata r:id="rId27" o:title="" croptop="1053f" cropbottom="2158f" cropleft="6626f" cropright="9681f"/>
            <w10:wrap anchory="page"/>
          </v:shape>
          <o:OLEObject Type="Embed" ProgID="AutoCAD.Drawing.14" ShapeID="_x0000_s1042" DrawAspect="Content" ObjectID="_1612248690" r:id="rId28"/>
        </w:object>
      </w:r>
      <w:r w:rsidR="008C09A9" w:rsidRPr="008C09A9">
        <w:rPr>
          <w:rFonts w:ascii="Tahoma" w:eastAsia="SimHei" w:hAnsi="Tahoma" w:cs="Tahoma"/>
          <w:b/>
          <w:sz w:val="18"/>
          <w:szCs w:val="18"/>
        </w:rPr>
        <w:t>2.4 Схемы</w:t>
      </w: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456EA3" w:rsidRDefault="008C09A9" w:rsidP="008C09A9">
      <w:pPr>
        <w:jc w:val="right"/>
        <w:rPr>
          <w:rFonts w:ascii="Tahoma" w:hAnsi="Tahoma" w:cs="Tahoma"/>
          <w:sz w:val="18"/>
          <w:szCs w:val="18"/>
        </w:rPr>
      </w:pPr>
      <w:r w:rsidRPr="008C09A9">
        <w:rPr>
          <w:rFonts w:ascii="Tahoma" w:hAnsi="Tahoma" w:cs="Tahoma"/>
          <w:sz w:val="18"/>
          <w:szCs w:val="18"/>
        </w:rPr>
        <w:t xml:space="preserve">Схема 1. </w:t>
      </w:r>
      <w:r>
        <w:rPr>
          <w:rFonts w:ascii="Tahoma" w:hAnsi="Tahoma" w:cs="Tahoma"/>
          <w:sz w:val="18"/>
          <w:szCs w:val="18"/>
        </w:rPr>
        <w:t>Гидравлическая система.</w:t>
      </w: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r>
        <w:rPr>
          <w:rFonts w:ascii="Calibri" w:hAnsi="Calibri"/>
          <w:noProof/>
          <w:sz w:val="24"/>
          <w:lang w:eastAsia="ru-RU"/>
        </w:rPr>
        <w:lastRenderedPageBreak/>
        <w:drawing>
          <wp:anchor distT="0" distB="0" distL="114300" distR="114300" simplePos="0" relativeHeight="251651584" behindDoc="1" locked="0" layoutInCell="1" allowOverlap="1" wp14:anchorId="14C69CA2" wp14:editId="2273AECC">
            <wp:simplePos x="0" y="0"/>
            <wp:positionH relativeFrom="margin">
              <wp:align>center</wp:align>
            </wp:positionH>
            <wp:positionV relativeFrom="margin">
              <wp:posOffset>191770</wp:posOffset>
            </wp:positionV>
            <wp:extent cx="6835140" cy="5600700"/>
            <wp:effectExtent l="0" t="0" r="3810" b="0"/>
            <wp:wrapTopAndBottom/>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1.jpg"/>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835140" cy="5600700"/>
                    </a:xfrm>
                    <a:prstGeom prst="rect">
                      <a:avLst/>
                    </a:prstGeom>
                  </pic:spPr>
                </pic:pic>
              </a:graphicData>
            </a:graphic>
            <wp14:sizeRelH relativeFrom="margin">
              <wp14:pctWidth>0</wp14:pctWidth>
            </wp14:sizeRelH>
            <wp14:sizeRelV relativeFrom="margin">
              <wp14:pctHeight>0</wp14:pctHeight>
            </wp14:sizeRelV>
          </wp:anchor>
        </w:drawing>
      </w:r>
    </w:p>
    <w:p w:rsidR="00456EA3" w:rsidRPr="008C09A9" w:rsidRDefault="008C09A9" w:rsidP="008C09A9">
      <w:pPr>
        <w:jc w:val="right"/>
        <w:rPr>
          <w:rFonts w:ascii="Tahoma" w:hAnsi="Tahoma" w:cs="Tahoma"/>
          <w:sz w:val="18"/>
          <w:szCs w:val="18"/>
        </w:rPr>
      </w:pPr>
      <w:r w:rsidRPr="008C09A9">
        <w:rPr>
          <w:rFonts w:ascii="Tahoma" w:hAnsi="Tahoma" w:cs="Tahoma"/>
          <w:sz w:val="18"/>
          <w:szCs w:val="18"/>
        </w:rPr>
        <w:t>Схема 2.</w:t>
      </w:r>
      <w:r>
        <w:rPr>
          <w:rFonts w:ascii="Tahoma" w:hAnsi="Tahoma" w:cs="Tahoma"/>
          <w:sz w:val="18"/>
          <w:szCs w:val="18"/>
        </w:rPr>
        <w:t xml:space="preserve"> Принципиальная электрическая схема.</w:t>
      </w:r>
    </w:p>
    <w:p w:rsidR="005D4131" w:rsidRDefault="0006436C" w:rsidP="00356C34">
      <w:pPr>
        <w:spacing w:before="240" w:line="240" w:lineRule="auto"/>
        <w:jc w:val="center"/>
        <w:rPr>
          <w:rFonts w:ascii="Tahoma" w:hAnsi="Tahoma" w:cs="Tahoma"/>
          <w:b/>
          <w:sz w:val="18"/>
          <w:szCs w:val="18"/>
        </w:rPr>
      </w:pPr>
      <w:r>
        <w:rPr>
          <w:rFonts w:ascii="Tahoma" w:hAnsi="Tahoma" w:cs="Tahoma"/>
          <w:b/>
          <w:sz w:val="18"/>
          <w:szCs w:val="18"/>
        </w:rPr>
        <w:t>2.5</w:t>
      </w:r>
      <w:r w:rsidR="005D4131" w:rsidRPr="00D75419">
        <w:rPr>
          <w:rFonts w:ascii="Tahoma" w:hAnsi="Tahoma" w:cs="Tahoma"/>
          <w:b/>
          <w:sz w:val="18"/>
          <w:szCs w:val="18"/>
        </w:rPr>
        <w:t xml:space="preserve"> Меры предосторожности</w:t>
      </w:r>
    </w:p>
    <w:p w:rsidR="00AE4F27" w:rsidRPr="00AE4F27" w:rsidRDefault="00AE4F27" w:rsidP="00AE4F27">
      <w:pPr>
        <w:tabs>
          <w:tab w:val="left" w:pos="720"/>
        </w:tabs>
        <w:spacing w:after="0" w:line="240" w:lineRule="auto"/>
        <w:ind w:left="527" w:hangingChars="293" w:hanging="527"/>
        <w:jc w:val="both"/>
        <w:rPr>
          <w:rFonts w:ascii="Tahoma" w:eastAsia="SimHei" w:hAnsi="Tahoma" w:cs="Tahoma"/>
          <w:sz w:val="18"/>
          <w:szCs w:val="18"/>
        </w:rPr>
      </w:pPr>
      <w:r w:rsidRPr="00AE4F27">
        <w:rPr>
          <w:rFonts w:ascii="Tahoma" w:eastAsia="SimHei" w:hAnsi="Tahoma" w:cs="Tahoma"/>
          <w:sz w:val="18"/>
          <w:szCs w:val="18"/>
        </w:rPr>
        <w:t xml:space="preserve">Для того, чтобы эксплуатировать промышленный погрузчик правильно, нужно следовать следующим правилам: </w:t>
      </w:r>
    </w:p>
    <w:p w:rsidR="00AE4F27" w:rsidRPr="00AE4F27" w:rsidRDefault="00AE4F27" w:rsidP="00996EC1">
      <w:pPr>
        <w:pStyle w:val="a3"/>
        <w:numPr>
          <w:ilvl w:val="0"/>
          <w:numId w:val="21"/>
        </w:numPr>
        <w:tabs>
          <w:tab w:val="left" w:pos="360"/>
        </w:tabs>
        <w:spacing w:after="0" w:line="240" w:lineRule="auto"/>
        <w:ind w:left="567" w:firstLine="0"/>
        <w:jc w:val="both"/>
        <w:rPr>
          <w:rFonts w:ascii="Tahoma" w:eastAsia="SimHei" w:hAnsi="Tahoma" w:cs="Tahoma"/>
          <w:sz w:val="18"/>
          <w:szCs w:val="18"/>
        </w:rPr>
      </w:pPr>
      <w:r w:rsidRPr="00AE4F27">
        <w:rPr>
          <w:rFonts w:ascii="Tahoma" w:eastAsia="SimHei" w:hAnsi="Tahoma" w:cs="Tahoma"/>
          <w:sz w:val="18"/>
          <w:szCs w:val="18"/>
        </w:rPr>
        <w:t xml:space="preserve">Инструкция по применению. </w:t>
      </w:r>
    </w:p>
    <w:p w:rsidR="00AE4F27" w:rsidRPr="00AE4F27" w:rsidRDefault="00AE4F27" w:rsidP="00996EC1">
      <w:pPr>
        <w:pStyle w:val="a3"/>
        <w:numPr>
          <w:ilvl w:val="0"/>
          <w:numId w:val="21"/>
        </w:numPr>
        <w:tabs>
          <w:tab w:val="left" w:pos="360"/>
        </w:tabs>
        <w:spacing w:after="0" w:line="240" w:lineRule="auto"/>
        <w:ind w:left="567" w:firstLine="0"/>
        <w:jc w:val="both"/>
        <w:rPr>
          <w:rFonts w:ascii="Tahoma" w:eastAsia="SimHei" w:hAnsi="Tahoma" w:cs="Tahoma"/>
          <w:sz w:val="18"/>
          <w:szCs w:val="18"/>
        </w:rPr>
      </w:pPr>
      <w:r w:rsidRPr="00AE4F27">
        <w:rPr>
          <w:rFonts w:ascii="Tahoma" w:eastAsia="SimHei" w:hAnsi="Tahoma" w:cs="Tahoma"/>
          <w:sz w:val="18"/>
          <w:szCs w:val="18"/>
        </w:rPr>
        <w:t>Для оператора.</w:t>
      </w:r>
    </w:p>
    <w:p w:rsidR="00AE4F27" w:rsidRPr="00AE4F27" w:rsidRDefault="00AE4F27" w:rsidP="00996EC1">
      <w:pPr>
        <w:pStyle w:val="a3"/>
        <w:numPr>
          <w:ilvl w:val="0"/>
          <w:numId w:val="21"/>
        </w:numPr>
        <w:tabs>
          <w:tab w:val="left" w:pos="360"/>
        </w:tabs>
        <w:spacing w:after="0" w:line="240" w:lineRule="auto"/>
        <w:ind w:left="567" w:firstLine="0"/>
        <w:jc w:val="both"/>
        <w:rPr>
          <w:rFonts w:ascii="Tahoma" w:eastAsia="SimHei" w:hAnsi="Tahoma" w:cs="Tahoma"/>
          <w:sz w:val="18"/>
          <w:szCs w:val="18"/>
        </w:rPr>
      </w:pPr>
      <w:r w:rsidRPr="00AE4F27">
        <w:rPr>
          <w:rFonts w:ascii="Tahoma" w:eastAsia="SimHei" w:hAnsi="Tahoma" w:cs="Tahoma"/>
          <w:sz w:val="18"/>
          <w:szCs w:val="18"/>
        </w:rPr>
        <w:t>Применительно к пользователю.</w:t>
      </w:r>
    </w:p>
    <w:p w:rsidR="00AE4F27" w:rsidRDefault="00AE4F27" w:rsidP="00996EC1">
      <w:pPr>
        <w:pStyle w:val="a3"/>
        <w:numPr>
          <w:ilvl w:val="0"/>
          <w:numId w:val="21"/>
        </w:numPr>
        <w:tabs>
          <w:tab w:val="left" w:pos="360"/>
        </w:tabs>
        <w:spacing w:line="240" w:lineRule="auto"/>
        <w:ind w:left="567" w:firstLine="0"/>
        <w:jc w:val="both"/>
        <w:rPr>
          <w:rFonts w:ascii="Tahoma" w:eastAsia="SimHei" w:hAnsi="Tahoma" w:cs="Tahoma"/>
          <w:sz w:val="18"/>
          <w:szCs w:val="18"/>
        </w:rPr>
      </w:pPr>
      <w:r w:rsidRPr="00AE4F27">
        <w:rPr>
          <w:rFonts w:ascii="Tahoma" w:eastAsia="SimHei" w:hAnsi="Tahoma" w:cs="Tahoma"/>
          <w:sz w:val="18"/>
          <w:szCs w:val="18"/>
        </w:rPr>
        <w:t>Пользователем погрузчика может быть владелец или арендатор, физическое или юридическое лицо.</w:t>
      </w:r>
    </w:p>
    <w:p w:rsidR="00337052" w:rsidRPr="00AE4F27" w:rsidRDefault="00337052" w:rsidP="00337052">
      <w:pPr>
        <w:pStyle w:val="a3"/>
        <w:tabs>
          <w:tab w:val="left" w:pos="360"/>
        </w:tabs>
        <w:spacing w:line="240" w:lineRule="auto"/>
        <w:ind w:left="567"/>
        <w:jc w:val="both"/>
        <w:rPr>
          <w:rFonts w:ascii="Tahoma" w:eastAsia="SimHei" w:hAnsi="Tahoma" w:cs="Tahoma"/>
          <w:sz w:val="18"/>
          <w:szCs w:val="18"/>
        </w:rPr>
      </w:pPr>
    </w:p>
    <w:p w:rsidR="00AE4F27" w:rsidRDefault="00AE4F27" w:rsidP="00996EC1">
      <w:pPr>
        <w:pStyle w:val="a3"/>
        <w:numPr>
          <w:ilvl w:val="0"/>
          <w:numId w:val="21"/>
        </w:numPr>
        <w:tabs>
          <w:tab w:val="left" w:pos="360"/>
        </w:tabs>
        <w:spacing w:before="240" w:after="0" w:line="240" w:lineRule="auto"/>
        <w:ind w:left="0" w:firstLine="567"/>
        <w:jc w:val="both"/>
        <w:rPr>
          <w:rFonts w:ascii="Tahoma" w:eastAsia="SimHei" w:hAnsi="Tahoma" w:cs="Tahoma"/>
          <w:sz w:val="18"/>
          <w:szCs w:val="18"/>
        </w:rPr>
      </w:pPr>
      <w:r w:rsidRPr="00AE4F27">
        <w:rPr>
          <w:rFonts w:ascii="Tahoma" w:eastAsia="SimHei" w:hAnsi="Tahoma" w:cs="Tahoma"/>
          <w:sz w:val="18"/>
          <w:szCs w:val="18"/>
        </w:rPr>
        <w:t xml:space="preserve">Квалификация оператора - Оператор промышленного погрузчика должен пройти подготовку, сдать экзамен и получить квалификацию к выполнению </w:t>
      </w:r>
      <w:r w:rsidR="00337052">
        <w:rPr>
          <w:rFonts w:ascii="Tahoma" w:eastAsia="SimHei" w:hAnsi="Tahoma" w:cs="Tahoma"/>
          <w:sz w:val="18"/>
          <w:szCs w:val="18"/>
        </w:rPr>
        <w:t>работы.</w:t>
      </w:r>
    </w:p>
    <w:p w:rsidR="00AE4F27" w:rsidRPr="00337052" w:rsidRDefault="00AE4F27" w:rsidP="00996EC1">
      <w:pPr>
        <w:pStyle w:val="a3"/>
        <w:numPr>
          <w:ilvl w:val="0"/>
          <w:numId w:val="21"/>
        </w:numPr>
        <w:tabs>
          <w:tab w:val="left" w:pos="360"/>
        </w:tabs>
        <w:spacing w:after="0" w:line="240" w:lineRule="auto"/>
        <w:ind w:left="0" w:firstLine="567"/>
        <w:jc w:val="both"/>
        <w:rPr>
          <w:rFonts w:ascii="Tahoma" w:eastAsia="SimHei" w:hAnsi="Tahoma" w:cs="Tahoma"/>
          <w:sz w:val="18"/>
          <w:szCs w:val="18"/>
        </w:rPr>
      </w:pPr>
      <w:r w:rsidRPr="00337052">
        <w:rPr>
          <w:rFonts w:ascii="Tahoma" w:eastAsia="SimHei" w:hAnsi="Tahoma" w:cs="Tahoma"/>
          <w:sz w:val="18"/>
          <w:szCs w:val="18"/>
        </w:rPr>
        <w:t>Работа погрузчика в огнеопасных и взрывоопасных условиях</w:t>
      </w:r>
      <w:r w:rsidR="00337052">
        <w:rPr>
          <w:rFonts w:ascii="Tahoma" w:eastAsia="SimHei" w:hAnsi="Tahoma" w:cs="Tahoma"/>
          <w:sz w:val="18"/>
          <w:szCs w:val="18"/>
        </w:rPr>
        <w:t xml:space="preserve"> - </w:t>
      </w:r>
      <w:r w:rsidRPr="00337052">
        <w:rPr>
          <w:rFonts w:ascii="Tahoma" w:eastAsia="SimHei" w:hAnsi="Tahoma" w:cs="Tahoma"/>
          <w:sz w:val="18"/>
          <w:szCs w:val="18"/>
        </w:rPr>
        <w:t>Для выполнения работы в огнеопасных и взрывопасных условиях, нужно получить сертификат национального авторитетного отдела и соответствующую лицензию.</w:t>
      </w:r>
    </w:p>
    <w:p w:rsidR="00AE4F27" w:rsidRPr="00AE4F27" w:rsidRDefault="00AE4F27" w:rsidP="00302F42">
      <w:pPr>
        <w:tabs>
          <w:tab w:val="left" w:pos="720"/>
        </w:tabs>
        <w:spacing w:after="0" w:line="240" w:lineRule="auto"/>
        <w:ind w:leftChars="508" w:left="1134" w:hangingChars="9" w:hanging="16"/>
        <w:jc w:val="both"/>
        <w:rPr>
          <w:rFonts w:ascii="Tahoma" w:eastAsia="SimHei" w:hAnsi="Tahoma" w:cs="Tahoma"/>
          <w:sz w:val="18"/>
          <w:szCs w:val="18"/>
        </w:rPr>
      </w:pPr>
      <w:r w:rsidRPr="00AE4F27">
        <w:rPr>
          <w:rFonts w:ascii="Tahoma" w:eastAsia="SimHei" w:hAnsi="Tahoma" w:cs="Tahoma"/>
          <w:sz w:val="18"/>
          <w:szCs w:val="18"/>
        </w:rPr>
        <w:t>Данный вид погрузчика должен быть отмечен надлежащим знаком, а соответствующее здание или завод, в котором будут выполняться работы, также должен быть отмечен.</w:t>
      </w:r>
    </w:p>
    <w:p w:rsidR="00337052" w:rsidRDefault="00AE4F27" w:rsidP="00302F42">
      <w:pPr>
        <w:tabs>
          <w:tab w:val="left" w:pos="720"/>
        </w:tabs>
        <w:spacing w:after="0" w:line="240" w:lineRule="auto"/>
        <w:ind w:leftChars="508" w:left="1134" w:hangingChars="9" w:hanging="16"/>
        <w:jc w:val="both"/>
        <w:rPr>
          <w:rFonts w:ascii="Tahoma" w:eastAsia="SimHei" w:hAnsi="Tahoma" w:cs="Tahoma"/>
          <w:sz w:val="18"/>
          <w:szCs w:val="18"/>
        </w:rPr>
      </w:pPr>
      <w:r w:rsidRPr="00AE4F27">
        <w:rPr>
          <w:rFonts w:ascii="Tahoma" w:eastAsia="SimHei" w:hAnsi="Tahoma" w:cs="Tahoma"/>
          <w:sz w:val="18"/>
          <w:szCs w:val="18"/>
        </w:rPr>
        <w:t>Классификация здания или полевых условий должна быть согласована пользователем и национальным авторитетным соответствующим отделом.</w:t>
      </w:r>
    </w:p>
    <w:p w:rsidR="00AE4F27" w:rsidRPr="00337052" w:rsidRDefault="00AE4F27" w:rsidP="00996EC1">
      <w:pPr>
        <w:pStyle w:val="a3"/>
        <w:numPr>
          <w:ilvl w:val="0"/>
          <w:numId w:val="21"/>
        </w:numPr>
        <w:tabs>
          <w:tab w:val="left" w:pos="360"/>
        </w:tabs>
        <w:spacing w:after="0" w:line="240" w:lineRule="auto"/>
        <w:ind w:left="0" w:firstLine="567"/>
        <w:jc w:val="both"/>
        <w:rPr>
          <w:rFonts w:ascii="Tahoma" w:eastAsia="SimHei" w:hAnsi="Tahoma" w:cs="Tahoma"/>
          <w:sz w:val="18"/>
          <w:szCs w:val="18"/>
        </w:rPr>
      </w:pPr>
      <w:r w:rsidRPr="00337052">
        <w:rPr>
          <w:rFonts w:ascii="Tahoma" w:eastAsia="SimHei" w:hAnsi="Tahoma" w:cs="Tahoma"/>
          <w:sz w:val="18"/>
          <w:szCs w:val="18"/>
        </w:rPr>
        <w:t>Пассажиры с учетом специальных мест</w:t>
      </w:r>
      <w:r w:rsidR="00337052">
        <w:rPr>
          <w:rFonts w:ascii="Tahoma" w:eastAsia="SimHei" w:hAnsi="Tahoma" w:cs="Tahoma"/>
          <w:sz w:val="18"/>
          <w:szCs w:val="18"/>
        </w:rPr>
        <w:t xml:space="preserve"> - </w:t>
      </w:r>
      <w:r w:rsidRPr="00337052">
        <w:rPr>
          <w:rFonts w:ascii="Tahoma" w:eastAsia="SimHei" w:hAnsi="Tahoma" w:cs="Tahoma"/>
          <w:sz w:val="18"/>
          <w:szCs w:val="18"/>
        </w:rPr>
        <w:t>За исключением крайних случаев, транспортное средство не может перевозить пассажиров. Пассажирам запрещено наступать на вилы или крепления погрузчика, за исключением следующих условий:</w:t>
      </w:r>
    </w:p>
    <w:p w:rsidR="00AE4F27" w:rsidRPr="00337052" w:rsidRDefault="00AE4F27" w:rsidP="00996EC1">
      <w:pPr>
        <w:pStyle w:val="a3"/>
        <w:numPr>
          <w:ilvl w:val="0"/>
          <w:numId w:val="21"/>
        </w:numPr>
        <w:spacing w:after="0" w:line="240" w:lineRule="auto"/>
        <w:ind w:left="0" w:firstLine="567"/>
        <w:jc w:val="both"/>
        <w:rPr>
          <w:rFonts w:ascii="Tahoma" w:eastAsia="SimHei" w:hAnsi="Tahoma" w:cs="Tahoma"/>
          <w:sz w:val="18"/>
          <w:szCs w:val="18"/>
        </w:rPr>
      </w:pPr>
      <w:r w:rsidRPr="00337052">
        <w:rPr>
          <w:rFonts w:ascii="Tahoma" w:eastAsia="SimHei" w:hAnsi="Tahoma" w:cs="Tahoma"/>
          <w:sz w:val="18"/>
          <w:szCs w:val="18"/>
        </w:rPr>
        <w:t>Использование погрузчика с автовышкой с рабочей платформой (для высотных работ, где требуется увеличение подъемной силы):</w:t>
      </w:r>
    </w:p>
    <w:p w:rsidR="00AE4F27" w:rsidRPr="00337052" w:rsidRDefault="00AE4F27" w:rsidP="00996EC1">
      <w:pPr>
        <w:pStyle w:val="a3"/>
        <w:numPr>
          <w:ilvl w:val="1"/>
          <w:numId w:val="21"/>
        </w:numPr>
        <w:tabs>
          <w:tab w:val="left" w:pos="720"/>
        </w:tabs>
        <w:spacing w:after="0" w:line="240" w:lineRule="auto"/>
        <w:ind w:left="1134" w:firstLine="0"/>
        <w:jc w:val="both"/>
        <w:rPr>
          <w:rFonts w:ascii="Tahoma" w:eastAsia="SimHei" w:hAnsi="Tahoma" w:cs="Tahoma"/>
          <w:sz w:val="18"/>
          <w:szCs w:val="18"/>
        </w:rPr>
      </w:pPr>
      <w:r w:rsidRPr="00337052">
        <w:rPr>
          <w:rFonts w:ascii="Tahoma" w:eastAsia="SimHei" w:hAnsi="Tahoma" w:cs="Tahoma"/>
          <w:sz w:val="18"/>
          <w:szCs w:val="18"/>
        </w:rPr>
        <w:t>Платформа должна быть закреплена на вилах надежно.</w:t>
      </w:r>
    </w:p>
    <w:p w:rsidR="00AE4F27" w:rsidRPr="00337052" w:rsidRDefault="00AE4F27" w:rsidP="00996EC1">
      <w:pPr>
        <w:pStyle w:val="a3"/>
        <w:numPr>
          <w:ilvl w:val="1"/>
          <w:numId w:val="21"/>
        </w:numPr>
        <w:tabs>
          <w:tab w:val="left" w:pos="720"/>
        </w:tabs>
        <w:spacing w:after="0" w:line="240" w:lineRule="auto"/>
        <w:ind w:left="1134" w:firstLine="0"/>
        <w:jc w:val="both"/>
        <w:rPr>
          <w:rFonts w:ascii="Tahoma" w:eastAsia="SimHei" w:hAnsi="Tahoma" w:cs="Tahoma"/>
          <w:sz w:val="18"/>
          <w:szCs w:val="18"/>
        </w:rPr>
      </w:pPr>
      <w:r w:rsidRPr="00337052">
        <w:rPr>
          <w:rFonts w:ascii="Tahoma" w:eastAsia="SimHei" w:hAnsi="Tahoma" w:cs="Tahoma"/>
          <w:sz w:val="18"/>
          <w:szCs w:val="18"/>
        </w:rPr>
        <w:t>При отсутствии устройства управления подъемом, и при наличии человека на платформе, оператор должен затормозить погрузчик.</w:t>
      </w:r>
    </w:p>
    <w:p w:rsidR="00AE4F27" w:rsidRPr="00337052" w:rsidRDefault="00AE4F27" w:rsidP="00996EC1">
      <w:pPr>
        <w:pStyle w:val="a3"/>
        <w:numPr>
          <w:ilvl w:val="1"/>
          <w:numId w:val="21"/>
        </w:numPr>
        <w:tabs>
          <w:tab w:val="left" w:pos="720"/>
        </w:tabs>
        <w:spacing w:after="0" w:line="240" w:lineRule="auto"/>
        <w:ind w:left="1134" w:firstLine="0"/>
        <w:jc w:val="both"/>
        <w:rPr>
          <w:rFonts w:ascii="Tahoma" w:eastAsia="SimHei" w:hAnsi="Tahoma" w:cs="Tahoma"/>
          <w:sz w:val="18"/>
          <w:szCs w:val="18"/>
        </w:rPr>
      </w:pPr>
      <w:r w:rsidRPr="00337052">
        <w:rPr>
          <w:rFonts w:ascii="Tahoma" w:eastAsia="SimHei" w:hAnsi="Tahoma" w:cs="Tahoma"/>
          <w:sz w:val="18"/>
          <w:szCs w:val="18"/>
        </w:rPr>
        <w:t>Если у человека, стоящего на платформе, есть устройство управления подъемом, то данный вид управления вполне приемлем для подъема устройства на платформе.</w:t>
      </w:r>
    </w:p>
    <w:p w:rsidR="00AE4F27" w:rsidRPr="00337052" w:rsidRDefault="00AE4F27" w:rsidP="00996EC1">
      <w:pPr>
        <w:pStyle w:val="a3"/>
        <w:numPr>
          <w:ilvl w:val="1"/>
          <w:numId w:val="21"/>
        </w:numPr>
        <w:tabs>
          <w:tab w:val="left" w:pos="720"/>
        </w:tabs>
        <w:spacing w:after="0" w:line="240" w:lineRule="auto"/>
        <w:ind w:left="1134" w:firstLine="0"/>
        <w:jc w:val="both"/>
        <w:rPr>
          <w:rFonts w:ascii="Tahoma" w:eastAsia="SimHei" w:hAnsi="Tahoma" w:cs="Tahoma"/>
          <w:sz w:val="18"/>
          <w:szCs w:val="18"/>
        </w:rPr>
      </w:pPr>
      <w:r w:rsidRPr="00337052">
        <w:rPr>
          <w:rFonts w:ascii="Tahoma" w:eastAsia="SimHei" w:hAnsi="Tahoma" w:cs="Tahoma"/>
          <w:sz w:val="18"/>
          <w:szCs w:val="18"/>
        </w:rPr>
        <w:t>Общий вес платформы, груз и люди должны составлять не более половины от веса, отмеченного на специальном лейбле погрузчика.</w:t>
      </w:r>
    </w:p>
    <w:p w:rsidR="00AE4F27" w:rsidRPr="00337052" w:rsidRDefault="00AE4F27" w:rsidP="00996EC1">
      <w:pPr>
        <w:pStyle w:val="a3"/>
        <w:numPr>
          <w:ilvl w:val="1"/>
          <w:numId w:val="21"/>
        </w:numPr>
        <w:tabs>
          <w:tab w:val="left" w:pos="720"/>
        </w:tabs>
        <w:spacing w:after="0" w:line="240" w:lineRule="auto"/>
        <w:ind w:left="1134" w:firstLine="0"/>
        <w:jc w:val="both"/>
        <w:rPr>
          <w:rFonts w:ascii="Tahoma" w:eastAsia="SimHei" w:hAnsi="Tahoma" w:cs="Tahoma"/>
          <w:sz w:val="18"/>
          <w:szCs w:val="18"/>
        </w:rPr>
      </w:pPr>
      <w:r w:rsidRPr="00337052">
        <w:rPr>
          <w:rFonts w:ascii="Tahoma" w:eastAsia="SimHei" w:hAnsi="Tahoma" w:cs="Tahoma"/>
          <w:sz w:val="18"/>
          <w:szCs w:val="18"/>
        </w:rPr>
        <w:t>Платформа на погрузчике не должна использоваться для перевозки людей. Но для выполнения ручных работ тележка может быть отрегулирована для работы на небольшом диапазоне.</w:t>
      </w:r>
    </w:p>
    <w:p w:rsidR="00AE4F27" w:rsidRPr="00337052" w:rsidRDefault="00AE4F27" w:rsidP="00996EC1">
      <w:pPr>
        <w:pStyle w:val="a3"/>
        <w:numPr>
          <w:ilvl w:val="0"/>
          <w:numId w:val="21"/>
        </w:numPr>
        <w:tabs>
          <w:tab w:val="left" w:pos="360"/>
        </w:tabs>
        <w:spacing w:after="0" w:line="240" w:lineRule="auto"/>
        <w:ind w:left="0" w:firstLine="567"/>
        <w:jc w:val="both"/>
        <w:rPr>
          <w:rFonts w:ascii="Tahoma" w:eastAsia="SimHei" w:hAnsi="Tahoma" w:cs="Tahoma"/>
          <w:sz w:val="18"/>
          <w:szCs w:val="18"/>
        </w:rPr>
      </w:pPr>
      <w:r w:rsidRPr="00337052">
        <w:rPr>
          <w:rFonts w:ascii="Tahoma" w:eastAsia="SimHei" w:hAnsi="Tahoma" w:cs="Tahoma"/>
          <w:sz w:val="18"/>
          <w:szCs w:val="18"/>
        </w:rPr>
        <w:lastRenderedPageBreak/>
        <w:t>Изменение мощности и шильдика погрузчика</w:t>
      </w:r>
      <w:r w:rsidR="00337052">
        <w:rPr>
          <w:rFonts w:ascii="Tahoma" w:eastAsia="SimHei" w:hAnsi="Tahoma" w:cs="Tahoma"/>
          <w:sz w:val="18"/>
          <w:szCs w:val="18"/>
        </w:rPr>
        <w:t xml:space="preserve"> - </w:t>
      </w:r>
      <w:r w:rsidRPr="00337052">
        <w:rPr>
          <w:rFonts w:ascii="Tahoma" w:eastAsia="SimHei" w:hAnsi="Tahoma" w:cs="Tahoma"/>
          <w:sz w:val="18"/>
          <w:szCs w:val="18"/>
        </w:rPr>
        <w:t>Погрузчик в эксплуатации не должен превышать номинальную мощность, предусмотренную фирмой-изготовителем-изготовителем.</w:t>
      </w:r>
    </w:p>
    <w:p w:rsidR="00AE4F27" w:rsidRPr="00AE4F27" w:rsidRDefault="00AE4F27" w:rsidP="00302F42">
      <w:pPr>
        <w:tabs>
          <w:tab w:val="left" w:pos="720"/>
        </w:tabs>
        <w:spacing w:after="0" w:line="240" w:lineRule="auto"/>
        <w:ind w:firstLine="567"/>
        <w:jc w:val="both"/>
        <w:rPr>
          <w:rFonts w:ascii="Tahoma" w:eastAsia="SimHei" w:hAnsi="Tahoma" w:cs="Tahoma"/>
          <w:sz w:val="18"/>
          <w:szCs w:val="18"/>
        </w:rPr>
      </w:pPr>
      <w:r w:rsidRPr="00AE4F27">
        <w:rPr>
          <w:rFonts w:ascii="Tahoma" w:eastAsia="SimHei" w:hAnsi="Tahoma" w:cs="Tahoma"/>
          <w:sz w:val="18"/>
          <w:szCs w:val="18"/>
        </w:rPr>
        <w:t>Без разрешения завода любое изменение конструкции запрещено, также не следует внедрять любую модификацию на погрузчик с целью предотвращения влияния емкости и безопасности эксплуатации погрузчика.</w:t>
      </w:r>
    </w:p>
    <w:p w:rsidR="00AE4F27" w:rsidRPr="00AE4F27" w:rsidRDefault="00AE4F27" w:rsidP="00302F42">
      <w:pPr>
        <w:tabs>
          <w:tab w:val="left" w:pos="720"/>
        </w:tabs>
        <w:spacing w:after="0" w:line="240" w:lineRule="auto"/>
        <w:ind w:firstLine="567"/>
        <w:jc w:val="both"/>
        <w:rPr>
          <w:rFonts w:ascii="Tahoma" w:eastAsia="SimHei" w:hAnsi="Tahoma" w:cs="Tahoma"/>
          <w:sz w:val="18"/>
          <w:szCs w:val="18"/>
        </w:rPr>
      </w:pPr>
      <w:r w:rsidRPr="00AE4F27">
        <w:rPr>
          <w:rFonts w:ascii="Tahoma" w:eastAsia="SimHei" w:hAnsi="Tahoma" w:cs="Tahoma"/>
          <w:sz w:val="18"/>
          <w:szCs w:val="18"/>
        </w:rPr>
        <w:t>Любое изменение ввиду внедрения модификации не должно понижать уровень безопасности и умалять согласованность с требованиями этого стандарта. После принятия вложения, работоспособность погрузчика, эксплуатация и ремонт, этикетка или образец должен быть изменены соответственно.</w:t>
      </w:r>
    </w:p>
    <w:p w:rsidR="00AE4F27" w:rsidRPr="00AE4F27" w:rsidRDefault="00AE4F27" w:rsidP="00302F42">
      <w:pPr>
        <w:tabs>
          <w:tab w:val="left" w:pos="720"/>
        </w:tabs>
        <w:spacing w:after="0" w:line="240" w:lineRule="auto"/>
        <w:ind w:firstLine="567"/>
        <w:jc w:val="both"/>
        <w:rPr>
          <w:rFonts w:ascii="Tahoma" w:eastAsia="SimHei" w:hAnsi="Tahoma" w:cs="Tahoma"/>
          <w:sz w:val="18"/>
          <w:szCs w:val="18"/>
        </w:rPr>
      </w:pPr>
      <w:r w:rsidRPr="00AE4F27">
        <w:rPr>
          <w:rFonts w:ascii="Tahoma" w:eastAsia="SimHei" w:hAnsi="Tahoma" w:cs="Tahoma"/>
          <w:sz w:val="18"/>
          <w:szCs w:val="18"/>
        </w:rPr>
        <w:t>Пользователь должен обеспечить наличие всех шильдиков и маркировать их в правильном положении с четким почерком.</w:t>
      </w:r>
    </w:p>
    <w:p w:rsidR="00AE4F27" w:rsidRPr="00FE24EE" w:rsidRDefault="00AE4F27" w:rsidP="00996EC1">
      <w:pPr>
        <w:pStyle w:val="a3"/>
        <w:numPr>
          <w:ilvl w:val="0"/>
          <w:numId w:val="22"/>
        </w:numPr>
        <w:tabs>
          <w:tab w:val="left" w:pos="360"/>
        </w:tabs>
        <w:spacing w:after="0" w:line="240" w:lineRule="auto"/>
        <w:ind w:left="0" w:firstLine="567"/>
        <w:jc w:val="both"/>
        <w:rPr>
          <w:rFonts w:ascii="Tahoma" w:eastAsia="SimHei" w:hAnsi="Tahoma" w:cs="Tahoma"/>
          <w:sz w:val="18"/>
          <w:szCs w:val="18"/>
        </w:rPr>
      </w:pPr>
      <w:r w:rsidRPr="00FE24EE">
        <w:rPr>
          <w:rFonts w:ascii="Tahoma" w:eastAsia="SimHei" w:hAnsi="Tahoma" w:cs="Tahoma"/>
          <w:sz w:val="18"/>
          <w:szCs w:val="18"/>
        </w:rPr>
        <w:t>Устойчивость</w:t>
      </w:r>
      <w:r w:rsidR="00FE24EE">
        <w:rPr>
          <w:rFonts w:ascii="Tahoma" w:eastAsia="SimHei" w:hAnsi="Tahoma" w:cs="Tahoma"/>
          <w:sz w:val="18"/>
          <w:szCs w:val="18"/>
        </w:rPr>
        <w:t xml:space="preserve"> - </w:t>
      </w:r>
      <w:r w:rsidRPr="00FE24EE">
        <w:rPr>
          <w:rFonts w:ascii="Tahoma" w:eastAsia="SimHei" w:hAnsi="Tahoma" w:cs="Tahoma"/>
          <w:sz w:val="18"/>
          <w:szCs w:val="18"/>
        </w:rPr>
        <w:t>Пользователь должен обратить</w:t>
      </w:r>
      <w:r w:rsidR="00FE24EE">
        <w:rPr>
          <w:rFonts w:ascii="Tahoma" w:eastAsia="SimHei" w:hAnsi="Tahoma" w:cs="Tahoma"/>
          <w:sz w:val="18"/>
          <w:szCs w:val="18"/>
        </w:rPr>
        <w:t xml:space="preserve"> на</w:t>
      </w:r>
      <w:r w:rsidRPr="00FE24EE">
        <w:rPr>
          <w:rFonts w:ascii="Tahoma" w:eastAsia="SimHei" w:hAnsi="Tahoma" w:cs="Tahoma"/>
          <w:sz w:val="18"/>
          <w:szCs w:val="18"/>
        </w:rPr>
        <w:t xml:space="preserve"> стабильности погрузчика в рабочих условиях.</w:t>
      </w:r>
    </w:p>
    <w:p w:rsidR="00AE4F27" w:rsidRPr="00AE4F27" w:rsidRDefault="00AE4F27" w:rsidP="00FE24EE">
      <w:pPr>
        <w:tabs>
          <w:tab w:val="left" w:pos="720"/>
        </w:tabs>
        <w:spacing w:after="0" w:line="240" w:lineRule="auto"/>
        <w:ind w:leftChars="-1" w:left="-2" w:firstLineChars="316" w:firstLine="569"/>
        <w:jc w:val="both"/>
        <w:rPr>
          <w:rFonts w:ascii="Tahoma" w:eastAsia="SimHei" w:hAnsi="Tahoma" w:cs="Tahoma"/>
          <w:sz w:val="18"/>
          <w:szCs w:val="18"/>
        </w:rPr>
      </w:pPr>
      <w:r w:rsidRPr="00AE4F27">
        <w:rPr>
          <w:rFonts w:ascii="Tahoma" w:eastAsia="SimHei" w:hAnsi="Tahoma" w:cs="Tahoma"/>
          <w:sz w:val="18"/>
          <w:szCs w:val="18"/>
        </w:rPr>
        <w:t xml:space="preserve">При корректной работе </w:t>
      </w:r>
      <w:r w:rsidR="00FE24EE">
        <w:rPr>
          <w:rFonts w:ascii="Tahoma" w:eastAsia="SimHei" w:hAnsi="Tahoma" w:cs="Tahoma"/>
          <w:sz w:val="18"/>
          <w:szCs w:val="18"/>
        </w:rPr>
        <w:t xml:space="preserve">на высоте автопогрузчик </w:t>
      </w:r>
      <w:r w:rsidRPr="00AE4F27">
        <w:rPr>
          <w:rFonts w:ascii="Tahoma" w:eastAsia="SimHei" w:hAnsi="Tahoma" w:cs="Tahoma"/>
          <w:sz w:val="18"/>
          <w:szCs w:val="18"/>
        </w:rPr>
        <w:t>должен быть устойчив, а неправильная эксплуатация или неправильное техническое обслуживание может привести к неустойчивой работе погрузчика.</w:t>
      </w:r>
    </w:p>
    <w:p w:rsidR="00AE4F27" w:rsidRPr="00AE4F27" w:rsidRDefault="00AE4F27" w:rsidP="00FE24EE">
      <w:pPr>
        <w:tabs>
          <w:tab w:val="left" w:pos="720"/>
        </w:tabs>
        <w:spacing w:after="0" w:line="240" w:lineRule="auto"/>
        <w:ind w:leftChars="-1" w:left="-2" w:firstLineChars="316" w:firstLine="569"/>
        <w:jc w:val="both"/>
        <w:rPr>
          <w:rFonts w:ascii="Tahoma" w:eastAsia="SimHei" w:hAnsi="Tahoma" w:cs="Tahoma"/>
          <w:sz w:val="18"/>
          <w:szCs w:val="18"/>
        </w:rPr>
      </w:pPr>
      <w:r w:rsidRPr="00AE4F27">
        <w:rPr>
          <w:rFonts w:ascii="Tahoma" w:eastAsia="SimHei" w:hAnsi="Tahoma" w:cs="Tahoma"/>
          <w:sz w:val="18"/>
          <w:szCs w:val="18"/>
        </w:rPr>
        <w:t>Факторы, которые могут повлиять на устойчивость: поверхность земли и пол, градиент, скорость, нагрузка, масса АККУМУЛЯТОРА, динамическая и статическая сила, а также условия движения.</w:t>
      </w:r>
    </w:p>
    <w:p w:rsidR="00AE4F27" w:rsidRPr="00AE4F27" w:rsidRDefault="00AE4F27" w:rsidP="00FE24EE">
      <w:pPr>
        <w:tabs>
          <w:tab w:val="left" w:pos="720"/>
        </w:tabs>
        <w:spacing w:after="0" w:line="240" w:lineRule="auto"/>
        <w:ind w:leftChars="-1" w:left="-2" w:firstLineChars="316" w:firstLine="569"/>
        <w:jc w:val="both"/>
        <w:rPr>
          <w:rFonts w:ascii="Tahoma" w:eastAsia="SimHei" w:hAnsi="Tahoma" w:cs="Tahoma"/>
          <w:sz w:val="18"/>
          <w:szCs w:val="18"/>
        </w:rPr>
      </w:pPr>
      <w:r w:rsidRPr="00AE4F27">
        <w:rPr>
          <w:rFonts w:ascii="Tahoma" w:eastAsia="SimHei" w:hAnsi="Tahoma" w:cs="Tahoma"/>
          <w:sz w:val="18"/>
          <w:szCs w:val="18"/>
        </w:rPr>
        <w:t>Когда погрузчик работает в экстренных условиях</w:t>
      </w:r>
      <w:r w:rsidR="00FE24EE">
        <w:rPr>
          <w:rFonts w:ascii="Tahoma" w:eastAsia="SimHei" w:hAnsi="Tahoma" w:cs="Tahoma"/>
          <w:sz w:val="18"/>
          <w:szCs w:val="18"/>
        </w:rPr>
        <w:t xml:space="preserve"> </w:t>
      </w:r>
      <w:r w:rsidRPr="00AE4F27">
        <w:rPr>
          <w:rFonts w:ascii="Tahoma" w:eastAsia="SimHei" w:hAnsi="Tahoma" w:cs="Tahoma"/>
          <w:sz w:val="18"/>
          <w:szCs w:val="18"/>
        </w:rPr>
        <w:t>следует убирать лишний груз.</w:t>
      </w:r>
    </w:p>
    <w:p w:rsidR="00AE4F27" w:rsidRPr="00AE4F27" w:rsidRDefault="00AE4F27" w:rsidP="00FE24EE">
      <w:pPr>
        <w:tabs>
          <w:tab w:val="left" w:pos="720"/>
        </w:tabs>
        <w:spacing w:after="0" w:line="240" w:lineRule="auto"/>
        <w:ind w:leftChars="-1" w:left="-2" w:firstLineChars="316" w:firstLine="569"/>
        <w:jc w:val="both"/>
        <w:rPr>
          <w:rFonts w:ascii="Tahoma" w:eastAsia="SimHei" w:hAnsi="Tahoma" w:cs="Tahoma"/>
          <w:sz w:val="18"/>
          <w:szCs w:val="18"/>
        </w:rPr>
      </w:pPr>
      <w:r w:rsidRPr="00AE4F27">
        <w:rPr>
          <w:rFonts w:ascii="Tahoma" w:eastAsia="SimHei" w:hAnsi="Tahoma" w:cs="Tahoma"/>
          <w:sz w:val="18"/>
          <w:szCs w:val="18"/>
        </w:rPr>
        <w:t>Когда погрузчик работает без нагрузки, следует рассматривать работу как эксплуатацию с частичной нагрузкой.</w:t>
      </w:r>
    </w:p>
    <w:p w:rsidR="00AE4F27" w:rsidRPr="003C1FDD" w:rsidRDefault="00AE4F27" w:rsidP="00996EC1">
      <w:pPr>
        <w:pStyle w:val="a3"/>
        <w:numPr>
          <w:ilvl w:val="0"/>
          <w:numId w:val="22"/>
        </w:numPr>
        <w:tabs>
          <w:tab w:val="left" w:pos="360"/>
        </w:tabs>
        <w:spacing w:after="0" w:line="240" w:lineRule="auto"/>
        <w:ind w:left="0" w:firstLine="567"/>
        <w:jc w:val="both"/>
        <w:rPr>
          <w:rFonts w:ascii="Tahoma" w:eastAsia="SimHei" w:hAnsi="Tahoma" w:cs="Tahoma"/>
          <w:sz w:val="18"/>
          <w:szCs w:val="18"/>
        </w:rPr>
      </w:pPr>
      <w:r w:rsidRPr="003C1FDD">
        <w:rPr>
          <w:rFonts w:ascii="Tahoma" w:eastAsia="SimHei" w:hAnsi="Tahoma" w:cs="Tahoma"/>
          <w:sz w:val="18"/>
          <w:szCs w:val="18"/>
        </w:rPr>
        <w:t>Требование охраны и защиты оборудования</w:t>
      </w:r>
      <w:r w:rsidR="003C1FDD">
        <w:rPr>
          <w:rFonts w:ascii="Tahoma" w:eastAsia="SimHei" w:hAnsi="Tahoma" w:cs="Tahoma"/>
          <w:sz w:val="18"/>
          <w:szCs w:val="18"/>
        </w:rPr>
        <w:t xml:space="preserve"> - </w:t>
      </w:r>
      <w:r w:rsidRPr="003C1FDD">
        <w:rPr>
          <w:rFonts w:ascii="Tahoma" w:eastAsia="SimHei" w:hAnsi="Tahoma" w:cs="Tahoma"/>
          <w:sz w:val="18"/>
          <w:szCs w:val="18"/>
        </w:rPr>
        <w:t>Погрузчик должен быть окрашен в цвет, очевидно отличающийся от окружающих объектов.</w:t>
      </w:r>
    </w:p>
    <w:p w:rsidR="00AE4F27" w:rsidRPr="00AE4F27" w:rsidRDefault="00AE4F27" w:rsidP="003C1FDD">
      <w:pPr>
        <w:tabs>
          <w:tab w:val="left" w:pos="720"/>
        </w:tabs>
        <w:spacing w:after="0" w:line="240" w:lineRule="auto"/>
        <w:ind w:leftChars="-1" w:left="-2" w:firstLineChars="316" w:firstLine="569"/>
        <w:jc w:val="both"/>
        <w:rPr>
          <w:rFonts w:ascii="Tahoma" w:eastAsia="SimHei" w:hAnsi="Tahoma" w:cs="Tahoma"/>
          <w:sz w:val="18"/>
          <w:szCs w:val="18"/>
        </w:rPr>
      </w:pPr>
      <w:r w:rsidRPr="00AE4F27">
        <w:rPr>
          <w:rFonts w:ascii="Tahoma" w:eastAsia="SimHei" w:hAnsi="Tahoma" w:cs="Tahoma"/>
          <w:sz w:val="18"/>
          <w:szCs w:val="18"/>
        </w:rPr>
        <w:t>Тип подъемного двигателя погрузчика должен быть установлен с защитой от опрокидывания за исключением условий, когда нагрузка не направлена прямо на оператора.</w:t>
      </w:r>
    </w:p>
    <w:p w:rsidR="00AE4F27" w:rsidRPr="00AE4F27" w:rsidRDefault="00AE4F27" w:rsidP="003C1FDD">
      <w:pPr>
        <w:tabs>
          <w:tab w:val="left" w:pos="720"/>
        </w:tabs>
        <w:spacing w:after="0" w:line="240" w:lineRule="auto"/>
        <w:ind w:leftChars="-1" w:left="-2" w:firstLineChars="316" w:firstLine="569"/>
        <w:jc w:val="both"/>
        <w:rPr>
          <w:rFonts w:ascii="Tahoma" w:eastAsia="SimHei" w:hAnsi="Tahoma" w:cs="Tahoma"/>
          <w:sz w:val="18"/>
          <w:szCs w:val="18"/>
        </w:rPr>
      </w:pPr>
      <w:r w:rsidRPr="00AE4F27">
        <w:rPr>
          <w:rFonts w:ascii="Tahoma" w:eastAsia="SimHei" w:hAnsi="Tahoma" w:cs="Tahoma"/>
          <w:sz w:val="18"/>
          <w:szCs w:val="18"/>
        </w:rPr>
        <w:t>Когда возникает опасность, что груз может упасть на оператора, следует применять защитные полки с достаточной высотой, весом и размером с малыми отверстиями с целью предотвращения падения всего груза или его части на оператора.</w:t>
      </w:r>
    </w:p>
    <w:p w:rsidR="00AE4F27" w:rsidRPr="00AE4F27" w:rsidRDefault="00AE4F27" w:rsidP="003C1FDD">
      <w:pPr>
        <w:tabs>
          <w:tab w:val="left" w:pos="720"/>
        </w:tabs>
        <w:spacing w:after="0" w:line="240" w:lineRule="auto"/>
        <w:ind w:leftChars="-1" w:left="-2" w:firstLineChars="316" w:firstLine="569"/>
        <w:jc w:val="both"/>
        <w:rPr>
          <w:rFonts w:ascii="Tahoma" w:eastAsia="SimHei" w:hAnsi="Tahoma" w:cs="Tahoma"/>
          <w:sz w:val="18"/>
          <w:szCs w:val="18"/>
        </w:rPr>
      </w:pPr>
      <w:r w:rsidRPr="00AE4F27">
        <w:rPr>
          <w:rFonts w:ascii="Tahoma" w:eastAsia="SimHei" w:hAnsi="Tahoma" w:cs="Tahoma"/>
          <w:sz w:val="18"/>
          <w:szCs w:val="18"/>
        </w:rPr>
        <w:t>Когда необходимо улучшить рабочее состояние на погрузчик необходимо установить такие устройства, как осветительные приборы или лампы-маячки.</w:t>
      </w:r>
      <w:r w:rsidR="003C1FDD">
        <w:rPr>
          <w:rFonts w:ascii="Tahoma" w:eastAsia="SimHei" w:hAnsi="Tahoma" w:cs="Tahoma"/>
          <w:sz w:val="18"/>
          <w:szCs w:val="18"/>
        </w:rPr>
        <w:t xml:space="preserve"> Данные модернизации требует согласование у завода-изготовителя или импортера.</w:t>
      </w:r>
    </w:p>
    <w:p w:rsidR="00AE4F27" w:rsidRPr="003C1FDD" w:rsidRDefault="00AE4F27" w:rsidP="00996EC1">
      <w:pPr>
        <w:pStyle w:val="a3"/>
        <w:numPr>
          <w:ilvl w:val="0"/>
          <w:numId w:val="22"/>
        </w:numPr>
        <w:spacing w:after="0" w:line="240" w:lineRule="auto"/>
        <w:ind w:left="0" w:firstLine="567"/>
        <w:jc w:val="both"/>
        <w:rPr>
          <w:rFonts w:ascii="Tahoma" w:eastAsia="SimHei" w:hAnsi="Tahoma" w:cs="Tahoma"/>
          <w:sz w:val="18"/>
          <w:szCs w:val="18"/>
        </w:rPr>
      </w:pPr>
      <w:r w:rsidRPr="003C1FDD">
        <w:rPr>
          <w:rFonts w:ascii="Tahoma" w:eastAsia="SimHei" w:hAnsi="Tahoma" w:cs="Tahoma"/>
          <w:sz w:val="18"/>
          <w:szCs w:val="18"/>
        </w:rPr>
        <w:t>Транспортировка и хранение топлива</w:t>
      </w:r>
      <w:r w:rsidR="003C1FDD">
        <w:rPr>
          <w:rFonts w:ascii="Tahoma" w:eastAsia="SimHei" w:hAnsi="Tahoma" w:cs="Tahoma"/>
          <w:sz w:val="18"/>
          <w:szCs w:val="18"/>
        </w:rPr>
        <w:t xml:space="preserve"> - </w:t>
      </w:r>
      <w:r w:rsidRPr="003C1FDD">
        <w:rPr>
          <w:rFonts w:ascii="Tahoma" w:eastAsia="SimHei" w:hAnsi="Tahoma" w:cs="Tahoma"/>
          <w:sz w:val="18"/>
          <w:szCs w:val="18"/>
        </w:rPr>
        <w:t>Погрузчик должен заправляться в указанном месте. Топливная станция должна быть вентилируемой с целью уменьшения накопления топливного газа. Открытые спуски, входы в метро, шахты лифта или другие подобные места поблизости не должны быть заполнены сжиженным топливом.</w:t>
      </w:r>
    </w:p>
    <w:p w:rsidR="00AE4F27" w:rsidRPr="00AE4F27" w:rsidRDefault="00AE4F27" w:rsidP="008C6C85">
      <w:pPr>
        <w:tabs>
          <w:tab w:val="left" w:pos="720"/>
        </w:tabs>
        <w:spacing w:after="0" w:line="240" w:lineRule="auto"/>
        <w:ind w:left="1" w:firstLineChars="314" w:firstLine="565"/>
        <w:jc w:val="both"/>
        <w:rPr>
          <w:rFonts w:ascii="Tahoma" w:eastAsia="SimHei" w:hAnsi="Tahoma" w:cs="Tahoma"/>
          <w:sz w:val="18"/>
          <w:szCs w:val="18"/>
        </w:rPr>
      </w:pPr>
      <w:r w:rsidRPr="00AE4F27">
        <w:rPr>
          <w:rFonts w:ascii="Tahoma" w:eastAsia="SimHei" w:hAnsi="Tahoma" w:cs="Tahoma"/>
          <w:sz w:val="18"/>
          <w:szCs w:val="18"/>
        </w:rPr>
        <w:t>Запрещено курить в месте дозаправки, сигнал тревоги должен быть обеспечен в виде табло.</w:t>
      </w:r>
    </w:p>
    <w:p w:rsidR="00AE4F27" w:rsidRPr="00AE4F27" w:rsidRDefault="00AE4F27" w:rsidP="008C6C85">
      <w:pPr>
        <w:tabs>
          <w:tab w:val="left" w:pos="720"/>
        </w:tabs>
        <w:spacing w:after="0" w:line="240" w:lineRule="auto"/>
        <w:ind w:firstLineChars="315" w:firstLine="567"/>
        <w:jc w:val="both"/>
        <w:rPr>
          <w:rFonts w:ascii="Tahoma" w:eastAsia="SimHei" w:hAnsi="Tahoma" w:cs="Tahoma"/>
          <w:sz w:val="18"/>
          <w:szCs w:val="18"/>
        </w:rPr>
      </w:pPr>
      <w:r w:rsidRPr="00AE4F27">
        <w:rPr>
          <w:rFonts w:ascii="Tahoma" w:eastAsia="SimHei" w:hAnsi="Tahoma" w:cs="Tahoma"/>
          <w:sz w:val="18"/>
          <w:szCs w:val="18"/>
        </w:rPr>
        <w:t>Если жидкое топливо невозможно подавать посредством трубопровода, его следует транспортировать с помощью герметичного контейнера.</w:t>
      </w:r>
    </w:p>
    <w:p w:rsidR="00AE4F27" w:rsidRPr="00AE4F27" w:rsidRDefault="00AE4F27" w:rsidP="008C6C85">
      <w:pPr>
        <w:tabs>
          <w:tab w:val="left" w:pos="720"/>
        </w:tabs>
        <w:spacing w:after="0" w:line="240" w:lineRule="auto"/>
        <w:ind w:firstLineChars="314" w:firstLine="565"/>
        <w:jc w:val="both"/>
        <w:rPr>
          <w:rFonts w:ascii="Tahoma" w:eastAsia="SimHei" w:hAnsi="Tahoma" w:cs="Tahoma"/>
          <w:sz w:val="18"/>
          <w:szCs w:val="18"/>
        </w:rPr>
      </w:pPr>
      <w:r w:rsidRPr="00AE4F27">
        <w:rPr>
          <w:rFonts w:ascii="Tahoma" w:eastAsia="SimHei" w:hAnsi="Tahoma" w:cs="Tahoma"/>
          <w:sz w:val="18"/>
          <w:szCs w:val="18"/>
        </w:rPr>
        <w:t>Персонал, прошедший обучение и назначенный специально для этого, может заполнять и опустошать контейнер со сжиженным топливом.</w:t>
      </w:r>
    </w:p>
    <w:p w:rsidR="00AE4F27" w:rsidRPr="00AE4F27" w:rsidRDefault="00AE4F27" w:rsidP="008C6C85">
      <w:pPr>
        <w:tabs>
          <w:tab w:val="left" w:pos="720"/>
        </w:tabs>
        <w:spacing w:after="0" w:line="240" w:lineRule="auto"/>
        <w:ind w:firstLineChars="315" w:firstLine="567"/>
        <w:jc w:val="both"/>
        <w:rPr>
          <w:rFonts w:ascii="Tahoma" w:hAnsi="Tahoma" w:cs="Tahoma"/>
          <w:sz w:val="18"/>
          <w:szCs w:val="18"/>
        </w:rPr>
      </w:pPr>
      <w:r w:rsidRPr="00AE4F27">
        <w:rPr>
          <w:rFonts w:ascii="Tahoma" w:eastAsia="SimHei" w:hAnsi="Tahoma" w:cs="Tahoma"/>
          <w:sz w:val="18"/>
          <w:szCs w:val="18"/>
        </w:rPr>
        <w:t>Контейнер, в котором хранится и транспортируется сжиженный нефтяной газ, должен быть оснащен заправочным клапаном</w:t>
      </w:r>
      <w:r w:rsidRPr="00AE4F27">
        <w:rPr>
          <w:rFonts w:ascii="Tahoma" w:hAnsi="Tahoma" w:cs="Tahoma"/>
          <w:sz w:val="18"/>
          <w:szCs w:val="18"/>
        </w:rPr>
        <w:t>.</w:t>
      </w:r>
    </w:p>
    <w:p w:rsidR="00AE4F27" w:rsidRPr="00AE4F27" w:rsidRDefault="00AE4F27" w:rsidP="00996EC1">
      <w:pPr>
        <w:pStyle w:val="4"/>
        <w:numPr>
          <w:ilvl w:val="0"/>
          <w:numId w:val="22"/>
        </w:numPr>
        <w:ind w:leftChars="0" w:left="0" w:firstLine="567"/>
        <w:rPr>
          <w:rFonts w:ascii="Tahoma" w:hAnsi="Tahoma" w:cs="Tahoma"/>
          <w:sz w:val="18"/>
          <w:szCs w:val="18"/>
          <w:lang w:val="ru-RU"/>
        </w:rPr>
      </w:pPr>
      <w:r w:rsidRPr="00AE4F27">
        <w:rPr>
          <w:rFonts w:ascii="Tahoma" w:hAnsi="Tahoma" w:cs="Tahoma"/>
          <w:sz w:val="18"/>
          <w:szCs w:val="18"/>
          <w:lang w:val="ru-RU"/>
        </w:rPr>
        <w:t>Персонал, прошедший обучение и имеющий разрешение, может снимать или заряжать аккумулятор. Персонал, занятый ремонтом аккумуляторов, должен носить защитную одежду.</w:t>
      </w:r>
    </w:p>
    <w:p w:rsidR="00AE4F27" w:rsidRPr="00AE4F27" w:rsidRDefault="00AE4F27" w:rsidP="008C6C85">
      <w:pPr>
        <w:pStyle w:val="4"/>
        <w:ind w:leftChars="0" w:left="0" w:firstLineChars="315" w:firstLine="567"/>
        <w:rPr>
          <w:rFonts w:ascii="Tahoma" w:hAnsi="Tahoma" w:cs="Tahoma"/>
          <w:sz w:val="18"/>
          <w:szCs w:val="18"/>
          <w:lang w:val="ru-RU"/>
        </w:rPr>
      </w:pPr>
      <w:r w:rsidRPr="00AE4F27">
        <w:rPr>
          <w:rFonts w:ascii="Tahoma" w:hAnsi="Tahoma" w:cs="Tahoma"/>
          <w:sz w:val="18"/>
          <w:szCs w:val="18"/>
          <w:lang w:val="ru-RU"/>
        </w:rPr>
        <w:t>Вся работа по замене аккумулятора должна осуществляться в соответствии с описанием в руководстве пользователя, поставленной фирмой-</w:t>
      </w:r>
      <w:r w:rsidR="008C6C85" w:rsidRPr="00AE4F27">
        <w:rPr>
          <w:rFonts w:ascii="Tahoma" w:hAnsi="Tahoma" w:cs="Tahoma"/>
          <w:sz w:val="18"/>
          <w:szCs w:val="18"/>
          <w:lang w:val="ru-RU"/>
        </w:rPr>
        <w:t>изготовителем</w:t>
      </w:r>
      <w:r w:rsidRPr="00AE4F27">
        <w:rPr>
          <w:rFonts w:ascii="Tahoma" w:hAnsi="Tahoma" w:cs="Tahoma"/>
          <w:sz w:val="18"/>
          <w:szCs w:val="18"/>
          <w:lang w:val="ru-RU"/>
        </w:rPr>
        <w:t>. При установке аккумулятора следует принять меры по корректному расположению и подключению аккумулятора. Не кладите инструменты и другие металлические вещества на аккумуляторе без крышки.</w:t>
      </w:r>
    </w:p>
    <w:p w:rsidR="00AE4F27" w:rsidRPr="00AE4F27" w:rsidRDefault="00AE4F27" w:rsidP="008C6C85">
      <w:pPr>
        <w:pStyle w:val="4"/>
        <w:ind w:leftChars="0" w:left="0" w:firstLineChars="315" w:firstLine="567"/>
        <w:rPr>
          <w:rFonts w:ascii="Tahoma" w:hAnsi="Tahoma" w:cs="Tahoma"/>
          <w:sz w:val="18"/>
          <w:szCs w:val="18"/>
          <w:lang w:val="ru-RU"/>
        </w:rPr>
      </w:pPr>
      <w:r w:rsidRPr="00AE4F27">
        <w:rPr>
          <w:rFonts w:ascii="Tahoma" w:hAnsi="Tahoma" w:cs="Tahoma"/>
          <w:sz w:val="18"/>
          <w:szCs w:val="18"/>
          <w:lang w:val="ru-RU"/>
        </w:rPr>
        <w:t>Без специального разрешения (например, заводской погрузчик) запрещается варьировать электрический двигатель погрузчика</w:t>
      </w:r>
      <w:r w:rsidR="008C6C85">
        <w:rPr>
          <w:rFonts w:ascii="Tahoma" w:hAnsi="Tahoma" w:cs="Tahoma"/>
          <w:sz w:val="18"/>
          <w:szCs w:val="18"/>
          <w:lang w:val="ru-RU"/>
        </w:rPr>
        <w:t>,</w:t>
      </w:r>
      <w:r w:rsidRPr="00AE4F27">
        <w:rPr>
          <w:rFonts w:ascii="Tahoma" w:hAnsi="Tahoma" w:cs="Tahoma"/>
          <w:sz w:val="18"/>
          <w:szCs w:val="18"/>
          <w:lang w:val="ru-RU"/>
        </w:rPr>
        <w:t xml:space="preserve"> не соответствующий номинальному значению напряжения, массы и размера аккумулятора.</w:t>
      </w:r>
    </w:p>
    <w:p w:rsidR="00AE4F27" w:rsidRPr="00AE4F27" w:rsidRDefault="00AE4F27" w:rsidP="008C6C85">
      <w:pPr>
        <w:pStyle w:val="4"/>
        <w:ind w:leftChars="0" w:left="0" w:firstLineChars="315" w:firstLine="567"/>
        <w:rPr>
          <w:rFonts w:ascii="Tahoma" w:hAnsi="Tahoma" w:cs="Tahoma"/>
          <w:sz w:val="18"/>
          <w:szCs w:val="18"/>
          <w:lang w:val="ru-RU"/>
        </w:rPr>
      </w:pPr>
      <w:r w:rsidRPr="00AE4F27">
        <w:rPr>
          <w:rFonts w:ascii="Tahoma" w:hAnsi="Tahoma" w:cs="Tahoma"/>
          <w:sz w:val="18"/>
          <w:szCs w:val="18"/>
          <w:lang w:val="ru-RU"/>
        </w:rPr>
        <w:t xml:space="preserve">Необходимо использовать </w:t>
      </w:r>
      <w:r w:rsidR="008C6C85" w:rsidRPr="00AE4F27">
        <w:rPr>
          <w:rFonts w:ascii="Tahoma" w:hAnsi="Tahoma" w:cs="Tahoma"/>
          <w:sz w:val="18"/>
          <w:szCs w:val="18"/>
          <w:lang w:val="ru-RU"/>
        </w:rPr>
        <w:t>аккумулятор</w:t>
      </w:r>
      <w:r w:rsidRPr="00AE4F27">
        <w:rPr>
          <w:rFonts w:ascii="Tahoma" w:hAnsi="Tahoma" w:cs="Tahoma"/>
          <w:sz w:val="18"/>
          <w:szCs w:val="18"/>
          <w:lang w:val="ru-RU"/>
        </w:rPr>
        <w:t xml:space="preserve">, заявленный фирмой-изготовителем. Требуется подготовить объект </w:t>
      </w:r>
      <w:r w:rsidR="00F010AD" w:rsidRPr="00AE4F27">
        <w:rPr>
          <w:rFonts w:ascii="Tahoma" w:hAnsi="Tahoma" w:cs="Tahoma"/>
          <w:sz w:val="18"/>
          <w:szCs w:val="18"/>
          <w:lang w:val="ru-RU"/>
        </w:rPr>
        <w:t>для безопасно</w:t>
      </w:r>
      <w:r w:rsidR="00F010AD">
        <w:rPr>
          <w:rFonts w:ascii="Tahoma" w:hAnsi="Tahoma" w:cs="Tahoma"/>
          <w:sz w:val="18"/>
          <w:szCs w:val="18"/>
          <w:lang w:val="ru-RU"/>
        </w:rPr>
        <w:t>й</w:t>
      </w:r>
      <w:r w:rsidR="00F010AD" w:rsidRPr="00AE4F27">
        <w:rPr>
          <w:rFonts w:ascii="Tahoma" w:hAnsi="Tahoma" w:cs="Tahoma"/>
          <w:sz w:val="18"/>
          <w:szCs w:val="18"/>
          <w:lang w:val="ru-RU"/>
        </w:rPr>
        <w:t xml:space="preserve"> зам</w:t>
      </w:r>
      <w:r w:rsidR="00F010AD">
        <w:rPr>
          <w:rFonts w:ascii="Tahoma" w:hAnsi="Tahoma" w:cs="Tahoma"/>
          <w:sz w:val="18"/>
          <w:szCs w:val="18"/>
          <w:lang w:val="ru-RU"/>
        </w:rPr>
        <w:t>ены</w:t>
      </w:r>
      <w:r w:rsidR="00F010AD" w:rsidRPr="00AE4F27">
        <w:rPr>
          <w:rFonts w:ascii="Tahoma" w:hAnsi="Tahoma" w:cs="Tahoma"/>
          <w:sz w:val="18"/>
          <w:szCs w:val="18"/>
          <w:lang w:val="ru-RU"/>
        </w:rPr>
        <w:t xml:space="preserve"> аккумулятора</w:t>
      </w:r>
      <w:r w:rsidRPr="00AE4F27">
        <w:rPr>
          <w:rFonts w:ascii="Tahoma" w:hAnsi="Tahoma" w:cs="Tahoma"/>
          <w:sz w:val="18"/>
          <w:szCs w:val="18"/>
          <w:lang w:val="ru-RU"/>
        </w:rPr>
        <w:t>. При демонтаже аккумулятора с помощью подъемного оборудования необходимо использовать изолированный защитный рукав.</w:t>
      </w:r>
    </w:p>
    <w:p w:rsidR="00AE4F27" w:rsidRPr="00AE4F27" w:rsidRDefault="00AE4F27" w:rsidP="008C6C85">
      <w:pPr>
        <w:pStyle w:val="4"/>
        <w:ind w:leftChars="0" w:left="0" w:firstLineChars="315" w:firstLine="567"/>
        <w:rPr>
          <w:rFonts w:ascii="Tahoma" w:hAnsi="Tahoma" w:cs="Tahoma"/>
          <w:sz w:val="18"/>
          <w:szCs w:val="18"/>
          <w:lang w:val="ru-RU"/>
        </w:rPr>
      </w:pPr>
      <w:r w:rsidRPr="00AE4F27">
        <w:rPr>
          <w:rFonts w:ascii="Tahoma" w:hAnsi="Tahoma" w:cs="Tahoma"/>
          <w:sz w:val="18"/>
          <w:szCs w:val="18"/>
          <w:lang w:val="ru-RU"/>
        </w:rPr>
        <w:t>Если изъятие производится посредством цепной тали, необходимо оборудовать блок управления цепью. Если изъятие производится посредством цепного блока, то крышка аккумулятора должна быть защищена куском резинового полотна или другим изолированным материалом с целью предотвращения короткого замыкания цепи и соединительного провода или через соединительную клемму между решеткой аккумулятора.</w:t>
      </w:r>
    </w:p>
    <w:p w:rsidR="00AE4F27" w:rsidRPr="00AE4F27" w:rsidRDefault="00AE4F27" w:rsidP="00996EC1">
      <w:pPr>
        <w:pStyle w:val="4"/>
        <w:numPr>
          <w:ilvl w:val="0"/>
          <w:numId w:val="22"/>
        </w:numPr>
        <w:ind w:leftChars="0" w:left="0" w:firstLine="567"/>
        <w:rPr>
          <w:rFonts w:ascii="Tahoma" w:hAnsi="Tahoma" w:cs="Tahoma"/>
          <w:sz w:val="18"/>
          <w:szCs w:val="18"/>
          <w:lang w:val="ru-RU"/>
        </w:rPr>
      </w:pPr>
      <w:r w:rsidRPr="00AE4F27">
        <w:rPr>
          <w:rFonts w:ascii="Tahoma" w:hAnsi="Tahoma" w:cs="Tahoma"/>
          <w:sz w:val="18"/>
          <w:szCs w:val="18"/>
          <w:lang w:val="ru-RU"/>
        </w:rPr>
        <w:t>Неработоспособный или поврежденный погрузчик</w:t>
      </w:r>
      <w:r w:rsidR="00852CCF">
        <w:rPr>
          <w:rFonts w:ascii="Tahoma" w:hAnsi="Tahoma" w:cs="Tahoma"/>
          <w:sz w:val="18"/>
          <w:szCs w:val="18"/>
          <w:lang w:val="ru-RU"/>
        </w:rPr>
        <w:t xml:space="preserve"> -</w:t>
      </w:r>
      <w:r w:rsidR="00852CCF" w:rsidRPr="00AE4F27">
        <w:rPr>
          <w:rFonts w:ascii="Tahoma" w:hAnsi="Tahoma" w:cs="Tahoma"/>
          <w:sz w:val="18"/>
          <w:szCs w:val="18"/>
          <w:lang w:val="ru-RU"/>
        </w:rPr>
        <w:t xml:space="preserve"> </w:t>
      </w:r>
      <w:r w:rsidRPr="00AE4F27">
        <w:rPr>
          <w:rFonts w:ascii="Tahoma" w:hAnsi="Tahoma" w:cs="Tahoma"/>
          <w:sz w:val="18"/>
          <w:szCs w:val="18"/>
          <w:lang w:val="ru-RU"/>
        </w:rPr>
        <w:t>Если нахождение имеющихся промышленных погрузчиков создают факторы незащищенности, следует прекратить их эксплуатацию и утилизировать. После ремонта и восстановления в условиях безопасности его можно использовать повторно.</w:t>
      </w:r>
    </w:p>
    <w:p w:rsidR="00AE4F27" w:rsidRPr="00852CCF" w:rsidRDefault="00AE4F27" w:rsidP="00996EC1">
      <w:pPr>
        <w:pStyle w:val="4"/>
        <w:numPr>
          <w:ilvl w:val="0"/>
          <w:numId w:val="22"/>
        </w:numPr>
        <w:spacing w:after="240"/>
        <w:ind w:leftChars="0" w:left="0" w:firstLine="567"/>
        <w:rPr>
          <w:rFonts w:ascii="Tahoma" w:hAnsi="Tahoma" w:cs="Tahoma"/>
          <w:sz w:val="18"/>
          <w:szCs w:val="18"/>
          <w:lang w:val="ru-RU"/>
        </w:rPr>
      </w:pPr>
      <w:r w:rsidRPr="00852CCF">
        <w:rPr>
          <w:rFonts w:ascii="Tahoma" w:hAnsi="Tahoma" w:cs="Tahoma"/>
          <w:sz w:val="18"/>
          <w:szCs w:val="18"/>
          <w:lang w:val="ru-RU"/>
        </w:rPr>
        <w:t>Касаемо несчастных случаев</w:t>
      </w:r>
      <w:r w:rsidR="00852CCF">
        <w:rPr>
          <w:rFonts w:ascii="Tahoma" w:hAnsi="Tahoma" w:cs="Tahoma"/>
          <w:sz w:val="18"/>
          <w:szCs w:val="18"/>
          <w:lang w:val="ru-RU"/>
        </w:rPr>
        <w:t xml:space="preserve"> - </w:t>
      </w:r>
      <w:r w:rsidRPr="00852CCF">
        <w:rPr>
          <w:rFonts w:ascii="Tahoma" w:hAnsi="Tahoma" w:cs="Tahoma"/>
          <w:sz w:val="18"/>
          <w:szCs w:val="18"/>
          <w:lang w:val="ru-RU"/>
        </w:rPr>
        <w:t>После какого-либо происшествия, например, травмы сотрудников, повреждение погрузчиком здания или оборудования, прежде всего, следует организовать первую помощь, сделать все возможное, чтобы защитить пространство от несчастных случаев и доложить руководству.</w:t>
      </w:r>
    </w:p>
    <w:p w:rsidR="00AE4F27" w:rsidRPr="00852CCF" w:rsidRDefault="00AE4F27" w:rsidP="00AE4F27">
      <w:pPr>
        <w:pStyle w:val="4"/>
        <w:ind w:leftChars="0" w:left="0"/>
        <w:rPr>
          <w:rFonts w:ascii="Tahoma" w:hAnsi="Tahoma" w:cs="Tahoma"/>
          <w:b/>
          <w:sz w:val="18"/>
          <w:szCs w:val="18"/>
          <w:lang w:val="ru-RU"/>
        </w:rPr>
      </w:pPr>
      <w:r w:rsidRPr="00852CCF">
        <w:rPr>
          <w:rFonts w:ascii="Tahoma" w:hAnsi="Tahoma" w:cs="Tahoma"/>
          <w:b/>
          <w:sz w:val="18"/>
          <w:szCs w:val="18"/>
          <w:lang w:val="ru-RU"/>
        </w:rPr>
        <w:t>Условия эксплуатации</w:t>
      </w:r>
    </w:p>
    <w:p w:rsidR="00AE4F27" w:rsidRPr="0087410E" w:rsidRDefault="00AE4F27" w:rsidP="00996EC1">
      <w:pPr>
        <w:pStyle w:val="4"/>
        <w:numPr>
          <w:ilvl w:val="0"/>
          <w:numId w:val="22"/>
        </w:numPr>
        <w:ind w:leftChars="0" w:left="0" w:firstLine="567"/>
        <w:rPr>
          <w:rFonts w:ascii="Tahoma" w:hAnsi="Tahoma" w:cs="Tahoma"/>
          <w:sz w:val="18"/>
          <w:szCs w:val="18"/>
          <w:lang w:val="ru-RU"/>
        </w:rPr>
      </w:pPr>
      <w:r w:rsidRPr="0087410E">
        <w:rPr>
          <w:rFonts w:ascii="Tahoma" w:hAnsi="Tahoma" w:cs="Tahoma"/>
          <w:sz w:val="18"/>
          <w:szCs w:val="18"/>
          <w:lang w:val="ru-RU"/>
        </w:rPr>
        <w:t>Дорога и поверхность участка работы погрузчика</w:t>
      </w:r>
      <w:r w:rsidR="0087410E">
        <w:rPr>
          <w:rFonts w:ascii="Tahoma" w:hAnsi="Tahoma" w:cs="Tahoma"/>
          <w:sz w:val="18"/>
          <w:szCs w:val="18"/>
          <w:lang w:val="ru-RU"/>
        </w:rPr>
        <w:t xml:space="preserve"> - </w:t>
      </w:r>
      <w:r w:rsidRPr="0087410E">
        <w:rPr>
          <w:rFonts w:ascii="Tahoma" w:hAnsi="Tahoma" w:cs="Tahoma"/>
          <w:sz w:val="18"/>
          <w:szCs w:val="18"/>
          <w:lang w:val="ru-RU"/>
        </w:rPr>
        <w:t xml:space="preserve">Поверхность рабочего </w:t>
      </w:r>
      <w:r w:rsidR="0087410E" w:rsidRPr="0087410E">
        <w:rPr>
          <w:rFonts w:ascii="Tahoma" w:hAnsi="Tahoma" w:cs="Tahoma"/>
          <w:sz w:val="18"/>
          <w:szCs w:val="18"/>
          <w:lang w:val="ru-RU"/>
        </w:rPr>
        <w:t>участка</w:t>
      </w:r>
      <w:r w:rsidRPr="0087410E">
        <w:rPr>
          <w:rFonts w:ascii="Tahoma" w:hAnsi="Tahoma" w:cs="Tahoma"/>
          <w:sz w:val="18"/>
          <w:szCs w:val="18"/>
          <w:lang w:val="ru-RU"/>
        </w:rPr>
        <w:t xml:space="preserve"> погрузчика должна иметь достаточную несущую способность, и должна </w:t>
      </w:r>
      <w:r w:rsidR="0087410E">
        <w:rPr>
          <w:rFonts w:ascii="Tahoma" w:hAnsi="Tahoma" w:cs="Tahoma"/>
          <w:sz w:val="18"/>
          <w:szCs w:val="18"/>
          <w:lang w:val="ru-RU"/>
        </w:rPr>
        <w:t>у</w:t>
      </w:r>
      <w:r w:rsidRPr="0087410E">
        <w:rPr>
          <w:rFonts w:ascii="Tahoma" w:hAnsi="Tahoma" w:cs="Tahoma"/>
          <w:sz w:val="18"/>
          <w:szCs w:val="18"/>
          <w:lang w:val="ru-RU"/>
        </w:rPr>
        <w:t>держивать его достаточно хорошо, чтобы не влиять на безопасную работу погрузчика.</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Дорога следования погрузчика должна иметь хорошую видимость, где можно легко повернуть, без крутого уклона, узких дорожек и без участков с низким потолком. Контуры и грани дороги должны быть ясно очерчены.</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В местах потенциальной встречи другого погрузчика дорога</w:t>
      </w:r>
      <w:r w:rsidR="0087410E">
        <w:rPr>
          <w:rFonts w:ascii="Tahoma" w:hAnsi="Tahoma" w:cs="Tahoma"/>
          <w:sz w:val="18"/>
          <w:szCs w:val="18"/>
          <w:lang w:val="ru-RU"/>
        </w:rPr>
        <w:t xml:space="preserve"> </w:t>
      </w:r>
      <w:r w:rsidRPr="00AE4F27">
        <w:rPr>
          <w:rFonts w:ascii="Tahoma" w:hAnsi="Tahoma" w:cs="Tahoma"/>
          <w:sz w:val="18"/>
          <w:szCs w:val="18"/>
          <w:lang w:val="ru-RU"/>
        </w:rPr>
        <w:t>до</w:t>
      </w:r>
      <w:r w:rsidR="0087410E">
        <w:rPr>
          <w:rFonts w:ascii="Tahoma" w:hAnsi="Tahoma" w:cs="Tahoma"/>
          <w:sz w:val="18"/>
          <w:szCs w:val="18"/>
          <w:lang w:val="ru-RU"/>
        </w:rPr>
        <w:t>лж</w:t>
      </w:r>
      <w:r w:rsidRPr="00AE4F27">
        <w:rPr>
          <w:rFonts w:ascii="Tahoma" w:hAnsi="Tahoma" w:cs="Tahoma"/>
          <w:sz w:val="18"/>
          <w:szCs w:val="18"/>
          <w:lang w:val="ru-RU"/>
        </w:rPr>
        <w:t>на быть шире, чем в других местах.</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По рекомендациям угол не должен превышать 10%, верхняя и нижняя части уклона должны проходить плавно с целью предотвращения вибрационной нагрузки или соударения погрузчика о землю.</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При превышении угла более 10%, рекомендуется устанавливать специальный знак.</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Когда груз, размещенный на вилах погрузчика, перекрывает всю видимость, нужно осуществлять движение задним ходом.</w:t>
      </w:r>
    </w:p>
    <w:p w:rsidR="00AE4F27" w:rsidRPr="00AE4F27" w:rsidRDefault="00F010AD" w:rsidP="0087410E">
      <w:pPr>
        <w:pStyle w:val="4"/>
        <w:ind w:leftChars="0" w:left="0" w:firstLine="567"/>
        <w:rPr>
          <w:rFonts w:ascii="Tahoma" w:hAnsi="Tahoma" w:cs="Tahoma"/>
          <w:sz w:val="18"/>
          <w:szCs w:val="18"/>
          <w:lang w:val="ru-RU"/>
        </w:rPr>
      </w:pPr>
      <w:r>
        <w:rPr>
          <w:rFonts w:ascii="Tahoma" w:hAnsi="Tahoma" w:cs="Tahoma"/>
          <w:sz w:val="18"/>
          <w:szCs w:val="18"/>
          <w:lang w:val="ru-RU"/>
        </w:rPr>
        <w:t>Например:</w:t>
      </w:r>
      <w:r w:rsidR="00AE4F27" w:rsidRPr="00AE4F27">
        <w:rPr>
          <w:rFonts w:ascii="Tahoma" w:hAnsi="Tahoma" w:cs="Tahoma"/>
          <w:sz w:val="18"/>
          <w:szCs w:val="18"/>
          <w:lang w:val="ru-RU"/>
        </w:rPr>
        <w:t xml:space="preserve"> в некоторых условиях (например, штабелирование и взбирание на подъем) при работе погрузчика, нагрузка желательно должна быть в большинстве своем приходиться на </w:t>
      </w:r>
      <w:r w:rsidR="0087410E">
        <w:rPr>
          <w:rFonts w:ascii="Tahoma" w:hAnsi="Tahoma" w:cs="Tahoma"/>
          <w:sz w:val="18"/>
          <w:szCs w:val="18"/>
          <w:lang w:val="ru-RU"/>
        </w:rPr>
        <w:t xml:space="preserve">переднюю </w:t>
      </w:r>
      <w:r w:rsidR="00AE4F27" w:rsidRPr="00AE4F27">
        <w:rPr>
          <w:rFonts w:ascii="Tahoma" w:hAnsi="Tahoma" w:cs="Tahoma"/>
          <w:sz w:val="18"/>
          <w:szCs w:val="18"/>
          <w:lang w:val="ru-RU"/>
        </w:rPr>
        <w:t>часть погрузчика. Затем оператор должен внимательно управлять погрузчиком. При необходимости: если того требует условие работы, нужно прибегать к помощи дополнительного персонала или устройств.</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Проезд, дорога, взлетно-посадочная полоса, пол или уклон должны обеспечивать хорошие рабочие условия с целью предотвращения поломки погрузчика или груза, а также для предотвращения снижения устойчивости погрузчика.</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К опасным условиям работы также относится барьер в верхней части, что также мешает видимости оператора погрузчика.</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Пожарный выход, верхний проход и противопожарное оборудование должны быть в рабочем состоянии.</w:t>
      </w:r>
    </w:p>
    <w:p w:rsidR="00AE4F27" w:rsidRPr="00785A28" w:rsidRDefault="00AE4F27" w:rsidP="00996EC1">
      <w:pPr>
        <w:pStyle w:val="4"/>
        <w:numPr>
          <w:ilvl w:val="0"/>
          <w:numId w:val="22"/>
        </w:numPr>
        <w:ind w:leftChars="0" w:left="0" w:firstLine="567"/>
        <w:rPr>
          <w:rFonts w:ascii="Tahoma" w:hAnsi="Tahoma" w:cs="Tahoma"/>
          <w:sz w:val="18"/>
          <w:szCs w:val="18"/>
          <w:lang w:val="ru-RU"/>
        </w:rPr>
      </w:pPr>
      <w:r w:rsidRPr="00785A28">
        <w:rPr>
          <w:rFonts w:ascii="Tahoma" w:hAnsi="Tahoma" w:cs="Tahoma"/>
          <w:sz w:val="18"/>
          <w:szCs w:val="18"/>
          <w:lang w:val="ru-RU"/>
        </w:rPr>
        <w:t>Трап или переходная доска</w:t>
      </w:r>
      <w:r w:rsidR="00785A28">
        <w:rPr>
          <w:rFonts w:ascii="Tahoma" w:hAnsi="Tahoma" w:cs="Tahoma"/>
          <w:sz w:val="18"/>
          <w:szCs w:val="18"/>
          <w:lang w:val="ru-RU"/>
        </w:rPr>
        <w:t xml:space="preserve"> - </w:t>
      </w:r>
      <w:r w:rsidRPr="00785A28">
        <w:rPr>
          <w:rFonts w:ascii="Tahoma" w:hAnsi="Tahoma" w:cs="Tahoma"/>
          <w:sz w:val="18"/>
          <w:szCs w:val="18"/>
          <w:lang w:val="ru-RU"/>
        </w:rPr>
        <w:t xml:space="preserve">Каждый трап и все переходные доски должны обладать достаточным коэффициентом </w:t>
      </w:r>
      <w:r w:rsidRPr="00785A28">
        <w:rPr>
          <w:rFonts w:ascii="Tahoma" w:hAnsi="Tahoma" w:cs="Tahoma"/>
          <w:sz w:val="18"/>
          <w:szCs w:val="18"/>
          <w:lang w:val="ru-RU"/>
        </w:rPr>
        <w:lastRenderedPageBreak/>
        <w:t>безопасности, чтобы выдержать погрузчик с грузом. На трапе или переходной доске должны быть обозначены максимально разрешенная масса.</w:t>
      </w:r>
    </w:p>
    <w:p w:rsidR="00AE4F27" w:rsidRPr="00AE4F27" w:rsidRDefault="00AE4F27" w:rsidP="00785A28">
      <w:pPr>
        <w:pStyle w:val="4"/>
        <w:ind w:leftChars="0" w:left="0" w:firstLine="567"/>
        <w:rPr>
          <w:rFonts w:ascii="Tahoma" w:hAnsi="Tahoma" w:cs="Tahoma"/>
          <w:sz w:val="18"/>
          <w:szCs w:val="18"/>
          <w:lang w:val="ru-RU"/>
        </w:rPr>
      </w:pPr>
      <w:r w:rsidRPr="00AE4F27">
        <w:rPr>
          <w:rFonts w:ascii="Tahoma" w:hAnsi="Tahoma" w:cs="Tahoma"/>
          <w:sz w:val="18"/>
          <w:szCs w:val="18"/>
          <w:lang w:val="ru-RU"/>
        </w:rPr>
        <w:t>Трапы или переходные доски долж</w:t>
      </w:r>
      <w:r w:rsidR="00785A28">
        <w:rPr>
          <w:rFonts w:ascii="Tahoma" w:hAnsi="Tahoma" w:cs="Tahoma"/>
          <w:sz w:val="18"/>
          <w:szCs w:val="18"/>
          <w:lang w:val="ru-RU"/>
        </w:rPr>
        <w:t>н</w:t>
      </w:r>
      <w:r w:rsidRPr="00AE4F27">
        <w:rPr>
          <w:rFonts w:ascii="Tahoma" w:hAnsi="Tahoma" w:cs="Tahoma"/>
          <w:sz w:val="18"/>
          <w:szCs w:val="18"/>
          <w:lang w:val="ru-RU"/>
        </w:rPr>
        <w:t>ы быть надежно зафиксированы с целью предотвращения случайного перемещения, вибрации или скольжения.</w:t>
      </w:r>
    </w:p>
    <w:p w:rsidR="00AE4F27" w:rsidRPr="00AE4F27" w:rsidRDefault="00AE4F27" w:rsidP="00785A28">
      <w:pPr>
        <w:pStyle w:val="4"/>
        <w:ind w:leftChars="0" w:left="0" w:firstLine="567"/>
        <w:rPr>
          <w:rFonts w:ascii="Tahoma" w:hAnsi="Tahoma" w:cs="Tahoma"/>
          <w:sz w:val="18"/>
          <w:szCs w:val="18"/>
          <w:lang w:val="ru-RU"/>
        </w:rPr>
      </w:pPr>
      <w:r w:rsidRPr="00AE4F27">
        <w:rPr>
          <w:rFonts w:ascii="Tahoma" w:hAnsi="Tahoma" w:cs="Tahoma"/>
          <w:sz w:val="18"/>
          <w:szCs w:val="18"/>
          <w:lang w:val="ru-RU"/>
        </w:rPr>
        <w:t>На трапе или переходной доске должно быть обеспечено ручное или любое другое доступное оборудование. По возможности, следует устанавливать крюк или подрессоренную серьгу для перемещения груза.</w:t>
      </w:r>
    </w:p>
    <w:p w:rsidR="00AE4F27" w:rsidRPr="00AE4F27" w:rsidRDefault="00AE4F27" w:rsidP="00785A28">
      <w:pPr>
        <w:pStyle w:val="4"/>
        <w:ind w:leftChars="0" w:left="0" w:firstLine="567"/>
        <w:rPr>
          <w:rFonts w:ascii="Tahoma" w:hAnsi="Tahoma" w:cs="Tahoma"/>
          <w:sz w:val="18"/>
          <w:szCs w:val="18"/>
          <w:lang w:val="ru-RU"/>
        </w:rPr>
      </w:pPr>
      <w:r w:rsidRPr="00AE4F27">
        <w:rPr>
          <w:rFonts w:ascii="Tahoma" w:hAnsi="Tahoma" w:cs="Tahoma"/>
          <w:sz w:val="18"/>
          <w:szCs w:val="18"/>
          <w:lang w:val="ru-RU"/>
        </w:rPr>
        <w:t>Трап или переходная доска не должны иметь скользкую поверхность.</w:t>
      </w:r>
    </w:p>
    <w:p w:rsidR="00AE4F27" w:rsidRPr="00AE4F27" w:rsidRDefault="00AE4F27" w:rsidP="00785A28">
      <w:pPr>
        <w:pStyle w:val="4"/>
        <w:ind w:leftChars="0" w:left="0" w:firstLine="567"/>
        <w:rPr>
          <w:rFonts w:ascii="Tahoma" w:hAnsi="Tahoma" w:cs="Tahoma"/>
          <w:sz w:val="18"/>
          <w:szCs w:val="18"/>
          <w:lang w:val="ru-RU"/>
        </w:rPr>
      </w:pPr>
      <w:r w:rsidRPr="00AE4F27">
        <w:rPr>
          <w:rFonts w:ascii="Tahoma" w:hAnsi="Tahoma" w:cs="Tahoma"/>
          <w:sz w:val="18"/>
          <w:szCs w:val="18"/>
          <w:lang w:val="ru-RU"/>
        </w:rPr>
        <w:t>По обе стороны от трапа или переходной доски должно быть установлено специальное средство с целью предотвращения погрузчика перевала за края.</w:t>
      </w:r>
    </w:p>
    <w:p w:rsidR="00AE4F27" w:rsidRPr="00AE4F27" w:rsidRDefault="00AE4F27" w:rsidP="00AE4F27">
      <w:pPr>
        <w:pStyle w:val="4"/>
        <w:ind w:leftChars="0" w:left="0"/>
        <w:rPr>
          <w:rFonts w:ascii="Tahoma" w:hAnsi="Tahoma" w:cs="Tahoma"/>
          <w:sz w:val="18"/>
          <w:szCs w:val="18"/>
          <w:lang w:val="ru-RU"/>
        </w:rPr>
      </w:pPr>
      <w:r w:rsidRPr="00AE4F27">
        <w:rPr>
          <w:rFonts w:ascii="Tahoma" w:hAnsi="Tahoma" w:cs="Tahoma"/>
          <w:sz w:val="18"/>
          <w:szCs w:val="18"/>
          <w:lang w:val="ru-RU"/>
        </w:rPr>
        <w:t>Когда трап или переходная доска фиксируются на своем местоположение, следует принять меры для предотвращения одновременного произвольного перемещения погрузчика.</w:t>
      </w:r>
    </w:p>
    <w:p w:rsidR="00AE4F27" w:rsidRPr="00785A28" w:rsidRDefault="00AE4F27" w:rsidP="00996EC1">
      <w:pPr>
        <w:pStyle w:val="4"/>
        <w:numPr>
          <w:ilvl w:val="0"/>
          <w:numId w:val="22"/>
        </w:numPr>
        <w:ind w:leftChars="0" w:left="0" w:firstLine="567"/>
        <w:rPr>
          <w:rFonts w:ascii="Tahoma" w:hAnsi="Tahoma" w:cs="Tahoma"/>
          <w:sz w:val="18"/>
          <w:szCs w:val="18"/>
          <w:lang w:val="ru-RU"/>
        </w:rPr>
      </w:pPr>
      <w:r w:rsidRPr="00AE4F27">
        <w:rPr>
          <w:rFonts w:ascii="Tahoma" w:hAnsi="Tahoma" w:cs="Tahoma"/>
          <w:sz w:val="18"/>
          <w:szCs w:val="18"/>
          <w:lang w:val="ru-RU"/>
        </w:rPr>
        <w:t>Освещение</w:t>
      </w:r>
      <w:r w:rsidR="00785A28">
        <w:rPr>
          <w:rFonts w:ascii="Tahoma" w:hAnsi="Tahoma" w:cs="Tahoma"/>
          <w:sz w:val="18"/>
          <w:szCs w:val="18"/>
          <w:lang w:val="ru-RU"/>
        </w:rPr>
        <w:t xml:space="preserve"> - </w:t>
      </w:r>
      <w:r w:rsidRPr="00785A28">
        <w:rPr>
          <w:rFonts w:ascii="Tahoma" w:hAnsi="Tahoma" w:cs="Tahoma"/>
          <w:sz w:val="18"/>
          <w:szCs w:val="18"/>
          <w:lang w:val="ru-RU"/>
        </w:rPr>
        <w:t>Когда яркость освещения на рабочем участке меньше 32</w:t>
      </w:r>
      <w:r w:rsidRPr="00785A28">
        <w:rPr>
          <w:rFonts w:ascii="Tahoma" w:hAnsi="Tahoma" w:cs="Tahoma"/>
          <w:sz w:val="18"/>
          <w:szCs w:val="18"/>
        </w:rPr>
        <w:t>LX</w:t>
      </w:r>
      <w:r w:rsidRPr="00785A28">
        <w:rPr>
          <w:rFonts w:ascii="Tahoma" w:hAnsi="Tahoma" w:cs="Tahoma"/>
          <w:sz w:val="18"/>
          <w:szCs w:val="18"/>
          <w:lang w:val="ru-RU"/>
        </w:rPr>
        <w:t>, погрузчик до</w:t>
      </w:r>
      <w:r w:rsidR="00785A28">
        <w:rPr>
          <w:rFonts w:ascii="Tahoma" w:hAnsi="Tahoma" w:cs="Tahoma"/>
          <w:sz w:val="18"/>
          <w:szCs w:val="18"/>
          <w:lang w:val="ru-RU"/>
        </w:rPr>
        <w:t>л</w:t>
      </w:r>
      <w:r w:rsidRPr="00785A28">
        <w:rPr>
          <w:rFonts w:ascii="Tahoma" w:hAnsi="Tahoma" w:cs="Tahoma"/>
          <w:sz w:val="18"/>
          <w:szCs w:val="18"/>
          <w:lang w:val="ru-RU"/>
        </w:rPr>
        <w:t>жен оснащаться специальными прожекторами.</w:t>
      </w:r>
    </w:p>
    <w:p w:rsidR="00AE4F27" w:rsidRPr="00AE4F27" w:rsidRDefault="00AE4F27" w:rsidP="00996EC1">
      <w:pPr>
        <w:pStyle w:val="4"/>
        <w:numPr>
          <w:ilvl w:val="0"/>
          <w:numId w:val="22"/>
        </w:numPr>
        <w:ind w:leftChars="0" w:left="0" w:firstLine="567"/>
        <w:rPr>
          <w:rFonts w:ascii="Tahoma" w:hAnsi="Tahoma" w:cs="Tahoma"/>
          <w:sz w:val="18"/>
          <w:szCs w:val="18"/>
          <w:lang w:val="ru-RU"/>
        </w:rPr>
      </w:pPr>
      <w:r w:rsidRPr="00AE4F27">
        <w:rPr>
          <w:rFonts w:ascii="Tahoma" w:hAnsi="Tahoma" w:cs="Tahoma"/>
          <w:sz w:val="18"/>
          <w:szCs w:val="18"/>
          <w:lang w:val="ru-RU"/>
        </w:rPr>
        <w:t>Подрессоривание погрузчика</w:t>
      </w:r>
      <w:r w:rsidR="00785A28">
        <w:rPr>
          <w:rFonts w:ascii="Tahoma" w:hAnsi="Tahoma" w:cs="Tahoma"/>
          <w:sz w:val="18"/>
          <w:szCs w:val="18"/>
          <w:lang w:val="ru-RU"/>
        </w:rPr>
        <w:t xml:space="preserve"> - </w:t>
      </w:r>
      <w:r w:rsidRPr="00AE4F27">
        <w:rPr>
          <w:rFonts w:ascii="Tahoma" w:hAnsi="Tahoma" w:cs="Tahoma"/>
          <w:sz w:val="18"/>
          <w:szCs w:val="18"/>
          <w:lang w:val="ru-RU"/>
        </w:rPr>
        <w:t xml:space="preserve">Канат </w:t>
      </w:r>
      <w:r w:rsidR="00785A28">
        <w:rPr>
          <w:rFonts w:ascii="Tahoma" w:hAnsi="Tahoma" w:cs="Tahoma"/>
          <w:sz w:val="18"/>
          <w:szCs w:val="18"/>
          <w:lang w:val="ru-RU"/>
        </w:rPr>
        <w:t>должен</w:t>
      </w:r>
      <w:r w:rsidRPr="00AE4F27">
        <w:rPr>
          <w:rFonts w:ascii="Tahoma" w:hAnsi="Tahoma" w:cs="Tahoma"/>
          <w:sz w:val="18"/>
          <w:szCs w:val="18"/>
          <w:lang w:val="ru-RU"/>
        </w:rPr>
        <w:t xml:space="preserve"> быть привязан на погрузчике там, где указано согласно инструкции фирмы-изготовителя.</w:t>
      </w:r>
    </w:p>
    <w:p w:rsidR="00AE4F27" w:rsidRPr="00AE4F27" w:rsidRDefault="00AE4F27" w:rsidP="00996EC1">
      <w:pPr>
        <w:pStyle w:val="4"/>
        <w:numPr>
          <w:ilvl w:val="0"/>
          <w:numId w:val="22"/>
        </w:numPr>
        <w:ind w:leftChars="0" w:left="0" w:firstLine="567"/>
        <w:rPr>
          <w:rFonts w:ascii="Tahoma" w:hAnsi="Tahoma" w:cs="Tahoma"/>
          <w:sz w:val="18"/>
          <w:szCs w:val="18"/>
          <w:lang w:val="ru-RU"/>
        </w:rPr>
      </w:pPr>
      <w:r w:rsidRPr="00AE4F27">
        <w:rPr>
          <w:rFonts w:ascii="Tahoma" w:hAnsi="Tahoma" w:cs="Tahoma"/>
          <w:sz w:val="18"/>
          <w:szCs w:val="18"/>
          <w:lang w:val="ru-RU"/>
        </w:rPr>
        <w:t>Синхронизация работы погрузчика</w:t>
      </w:r>
      <w:r w:rsidR="00785A28">
        <w:rPr>
          <w:rFonts w:ascii="Tahoma" w:hAnsi="Tahoma" w:cs="Tahoma"/>
          <w:sz w:val="18"/>
          <w:szCs w:val="18"/>
          <w:lang w:val="ru-RU"/>
        </w:rPr>
        <w:t xml:space="preserve"> - </w:t>
      </w:r>
      <w:r w:rsidR="00785A28" w:rsidRPr="00AE4F27">
        <w:rPr>
          <w:rFonts w:ascii="Tahoma" w:hAnsi="Tahoma" w:cs="Tahoma"/>
          <w:sz w:val="18"/>
          <w:szCs w:val="18"/>
          <w:lang w:val="ru-RU"/>
        </w:rPr>
        <w:t>Транспортировка</w:t>
      </w:r>
      <w:r w:rsidRPr="00AE4F27">
        <w:rPr>
          <w:rFonts w:ascii="Tahoma" w:hAnsi="Tahoma" w:cs="Tahoma"/>
          <w:sz w:val="18"/>
          <w:szCs w:val="18"/>
          <w:lang w:val="ru-RU"/>
        </w:rPr>
        <w:t xml:space="preserve"> громоздкого и тяжелого груза должна производиться посредством двух погрузчиков одновременно, что требует еще большего внимания к безопасности. Данное устройство </w:t>
      </w:r>
      <w:r w:rsidR="00785A28" w:rsidRPr="00AE4F27">
        <w:rPr>
          <w:rFonts w:ascii="Tahoma" w:hAnsi="Tahoma" w:cs="Tahoma"/>
          <w:sz w:val="18"/>
          <w:szCs w:val="18"/>
          <w:lang w:val="ru-RU"/>
        </w:rPr>
        <w:t>должно</w:t>
      </w:r>
      <w:r w:rsidRPr="00AE4F27">
        <w:rPr>
          <w:rFonts w:ascii="Tahoma" w:hAnsi="Tahoma" w:cs="Tahoma"/>
          <w:sz w:val="18"/>
          <w:szCs w:val="18"/>
          <w:lang w:val="ru-RU"/>
        </w:rPr>
        <w:t xml:space="preserve"> применяться должны быть приняты в качестве специальных условий и осуществляться под контролем оператора, ответственного за эксплуатацию.</w:t>
      </w:r>
    </w:p>
    <w:p w:rsidR="00AE4F27" w:rsidRPr="00AE4F27" w:rsidRDefault="00AE4F27" w:rsidP="00996EC1">
      <w:pPr>
        <w:pStyle w:val="4"/>
        <w:numPr>
          <w:ilvl w:val="0"/>
          <w:numId w:val="22"/>
        </w:numPr>
        <w:ind w:leftChars="0" w:left="0" w:firstLine="567"/>
        <w:rPr>
          <w:rFonts w:ascii="Tahoma" w:hAnsi="Tahoma" w:cs="Tahoma"/>
          <w:sz w:val="18"/>
          <w:szCs w:val="18"/>
          <w:lang w:val="ru-RU"/>
        </w:rPr>
      </w:pPr>
      <w:r w:rsidRPr="00AE4F27">
        <w:rPr>
          <w:rFonts w:ascii="Tahoma" w:hAnsi="Tahoma" w:cs="Tahoma"/>
          <w:sz w:val="18"/>
          <w:szCs w:val="18"/>
          <w:lang w:val="ru-RU"/>
        </w:rPr>
        <w:t>Подъем</w:t>
      </w:r>
      <w:r w:rsidR="00785A28">
        <w:rPr>
          <w:rFonts w:ascii="Tahoma" w:hAnsi="Tahoma" w:cs="Tahoma"/>
          <w:sz w:val="18"/>
          <w:szCs w:val="18"/>
          <w:lang w:val="ru-RU"/>
        </w:rPr>
        <w:t xml:space="preserve"> - </w:t>
      </w:r>
      <w:r w:rsidRPr="00AE4F27">
        <w:rPr>
          <w:rFonts w:ascii="Tahoma" w:hAnsi="Tahoma" w:cs="Tahoma"/>
          <w:sz w:val="18"/>
          <w:szCs w:val="18"/>
          <w:lang w:val="ru-RU"/>
        </w:rPr>
        <w:t>Подъемное устройство промышленного погрузчика позволяет осуществлять пере</w:t>
      </w:r>
      <w:r w:rsidR="00785A28">
        <w:rPr>
          <w:rFonts w:ascii="Tahoma" w:hAnsi="Tahoma" w:cs="Tahoma"/>
          <w:sz w:val="18"/>
          <w:szCs w:val="18"/>
          <w:lang w:val="ru-RU"/>
        </w:rPr>
        <w:t>ме</w:t>
      </w:r>
      <w:r w:rsidRPr="00AE4F27">
        <w:rPr>
          <w:rFonts w:ascii="Tahoma" w:hAnsi="Tahoma" w:cs="Tahoma"/>
          <w:sz w:val="18"/>
          <w:szCs w:val="18"/>
          <w:lang w:val="ru-RU"/>
        </w:rPr>
        <w:t>щение груза и людей. Для управления данной операцией должны быть назначены специальные сотрудники.</w:t>
      </w:r>
    </w:p>
    <w:p w:rsidR="00AE4F27" w:rsidRPr="00FC3C22" w:rsidRDefault="00AE4F27" w:rsidP="00996EC1">
      <w:pPr>
        <w:pStyle w:val="a3"/>
        <w:numPr>
          <w:ilvl w:val="0"/>
          <w:numId w:val="22"/>
        </w:numPr>
        <w:spacing w:after="0" w:line="240" w:lineRule="auto"/>
        <w:ind w:left="0" w:firstLine="567"/>
        <w:jc w:val="both"/>
        <w:rPr>
          <w:rFonts w:ascii="Tahoma" w:hAnsi="Tahoma" w:cs="Tahoma"/>
          <w:sz w:val="18"/>
          <w:szCs w:val="18"/>
        </w:rPr>
      </w:pPr>
      <w:r w:rsidRPr="00FC3C22">
        <w:rPr>
          <w:rFonts w:ascii="Tahoma" w:hAnsi="Tahoma" w:cs="Tahoma"/>
          <w:sz w:val="18"/>
          <w:szCs w:val="18"/>
        </w:rPr>
        <w:t>Работы на дорогах общего пользования и на железнодорожных станциях</w:t>
      </w:r>
      <w:r w:rsidR="00FC3C22">
        <w:rPr>
          <w:rFonts w:ascii="Tahoma" w:hAnsi="Tahoma" w:cs="Tahoma"/>
          <w:sz w:val="18"/>
          <w:szCs w:val="18"/>
        </w:rPr>
        <w:t xml:space="preserve"> - </w:t>
      </w:r>
      <w:r w:rsidRPr="00FC3C22">
        <w:rPr>
          <w:rFonts w:ascii="Tahoma" w:hAnsi="Tahoma" w:cs="Tahoma"/>
          <w:sz w:val="18"/>
          <w:szCs w:val="18"/>
        </w:rPr>
        <w:t>Перед тем, как промышленный погрузчик выйдет на дорогу общего пользования, нужно убедиться, что на ней нет посторонних транспортных средств.</w:t>
      </w:r>
    </w:p>
    <w:p w:rsidR="00AE4F27" w:rsidRPr="00AE4F27" w:rsidRDefault="00AE4F27" w:rsidP="00FC3C22">
      <w:pPr>
        <w:spacing w:after="0" w:line="240" w:lineRule="auto"/>
        <w:ind w:firstLine="567"/>
        <w:jc w:val="both"/>
        <w:rPr>
          <w:rFonts w:ascii="Tahoma" w:hAnsi="Tahoma" w:cs="Tahoma"/>
          <w:sz w:val="18"/>
          <w:szCs w:val="18"/>
        </w:rPr>
      </w:pPr>
      <w:r w:rsidRPr="00AE4F27">
        <w:rPr>
          <w:rFonts w:ascii="Tahoma" w:hAnsi="Tahoma" w:cs="Tahoma"/>
          <w:sz w:val="18"/>
          <w:szCs w:val="18"/>
        </w:rPr>
        <w:t>Исключение: дорожный погрузчик оснащен автоматическим тормозом замкового типа с защелкой.</w:t>
      </w:r>
    </w:p>
    <w:p w:rsidR="00AE4F27" w:rsidRPr="00AE4F27" w:rsidRDefault="00AE4F27" w:rsidP="00FC3C22">
      <w:pPr>
        <w:spacing w:after="0" w:line="240" w:lineRule="auto"/>
        <w:ind w:firstLine="567"/>
        <w:jc w:val="both"/>
        <w:rPr>
          <w:rFonts w:ascii="Tahoma" w:hAnsi="Tahoma" w:cs="Tahoma"/>
          <w:sz w:val="18"/>
          <w:szCs w:val="18"/>
        </w:rPr>
      </w:pPr>
      <w:r w:rsidRPr="00AE4F27">
        <w:rPr>
          <w:rFonts w:ascii="Tahoma" w:hAnsi="Tahoma" w:cs="Tahoma"/>
          <w:sz w:val="18"/>
          <w:szCs w:val="18"/>
        </w:rPr>
        <w:t xml:space="preserve">Промышленный погрузчик проходит через </w:t>
      </w:r>
      <w:r w:rsidR="00FC3C22" w:rsidRPr="00AE4F27">
        <w:rPr>
          <w:rFonts w:ascii="Tahoma" w:hAnsi="Tahoma" w:cs="Tahoma"/>
          <w:sz w:val="18"/>
          <w:szCs w:val="18"/>
        </w:rPr>
        <w:t>дорожное</w:t>
      </w:r>
      <w:r w:rsidRPr="00AE4F27">
        <w:rPr>
          <w:rFonts w:ascii="Tahoma" w:hAnsi="Tahoma" w:cs="Tahoma"/>
          <w:sz w:val="18"/>
          <w:szCs w:val="18"/>
        </w:rPr>
        <w:t xml:space="preserve"> полотно без его буксировки с целью предотвращения аварии погрузчика с буксирующим транспортным средством.</w:t>
      </w:r>
    </w:p>
    <w:p w:rsidR="00AE4F27" w:rsidRPr="00AE4F27" w:rsidRDefault="00AE4F27" w:rsidP="00FC3C22">
      <w:pPr>
        <w:spacing w:after="0" w:line="240" w:lineRule="auto"/>
        <w:ind w:firstLine="567"/>
        <w:jc w:val="both"/>
        <w:rPr>
          <w:rFonts w:ascii="Tahoma" w:hAnsi="Tahoma" w:cs="Tahoma"/>
          <w:sz w:val="18"/>
          <w:szCs w:val="18"/>
        </w:rPr>
      </w:pPr>
      <w:r w:rsidRPr="00AE4F27">
        <w:rPr>
          <w:rFonts w:ascii="Tahoma" w:hAnsi="Tahoma" w:cs="Tahoma"/>
          <w:sz w:val="18"/>
          <w:szCs w:val="18"/>
        </w:rPr>
        <w:t>Необходимо создать слаженную работу диспетчера и оператора погрузчика с целью предотвращения одновременного выхода погрузчика и поезда на рельсах при загрузке.</w:t>
      </w:r>
    </w:p>
    <w:p w:rsidR="00AE4F27" w:rsidRPr="00AE4F27" w:rsidRDefault="00AE4F27" w:rsidP="00FC3C22">
      <w:pPr>
        <w:spacing w:after="0" w:line="240" w:lineRule="auto"/>
        <w:ind w:firstLine="567"/>
        <w:jc w:val="both"/>
        <w:rPr>
          <w:rFonts w:ascii="Tahoma" w:hAnsi="Tahoma" w:cs="Tahoma"/>
          <w:sz w:val="18"/>
          <w:szCs w:val="18"/>
        </w:rPr>
      </w:pPr>
      <w:r w:rsidRPr="00AE4F27">
        <w:rPr>
          <w:rFonts w:ascii="Tahoma" w:hAnsi="Tahoma" w:cs="Tahoma"/>
          <w:sz w:val="18"/>
          <w:szCs w:val="18"/>
        </w:rPr>
        <w:t>Дорожный погрузчик и рельсовый погрузчик должны выдержать общий вес погрузчика, грузка и водителей. Необходимо осмотреть дорогу на предмет шероховатости, ям или других повреждений.</w:t>
      </w:r>
    </w:p>
    <w:p w:rsidR="00AE4F27" w:rsidRPr="00AE4F27" w:rsidRDefault="00AE4F27" w:rsidP="00FC3C22">
      <w:pPr>
        <w:spacing w:after="0" w:line="240" w:lineRule="auto"/>
        <w:ind w:firstLine="567"/>
        <w:jc w:val="both"/>
        <w:rPr>
          <w:rFonts w:ascii="Tahoma" w:hAnsi="Tahoma" w:cs="Tahoma"/>
          <w:sz w:val="18"/>
          <w:szCs w:val="18"/>
        </w:rPr>
      </w:pPr>
      <w:r w:rsidRPr="00AE4F27">
        <w:rPr>
          <w:rFonts w:ascii="Tahoma" w:hAnsi="Tahoma" w:cs="Tahoma"/>
          <w:sz w:val="18"/>
          <w:szCs w:val="18"/>
        </w:rPr>
        <w:t xml:space="preserve">Когда промышленный погрузчик работает на высоком месте или платформе, не следует использовать промышленный погрузчик для перемещения других транспортных средств. Никогда не открывайте дверцу рельсовой тележки с использованием промышленного погрузчика; за исключением погрузчика со специальным устройством, когда оператор </w:t>
      </w:r>
      <w:r w:rsidR="00FC3C22" w:rsidRPr="00AE4F27">
        <w:rPr>
          <w:rFonts w:ascii="Tahoma" w:hAnsi="Tahoma" w:cs="Tahoma"/>
          <w:sz w:val="18"/>
          <w:szCs w:val="18"/>
        </w:rPr>
        <w:t>может</w:t>
      </w:r>
      <w:r w:rsidRPr="00AE4F27">
        <w:rPr>
          <w:rFonts w:ascii="Tahoma" w:hAnsi="Tahoma" w:cs="Tahoma"/>
          <w:sz w:val="18"/>
          <w:szCs w:val="18"/>
        </w:rPr>
        <w:t xml:space="preserve"> определить приближение поезда.</w:t>
      </w:r>
    </w:p>
    <w:p w:rsidR="00FC3C22" w:rsidRDefault="00AE4F27" w:rsidP="00996EC1">
      <w:pPr>
        <w:pStyle w:val="a3"/>
        <w:numPr>
          <w:ilvl w:val="0"/>
          <w:numId w:val="22"/>
        </w:numPr>
        <w:spacing w:after="0" w:line="240" w:lineRule="auto"/>
        <w:ind w:left="0" w:firstLine="567"/>
        <w:jc w:val="both"/>
        <w:rPr>
          <w:rFonts w:ascii="Tahoma" w:hAnsi="Tahoma" w:cs="Tahoma"/>
          <w:sz w:val="18"/>
          <w:szCs w:val="18"/>
        </w:rPr>
      </w:pPr>
      <w:r w:rsidRPr="00FC3C22">
        <w:rPr>
          <w:rFonts w:ascii="Tahoma" w:hAnsi="Tahoma" w:cs="Tahoma"/>
          <w:sz w:val="18"/>
          <w:szCs w:val="18"/>
        </w:rPr>
        <w:t>Применительно к водителю</w:t>
      </w:r>
      <w:r w:rsidR="00FC3C22">
        <w:rPr>
          <w:rFonts w:ascii="Tahoma" w:hAnsi="Tahoma" w:cs="Tahoma"/>
          <w:sz w:val="18"/>
          <w:szCs w:val="18"/>
        </w:rPr>
        <w:t xml:space="preserve"> - </w:t>
      </w:r>
      <w:r w:rsidRPr="00FC3C22">
        <w:rPr>
          <w:rFonts w:ascii="Tahoma" w:hAnsi="Tahoma" w:cs="Tahoma"/>
          <w:sz w:val="18"/>
          <w:szCs w:val="18"/>
        </w:rPr>
        <w:t xml:space="preserve">Безопасность работы с промышленным погрузчиком заключается в стиле вождения оператора в значительной степени. </w:t>
      </w:r>
    </w:p>
    <w:p w:rsidR="00AE4F27" w:rsidRPr="00FC3C22" w:rsidRDefault="00AE4F27" w:rsidP="00FC3C22">
      <w:pPr>
        <w:pStyle w:val="a3"/>
        <w:spacing w:after="0" w:line="240" w:lineRule="auto"/>
        <w:ind w:left="0" w:firstLine="567"/>
        <w:jc w:val="both"/>
        <w:rPr>
          <w:rFonts w:ascii="Tahoma" w:hAnsi="Tahoma" w:cs="Tahoma"/>
          <w:sz w:val="18"/>
          <w:szCs w:val="18"/>
        </w:rPr>
      </w:pPr>
      <w:r w:rsidRPr="00FC3C22">
        <w:rPr>
          <w:rFonts w:ascii="Tahoma" w:hAnsi="Tahoma" w:cs="Tahoma"/>
          <w:sz w:val="18"/>
          <w:szCs w:val="18"/>
        </w:rPr>
        <w:t>Правила безопасности, применяемые к работе с погрузчиком, представлены ниже:</w:t>
      </w:r>
    </w:p>
    <w:p w:rsidR="00AE4F27" w:rsidRPr="00FC3C22" w:rsidRDefault="00AE4F27" w:rsidP="00996EC1">
      <w:pPr>
        <w:pStyle w:val="a3"/>
        <w:numPr>
          <w:ilvl w:val="0"/>
          <w:numId w:val="23"/>
        </w:numPr>
        <w:spacing w:after="0" w:line="240" w:lineRule="auto"/>
        <w:ind w:left="1134" w:firstLine="0"/>
        <w:jc w:val="both"/>
        <w:rPr>
          <w:rFonts w:ascii="Tahoma" w:hAnsi="Tahoma" w:cs="Tahoma"/>
          <w:sz w:val="18"/>
          <w:szCs w:val="18"/>
        </w:rPr>
      </w:pPr>
      <w:r w:rsidRPr="00FC3C22">
        <w:rPr>
          <w:rFonts w:ascii="Tahoma" w:hAnsi="Tahoma" w:cs="Tahoma"/>
          <w:sz w:val="18"/>
          <w:szCs w:val="18"/>
        </w:rPr>
        <w:t>общие правила;</w:t>
      </w:r>
    </w:p>
    <w:p w:rsidR="00AE4F27" w:rsidRPr="00FC3C22" w:rsidRDefault="00AE4F27" w:rsidP="00996EC1">
      <w:pPr>
        <w:pStyle w:val="a3"/>
        <w:numPr>
          <w:ilvl w:val="0"/>
          <w:numId w:val="23"/>
        </w:numPr>
        <w:spacing w:after="0" w:line="240" w:lineRule="auto"/>
        <w:ind w:left="1134" w:firstLine="0"/>
        <w:jc w:val="both"/>
        <w:rPr>
          <w:rFonts w:ascii="Tahoma" w:hAnsi="Tahoma" w:cs="Tahoma"/>
          <w:sz w:val="18"/>
          <w:szCs w:val="18"/>
        </w:rPr>
      </w:pPr>
      <w:r w:rsidRPr="00FC3C22">
        <w:rPr>
          <w:rFonts w:ascii="Tahoma" w:hAnsi="Tahoma" w:cs="Tahoma"/>
          <w:sz w:val="18"/>
          <w:szCs w:val="18"/>
        </w:rPr>
        <w:t>правила транспортировки (подъем и укладка);</w:t>
      </w:r>
    </w:p>
    <w:p w:rsidR="00AE4F27" w:rsidRPr="00FC3C22" w:rsidRDefault="00AE4F27" w:rsidP="00996EC1">
      <w:pPr>
        <w:pStyle w:val="a3"/>
        <w:numPr>
          <w:ilvl w:val="0"/>
          <w:numId w:val="23"/>
        </w:numPr>
        <w:spacing w:after="0" w:line="240" w:lineRule="auto"/>
        <w:ind w:left="1134" w:firstLine="0"/>
        <w:jc w:val="both"/>
        <w:rPr>
          <w:rFonts w:ascii="Tahoma" w:hAnsi="Tahoma" w:cs="Tahoma"/>
          <w:sz w:val="18"/>
          <w:szCs w:val="18"/>
        </w:rPr>
      </w:pPr>
      <w:r w:rsidRPr="00FC3C22">
        <w:rPr>
          <w:rFonts w:ascii="Tahoma" w:hAnsi="Tahoma" w:cs="Tahoma"/>
          <w:sz w:val="18"/>
          <w:szCs w:val="18"/>
        </w:rPr>
        <w:t>рабочие (движение) правила;</w:t>
      </w:r>
    </w:p>
    <w:p w:rsidR="00AE4F27" w:rsidRPr="00FC3C22" w:rsidRDefault="00AE4F27" w:rsidP="00996EC1">
      <w:pPr>
        <w:pStyle w:val="a3"/>
        <w:numPr>
          <w:ilvl w:val="0"/>
          <w:numId w:val="23"/>
        </w:numPr>
        <w:spacing w:after="0" w:line="240" w:lineRule="auto"/>
        <w:ind w:left="1134" w:firstLine="0"/>
        <w:jc w:val="both"/>
        <w:rPr>
          <w:rFonts w:ascii="Tahoma" w:hAnsi="Tahoma" w:cs="Tahoma"/>
          <w:sz w:val="18"/>
          <w:szCs w:val="18"/>
        </w:rPr>
      </w:pPr>
      <w:r w:rsidRPr="00FC3C22">
        <w:rPr>
          <w:rFonts w:ascii="Tahoma" w:hAnsi="Tahoma" w:cs="Tahoma"/>
          <w:sz w:val="18"/>
          <w:szCs w:val="18"/>
        </w:rPr>
        <w:t>правила для оператора погрузчика.</w:t>
      </w:r>
    </w:p>
    <w:p w:rsidR="00AE4F27" w:rsidRPr="00FC3C22" w:rsidRDefault="00AE4F27" w:rsidP="00996EC1">
      <w:pPr>
        <w:pStyle w:val="a3"/>
        <w:numPr>
          <w:ilvl w:val="0"/>
          <w:numId w:val="23"/>
        </w:numPr>
        <w:spacing w:after="0" w:line="240" w:lineRule="auto"/>
        <w:ind w:left="1134" w:firstLine="0"/>
        <w:jc w:val="both"/>
        <w:rPr>
          <w:rFonts w:ascii="Tahoma" w:hAnsi="Tahoma" w:cs="Tahoma"/>
          <w:sz w:val="18"/>
          <w:szCs w:val="18"/>
        </w:rPr>
      </w:pPr>
      <w:r w:rsidRPr="00FC3C22">
        <w:rPr>
          <w:rFonts w:ascii="Tahoma" w:hAnsi="Tahoma" w:cs="Tahoma"/>
          <w:sz w:val="18"/>
          <w:szCs w:val="18"/>
        </w:rPr>
        <w:t>При халатности на предмет соблюдения правил может произойти:</w:t>
      </w:r>
    </w:p>
    <w:p w:rsidR="00AE4F27" w:rsidRPr="00FC3C22" w:rsidRDefault="00AE4F27" w:rsidP="00996EC1">
      <w:pPr>
        <w:pStyle w:val="a3"/>
        <w:numPr>
          <w:ilvl w:val="0"/>
          <w:numId w:val="23"/>
        </w:numPr>
        <w:spacing w:after="0" w:line="240" w:lineRule="auto"/>
        <w:ind w:left="1134" w:firstLine="0"/>
        <w:jc w:val="both"/>
        <w:rPr>
          <w:rFonts w:ascii="Tahoma" w:hAnsi="Tahoma" w:cs="Tahoma"/>
          <w:sz w:val="18"/>
          <w:szCs w:val="18"/>
        </w:rPr>
      </w:pPr>
      <w:r w:rsidRPr="00FC3C22">
        <w:rPr>
          <w:rFonts w:ascii="Tahoma" w:hAnsi="Tahoma" w:cs="Tahoma"/>
          <w:sz w:val="18"/>
          <w:szCs w:val="18"/>
        </w:rPr>
        <w:t>серьезная опасность здоровью и жизни оператора или другого персонала;</w:t>
      </w:r>
    </w:p>
    <w:p w:rsidR="00AE4F27" w:rsidRPr="00FC3C22" w:rsidRDefault="00AE4F27" w:rsidP="00996EC1">
      <w:pPr>
        <w:pStyle w:val="a3"/>
        <w:numPr>
          <w:ilvl w:val="0"/>
          <w:numId w:val="23"/>
        </w:numPr>
        <w:spacing w:line="240" w:lineRule="auto"/>
        <w:ind w:left="1134" w:firstLine="0"/>
        <w:jc w:val="both"/>
        <w:rPr>
          <w:rFonts w:ascii="Tahoma" w:hAnsi="Tahoma" w:cs="Tahoma"/>
          <w:sz w:val="18"/>
          <w:szCs w:val="18"/>
        </w:rPr>
      </w:pPr>
      <w:r w:rsidRPr="00FC3C22">
        <w:rPr>
          <w:rFonts w:ascii="Tahoma" w:hAnsi="Tahoma" w:cs="Tahoma"/>
          <w:sz w:val="18"/>
          <w:szCs w:val="18"/>
        </w:rPr>
        <w:t>Повреждение груза.</w:t>
      </w:r>
    </w:p>
    <w:p w:rsidR="00AE4F27" w:rsidRPr="00FC3C22" w:rsidRDefault="00AE4F27" w:rsidP="00AE4F27">
      <w:pPr>
        <w:spacing w:after="0" w:line="240" w:lineRule="auto"/>
        <w:jc w:val="both"/>
        <w:rPr>
          <w:rFonts w:ascii="Tahoma" w:hAnsi="Tahoma" w:cs="Tahoma"/>
          <w:b/>
          <w:sz w:val="18"/>
          <w:szCs w:val="18"/>
        </w:rPr>
      </w:pPr>
      <w:r w:rsidRPr="00FC3C22">
        <w:rPr>
          <w:rFonts w:ascii="Tahoma" w:hAnsi="Tahoma" w:cs="Tahoma"/>
          <w:b/>
          <w:sz w:val="18"/>
          <w:szCs w:val="18"/>
        </w:rPr>
        <w:t>Общие правила</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Только сотрудникам, прошедшим обучение и получившим квалификацию работы, разрешается работать на промышленном погрузчике.</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Запрещается перевозить пассажиров на промышленном погрузчике, за исключением погрузчиков, на которых есть места для пассажиров.</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 xml:space="preserve">Оператор должен обращать особое внимание на рабочие условия, в том числе на коллег по работе, на неподвижные или движущиеся предметы постоянно в </w:t>
      </w:r>
      <w:r w:rsidR="00D1674E" w:rsidRPr="00FC3C22">
        <w:rPr>
          <w:rFonts w:ascii="Tahoma" w:hAnsi="Tahoma" w:cs="Tahoma"/>
          <w:sz w:val="18"/>
          <w:szCs w:val="18"/>
        </w:rPr>
        <w:t>процессе</w:t>
      </w:r>
      <w:r w:rsidRPr="00FC3C22">
        <w:rPr>
          <w:rFonts w:ascii="Tahoma" w:hAnsi="Tahoma" w:cs="Tahoma"/>
          <w:sz w:val="18"/>
          <w:szCs w:val="18"/>
        </w:rPr>
        <w:t xml:space="preserve"> работы с погрузчиком.</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Независимо от того, загружен погрузчик или пуст, запрещается стоять под вилами кому бы то ни было.</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 xml:space="preserve">При аварии погрузчика, </w:t>
      </w:r>
      <w:r w:rsidR="00D1674E" w:rsidRPr="00FC3C22">
        <w:rPr>
          <w:rFonts w:ascii="Tahoma" w:hAnsi="Tahoma" w:cs="Tahoma"/>
          <w:sz w:val="18"/>
          <w:szCs w:val="18"/>
        </w:rPr>
        <w:t>опрокидывание</w:t>
      </w:r>
      <w:r w:rsidRPr="00FC3C22">
        <w:rPr>
          <w:rFonts w:ascii="Tahoma" w:hAnsi="Tahoma" w:cs="Tahoma"/>
          <w:sz w:val="18"/>
          <w:szCs w:val="18"/>
        </w:rPr>
        <w:t xml:space="preserve"> груза или серьезных последствий работающего персонала, необходимо сразу сообщить руководству.</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Оператор не должен менять, добавлять или убирать компоненты погрузчика без разрешения. К примеру, недопустимо устанавливать дополнительные рамки или ручки на руле, за исключением уже установленных заводом-изготовителем.</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 xml:space="preserve">Оператор должен эксплуатировать погрузчик в зависимости от возникающих условий. При выполнении штабелирования груза на высоте, </w:t>
      </w:r>
      <w:r w:rsidR="00D1674E">
        <w:rPr>
          <w:rFonts w:ascii="Tahoma" w:hAnsi="Tahoma" w:cs="Tahoma"/>
          <w:sz w:val="18"/>
          <w:szCs w:val="18"/>
        </w:rPr>
        <w:t>снятия ил</w:t>
      </w:r>
      <w:r w:rsidRPr="00FC3C22">
        <w:rPr>
          <w:rFonts w:ascii="Tahoma" w:hAnsi="Tahoma" w:cs="Tahoma"/>
          <w:sz w:val="18"/>
          <w:szCs w:val="18"/>
        </w:rPr>
        <w:t>и загрузки груза на высокие секции стеллажей применяются погрузчики с более высокой мачтой, необходимо также использовать защитный навес для предотвращения опрокидывания груза на погрузчик и персонал.</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 xml:space="preserve">Исключение: если опасность падения груза на оператора отсутствует, разрешается доставать/загружать грузы в </w:t>
      </w:r>
      <w:r w:rsidR="00D1674E" w:rsidRPr="00FC3C22">
        <w:rPr>
          <w:rFonts w:ascii="Tahoma" w:hAnsi="Tahoma" w:cs="Tahoma"/>
          <w:sz w:val="18"/>
          <w:szCs w:val="18"/>
        </w:rPr>
        <w:t>секции</w:t>
      </w:r>
      <w:r w:rsidRPr="00FC3C22">
        <w:rPr>
          <w:rFonts w:ascii="Tahoma" w:hAnsi="Tahoma" w:cs="Tahoma"/>
          <w:sz w:val="18"/>
          <w:szCs w:val="18"/>
        </w:rPr>
        <w:t xml:space="preserve"> стеллажей вслепую</w:t>
      </w:r>
    </w:p>
    <w:p w:rsidR="00AE4F27" w:rsidRPr="00FC3C22" w:rsidRDefault="00AE4F27" w:rsidP="00996EC1">
      <w:pPr>
        <w:pStyle w:val="a3"/>
        <w:numPr>
          <w:ilvl w:val="0"/>
          <w:numId w:val="24"/>
        </w:numPr>
        <w:spacing w:line="240" w:lineRule="auto"/>
        <w:ind w:left="567" w:firstLine="0"/>
        <w:jc w:val="both"/>
        <w:rPr>
          <w:rFonts w:ascii="Tahoma" w:hAnsi="Tahoma" w:cs="Tahoma"/>
          <w:sz w:val="18"/>
          <w:szCs w:val="18"/>
        </w:rPr>
      </w:pPr>
      <w:r w:rsidRPr="00FC3C22">
        <w:rPr>
          <w:rFonts w:ascii="Tahoma" w:hAnsi="Tahoma" w:cs="Tahoma"/>
          <w:sz w:val="18"/>
          <w:szCs w:val="18"/>
        </w:rPr>
        <w:t>При работе штабелирования груза на высоте, при большом количестве накопившегося груза и крупногабаритного груза необходимо применять защитный кожух.</w:t>
      </w:r>
    </w:p>
    <w:p w:rsidR="00AE4F27" w:rsidRPr="00D1674E" w:rsidRDefault="00D1674E" w:rsidP="00AE4F27">
      <w:pPr>
        <w:tabs>
          <w:tab w:val="left" w:pos="840"/>
        </w:tabs>
        <w:spacing w:after="0" w:line="240" w:lineRule="auto"/>
        <w:jc w:val="both"/>
        <w:rPr>
          <w:rFonts w:ascii="Tahoma" w:hAnsi="Tahoma" w:cs="Tahoma"/>
          <w:b/>
          <w:sz w:val="18"/>
          <w:szCs w:val="18"/>
        </w:rPr>
      </w:pPr>
      <w:r w:rsidRPr="00D1674E">
        <w:rPr>
          <w:rFonts w:ascii="Tahoma" w:hAnsi="Tahoma" w:cs="Tahoma"/>
          <w:b/>
          <w:sz w:val="18"/>
          <w:szCs w:val="18"/>
        </w:rPr>
        <w:t>Правила</w:t>
      </w:r>
      <w:r w:rsidR="00AE4F27" w:rsidRPr="00D1674E">
        <w:rPr>
          <w:rFonts w:ascii="Tahoma" w:hAnsi="Tahoma" w:cs="Tahoma"/>
          <w:b/>
          <w:sz w:val="18"/>
          <w:szCs w:val="18"/>
        </w:rPr>
        <w:t xml:space="preserve"> погрузки/разгрузки</w:t>
      </w:r>
    </w:p>
    <w:p w:rsidR="00AE4F27" w:rsidRPr="00D1674E" w:rsidRDefault="00AE4F27" w:rsidP="00996EC1">
      <w:pPr>
        <w:pStyle w:val="a3"/>
        <w:numPr>
          <w:ilvl w:val="0"/>
          <w:numId w:val="25"/>
        </w:numPr>
        <w:tabs>
          <w:tab w:val="left" w:pos="360"/>
        </w:tabs>
        <w:spacing w:after="0" w:line="240" w:lineRule="auto"/>
        <w:ind w:left="0" w:firstLine="567"/>
        <w:jc w:val="both"/>
        <w:rPr>
          <w:rFonts w:ascii="Tahoma" w:hAnsi="Tahoma" w:cs="Tahoma"/>
          <w:sz w:val="18"/>
          <w:szCs w:val="18"/>
        </w:rPr>
      </w:pPr>
      <w:r w:rsidRPr="00D1674E">
        <w:rPr>
          <w:rFonts w:ascii="Tahoma" w:hAnsi="Tahoma" w:cs="Tahoma"/>
          <w:sz w:val="18"/>
          <w:szCs w:val="18"/>
        </w:rPr>
        <w:t>Груз</w:t>
      </w:r>
      <w:r w:rsidR="00D1674E">
        <w:rPr>
          <w:rFonts w:ascii="Tahoma" w:hAnsi="Tahoma" w:cs="Tahoma"/>
          <w:sz w:val="18"/>
          <w:szCs w:val="18"/>
        </w:rPr>
        <w:t xml:space="preserve"> - </w:t>
      </w:r>
      <w:r w:rsidRPr="00D1674E">
        <w:rPr>
          <w:rFonts w:ascii="Tahoma" w:hAnsi="Tahoma" w:cs="Tahoma"/>
          <w:sz w:val="18"/>
          <w:szCs w:val="18"/>
        </w:rPr>
        <w:t>Промышленный погрузчик, комбинированный погрузчик и его несущая в состоянии нести нагрузку не более заданной по стандарту нагрузки. Объем промышленного погрузчика с грузом должен быть всегда меньше объема, указанного на шильдике.</w:t>
      </w:r>
    </w:p>
    <w:p w:rsidR="00AE4F27" w:rsidRPr="00AE4F27" w:rsidRDefault="00AE4F27" w:rsidP="00D1674E">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Любой способ увеличения веса на погрузчик запрещено, к примеру, наличие людей на погрузчике или балансирный вес.</w:t>
      </w:r>
    </w:p>
    <w:p w:rsidR="00AE4F27" w:rsidRPr="00AE4F27" w:rsidRDefault="00AE4F27" w:rsidP="00D1674E">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В любых условиях, особенно при укреплении груза на погрузчик, необходимо обращать внимание на выполнение погрузки груза, его расположение, фиксацию и транспортировку. При погрузке груза на погрузчик вес крепежных аксессуаров также следует учитывать.</w:t>
      </w:r>
    </w:p>
    <w:p w:rsidR="00AE4F27" w:rsidRPr="00AE4F27" w:rsidRDefault="00AE4F27" w:rsidP="00D1674E">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lastRenderedPageBreak/>
        <w:t>Устойчивости груза в рамках безопасности следует обращать особое внимание, тем более при погрузке/разгрузке сверхдлинного груза или крупногабаритных грузов.</w:t>
      </w:r>
    </w:p>
    <w:p w:rsidR="00AE4F27" w:rsidRPr="00AE4F27" w:rsidRDefault="00AE4F27" w:rsidP="00D1674E">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При погрузке/разгрузке груза с неопределенным центром тяжести, эксплуатировать погрузчик следует крайне внимательно.</w:t>
      </w:r>
    </w:p>
    <w:p w:rsidR="00AE4F27" w:rsidRPr="00CF6D56" w:rsidRDefault="00AE4F27" w:rsidP="00996EC1">
      <w:pPr>
        <w:pStyle w:val="a3"/>
        <w:numPr>
          <w:ilvl w:val="0"/>
          <w:numId w:val="25"/>
        </w:numPr>
        <w:spacing w:after="0" w:line="240" w:lineRule="auto"/>
        <w:ind w:left="0" w:firstLine="567"/>
        <w:jc w:val="both"/>
        <w:rPr>
          <w:rFonts w:ascii="Tahoma" w:hAnsi="Tahoma" w:cs="Tahoma"/>
          <w:sz w:val="18"/>
          <w:szCs w:val="18"/>
        </w:rPr>
      </w:pPr>
      <w:r w:rsidRPr="00CF6D56">
        <w:rPr>
          <w:rFonts w:ascii="Tahoma" w:hAnsi="Tahoma" w:cs="Tahoma"/>
          <w:sz w:val="18"/>
          <w:szCs w:val="18"/>
        </w:rPr>
        <w:t>При погрузке товара на вилы:</w:t>
      </w:r>
    </w:p>
    <w:p w:rsidR="00AE4F27" w:rsidRPr="00CF6D56" w:rsidRDefault="00AE4F27" w:rsidP="00996EC1">
      <w:pPr>
        <w:pStyle w:val="a3"/>
        <w:numPr>
          <w:ilvl w:val="0"/>
          <w:numId w:val="27"/>
        </w:numPr>
        <w:spacing w:after="0" w:line="240" w:lineRule="auto"/>
        <w:ind w:left="1134" w:firstLine="0"/>
        <w:jc w:val="both"/>
        <w:rPr>
          <w:rFonts w:ascii="Tahoma" w:hAnsi="Tahoma" w:cs="Tahoma"/>
          <w:sz w:val="18"/>
          <w:szCs w:val="18"/>
        </w:rPr>
      </w:pPr>
      <w:r w:rsidRPr="00CF6D56">
        <w:rPr>
          <w:rFonts w:ascii="Tahoma" w:hAnsi="Tahoma" w:cs="Tahoma"/>
          <w:sz w:val="18"/>
          <w:szCs w:val="18"/>
        </w:rPr>
        <w:t>Пространство между вилами должно соответствовать ширине транспортируемого груза.</w:t>
      </w:r>
    </w:p>
    <w:p w:rsidR="00AE4F27" w:rsidRPr="00CF6D56" w:rsidRDefault="00AE4F27" w:rsidP="00996EC1">
      <w:pPr>
        <w:pStyle w:val="a3"/>
        <w:numPr>
          <w:ilvl w:val="0"/>
          <w:numId w:val="27"/>
        </w:numPr>
        <w:spacing w:after="0" w:line="240" w:lineRule="auto"/>
        <w:ind w:left="1134" w:firstLine="0"/>
        <w:jc w:val="both"/>
        <w:rPr>
          <w:rFonts w:ascii="Tahoma" w:hAnsi="Tahoma" w:cs="Tahoma"/>
          <w:sz w:val="18"/>
          <w:szCs w:val="18"/>
        </w:rPr>
      </w:pPr>
      <w:r w:rsidRPr="00CF6D56">
        <w:rPr>
          <w:rFonts w:ascii="Tahoma" w:hAnsi="Tahoma" w:cs="Tahoma"/>
          <w:sz w:val="18"/>
          <w:szCs w:val="18"/>
        </w:rPr>
        <w:t>Вилы должны быть просунуты во внутреннюю часть поддона как можно глубже. Но следует обращать внимание на то, чтобы конец вил не касался чего-либо за пределами груза. Затем нужно поднять вилы на достаточную высоту для его транспортировки.</w:t>
      </w:r>
    </w:p>
    <w:p w:rsidR="00AE4F27" w:rsidRPr="00CF6D56" w:rsidRDefault="00AE4F27" w:rsidP="00996EC1">
      <w:pPr>
        <w:pStyle w:val="a3"/>
        <w:numPr>
          <w:ilvl w:val="0"/>
          <w:numId w:val="27"/>
        </w:numPr>
        <w:spacing w:after="0" w:line="240" w:lineRule="auto"/>
        <w:ind w:left="1134" w:firstLine="0"/>
        <w:jc w:val="both"/>
        <w:rPr>
          <w:rFonts w:ascii="Tahoma" w:hAnsi="Tahoma" w:cs="Tahoma"/>
          <w:sz w:val="18"/>
          <w:szCs w:val="18"/>
        </w:rPr>
      </w:pPr>
      <w:r w:rsidRPr="00CF6D56">
        <w:rPr>
          <w:rFonts w:ascii="Tahoma" w:hAnsi="Tahoma" w:cs="Tahoma"/>
          <w:sz w:val="18"/>
          <w:szCs w:val="18"/>
        </w:rPr>
        <w:t>При транспортировке высотных и многосекционных грузов необходимо наклонить мачту назад для того (если это выполнимо), чтобы повысить устойчивость груза и транспортировать его нужно крайне внимательно.</w:t>
      </w:r>
    </w:p>
    <w:p w:rsidR="00AE4F27" w:rsidRPr="00CF6D56" w:rsidRDefault="00AE4F27" w:rsidP="00996EC1">
      <w:pPr>
        <w:pStyle w:val="a3"/>
        <w:numPr>
          <w:ilvl w:val="0"/>
          <w:numId w:val="27"/>
        </w:numPr>
        <w:spacing w:after="0" w:line="240" w:lineRule="auto"/>
        <w:ind w:left="1134" w:firstLine="0"/>
        <w:jc w:val="both"/>
        <w:rPr>
          <w:rFonts w:ascii="Tahoma" w:hAnsi="Tahoma" w:cs="Tahoma"/>
          <w:sz w:val="18"/>
          <w:szCs w:val="18"/>
        </w:rPr>
      </w:pPr>
      <w:r w:rsidRPr="00CF6D56">
        <w:rPr>
          <w:rFonts w:ascii="Tahoma" w:hAnsi="Tahoma" w:cs="Tahoma"/>
          <w:sz w:val="18"/>
          <w:szCs w:val="18"/>
        </w:rPr>
        <w:t>При разгрузке товара необходимо опускать вилы крайне внимательно. По возможности, наклоните мачту немного вперед (насколько это возможно) для того, чтобы выложить груз с вил на пол.</w:t>
      </w:r>
    </w:p>
    <w:p w:rsidR="00AE4F27" w:rsidRPr="00CF6D56" w:rsidRDefault="00AE4F27" w:rsidP="00996EC1">
      <w:pPr>
        <w:pStyle w:val="a3"/>
        <w:numPr>
          <w:ilvl w:val="0"/>
          <w:numId w:val="26"/>
        </w:numPr>
        <w:tabs>
          <w:tab w:val="left" w:pos="360"/>
        </w:tabs>
        <w:spacing w:after="0" w:line="240" w:lineRule="auto"/>
        <w:ind w:left="0" w:firstLine="567"/>
        <w:jc w:val="both"/>
        <w:rPr>
          <w:rFonts w:ascii="Tahoma" w:hAnsi="Tahoma" w:cs="Tahoma"/>
          <w:sz w:val="18"/>
          <w:szCs w:val="18"/>
        </w:rPr>
      </w:pPr>
      <w:r w:rsidRPr="00CF6D56">
        <w:rPr>
          <w:rFonts w:ascii="Tahoma" w:hAnsi="Tahoma" w:cs="Tahoma"/>
          <w:sz w:val="18"/>
          <w:szCs w:val="18"/>
        </w:rPr>
        <w:t>Штабелирование</w:t>
      </w:r>
      <w:r w:rsidR="00CF6D56">
        <w:rPr>
          <w:rFonts w:ascii="Tahoma" w:hAnsi="Tahoma" w:cs="Tahoma"/>
          <w:sz w:val="18"/>
          <w:szCs w:val="18"/>
        </w:rPr>
        <w:t xml:space="preserve"> - </w:t>
      </w:r>
      <w:r w:rsidRPr="00CF6D56">
        <w:rPr>
          <w:rFonts w:ascii="Tahoma" w:hAnsi="Tahoma" w:cs="Tahoma"/>
          <w:sz w:val="18"/>
          <w:szCs w:val="18"/>
        </w:rPr>
        <w:t>При укладке мачта должна быть наклонена назад и, чтобы обеспечить устойчивость груза, нужно подъезжать к грузу очень медленно.</w:t>
      </w:r>
    </w:p>
    <w:p w:rsidR="00AE4F27" w:rsidRPr="00AE4F27" w:rsidRDefault="00AE4F27" w:rsidP="00CF6D56">
      <w:pPr>
        <w:tabs>
          <w:tab w:val="left" w:pos="840"/>
        </w:tabs>
        <w:spacing w:after="0" w:line="240" w:lineRule="auto"/>
        <w:ind w:firstLine="567"/>
        <w:jc w:val="both"/>
        <w:rPr>
          <w:rFonts w:ascii="Tahoma" w:hAnsi="Tahoma" w:cs="Tahoma"/>
          <w:sz w:val="18"/>
          <w:szCs w:val="18"/>
        </w:rPr>
      </w:pPr>
      <w:r w:rsidRPr="00AE4F27">
        <w:rPr>
          <w:rFonts w:ascii="Tahoma" w:hAnsi="Tahoma" w:cs="Tahoma"/>
          <w:sz w:val="18"/>
          <w:szCs w:val="18"/>
        </w:rPr>
        <w:t>При подъезде погрузчика к грузу, необходимо отрегулировать мачту в вертикальное расположение, а также поднимать груз немного выше, чем высота полки. Затем необходимо отъехать задним ходом или есл</w:t>
      </w:r>
      <w:r w:rsidR="00CF6D56">
        <w:rPr>
          <w:rFonts w:ascii="Tahoma" w:hAnsi="Tahoma" w:cs="Tahoma"/>
          <w:sz w:val="18"/>
          <w:szCs w:val="18"/>
        </w:rPr>
        <w:t>и</w:t>
      </w:r>
      <w:r w:rsidRPr="00AE4F27">
        <w:rPr>
          <w:rFonts w:ascii="Tahoma" w:hAnsi="Tahoma" w:cs="Tahoma"/>
          <w:sz w:val="18"/>
          <w:szCs w:val="18"/>
        </w:rPr>
        <w:t xml:space="preserve"> речь идет о ручном погрузчике, спустите груз посредством понижения уровня вил.</w:t>
      </w:r>
    </w:p>
    <w:p w:rsidR="00AE4F27" w:rsidRPr="00AE4F27" w:rsidRDefault="00AE4F27" w:rsidP="00CF6D56">
      <w:pPr>
        <w:tabs>
          <w:tab w:val="left" w:pos="840"/>
        </w:tabs>
        <w:spacing w:after="0" w:line="240" w:lineRule="auto"/>
        <w:ind w:firstLine="567"/>
        <w:jc w:val="both"/>
        <w:rPr>
          <w:rFonts w:ascii="Tahoma" w:hAnsi="Tahoma" w:cs="Tahoma"/>
          <w:sz w:val="18"/>
          <w:szCs w:val="18"/>
        </w:rPr>
      </w:pPr>
      <w:r w:rsidRPr="00AE4F27">
        <w:rPr>
          <w:rFonts w:ascii="Tahoma" w:hAnsi="Tahoma" w:cs="Tahoma"/>
          <w:sz w:val="18"/>
          <w:szCs w:val="18"/>
        </w:rPr>
        <w:t>После подъема запустите погрузчик, и независимо от того, с грузом он или без груза, тормозить погрузчик нужно очень плавно.</w:t>
      </w:r>
    </w:p>
    <w:p w:rsidR="00AE4F27" w:rsidRPr="00AE4F27" w:rsidRDefault="00AE4F27" w:rsidP="00CF6D56">
      <w:pPr>
        <w:tabs>
          <w:tab w:val="left" w:pos="840"/>
        </w:tabs>
        <w:spacing w:after="0" w:line="240" w:lineRule="auto"/>
        <w:ind w:firstLine="567"/>
        <w:jc w:val="both"/>
        <w:rPr>
          <w:rFonts w:ascii="Tahoma" w:hAnsi="Tahoma" w:cs="Tahoma"/>
          <w:sz w:val="18"/>
          <w:szCs w:val="18"/>
        </w:rPr>
      </w:pPr>
      <w:r w:rsidRPr="00AE4F27">
        <w:rPr>
          <w:rFonts w:ascii="Tahoma" w:hAnsi="Tahoma" w:cs="Tahoma"/>
          <w:sz w:val="18"/>
          <w:szCs w:val="18"/>
        </w:rPr>
        <w:t>Необходимо убедиться, что груз уложен на погрузчике прочно.</w:t>
      </w:r>
    </w:p>
    <w:p w:rsidR="00AE4F27" w:rsidRPr="00AE4F27" w:rsidRDefault="00AE4F27" w:rsidP="00CF6D56">
      <w:pPr>
        <w:tabs>
          <w:tab w:val="left" w:pos="840"/>
        </w:tabs>
        <w:spacing w:after="0" w:line="240" w:lineRule="auto"/>
        <w:ind w:firstLine="567"/>
        <w:jc w:val="both"/>
        <w:rPr>
          <w:rFonts w:ascii="Tahoma" w:hAnsi="Tahoma" w:cs="Tahoma"/>
          <w:sz w:val="18"/>
          <w:szCs w:val="18"/>
        </w:rPr>
      </w:pPr>
      <w:r w:rsidRPr="00AE4F27">
        <w:rPr>
          <w:rFonts w:ascii="Tahoma" w:hAnsi="Tahoma" w:cs="Tahoma"/>
          <w:sz w:val="18"/>
          <w:szCs w:val="18"/>
        </w:rPr>
        <w:t>После укладки, выньте вилы и опустите их на рабочую высоту. После того, как убедитесь, что препятствий нет, отгоните погрузчик от места выполнения штабелирования.</w:t>
      </w:r>
    </w:p>
    <w:p w:rsidR="00AE4F27" w:rsidRPr="00AE4F27" w:rsidRDefault="00AE4F27" w:rsidP="00CF6D56">
      <w:pPr>
        <w:tabs>
          <w:tab w:val="left" w:pos="840"/>
        </w:tabs>
        <w:spacing w:after="0" w:line="240" w:lineRule="auto"/>
        <w:ind w:firstLine="567"/>
        <w:jc w:val="both"/>
        <w:rPr>
          <w:rFonts w:ascii="Tahoma" w:hAnsi="Tahoma" w:cs="Tahoma"/>
          <w:sz w:val="18"/>
          <w:szCs w:val="18"/>
        </w:rPr>
      </w:pPr>
      <w:r w:rsidRPr="00AE4F27">
        <w:rPr>
          <w:rFonts w:ascii="Tahoma" w:hAnsi="Tahoma" w:cs="Tahoma"/>
          <w:sz w:val="18"/>
          <w:szCs w:val="18"/>
        </w:rPr>
        <w:t>Что же касается такой функции погрузчика, как опрокидывание назад, то она необходима для выполнения требования по устойчивости груза.</w:t>
      </w:r>
    </w:p>
    <w:p w:rsidR="00AE4F27" w:rsidRPr="00F2713B" w:rsidRDefault="00AE4F27" w:rsidP="00996EC1">
      <w:pPr>
        <w:pStyle w:val="a3"/>
        <w:numPr>
          <w:ilvl w:val="0"/>
          <w:numId w:val="26"/>
        </w:numPr>
        <w:tabs>
          <w:tab w:val="left" w:pos="360"/>
        </w:tabs>
        <w:spacing w:after="0" w:line="240" w:lineRule="auto"/>
        <w:ind w:left="0" w:firstLine="567"/>
        <w:jc w:val="both"/>
        <w:rPr>
          <w:rFonts w:ascii="Tahoma" w:hAnsi="Tahoma" w:cs="Tahoma"/>
          <w:sz w:val="18"/>
          <w:szCs w:val="18"/>
        </w:rPr>
      </w:pPr>
      <w:r w:rsidRPr="00F2713B">
        <w:rPr>
          <w:rFonts w:ascii="Tahoma" w:hAnsi="Tahoma" w:cs="Tahoma"/>
          <w:sz w:val="18"/>
          <w:szCs w:val="18"/>
        </w:rPr>
        <w:t>Выгрузка</w:t>
      </w:r>
      <w:r w:rsidR="00F2713B">
        <w:rPr>
          <w:rFonts w:ascii="Tahoma" w:hAnsi="Tahoma" w:cs="Tahoma"/>
          <w:sz w:val="18"/>
          <w:szCs w:val="18"/>
        </w:rPr>
        <w:t xml:space="preserve"> - </w:t>
      </w:r>
      <w:r w:rsidR="00F2713B" w:rsidRPr="00F2713B">
        <w:rPr>
          <w:rFonts w:ascii="Tahoma" w:hAnsi="Tahoma" w:cs="Tahoma"/>
          <w:sz w:val="18"/>
          <w:szCs w:val="18"/>
        </w:rPr>
        <w:t>Рекомендуется</w:t>
      </w:r>
      <w:r w:rsidRPr="00F2713B">
        <w:rPr>
          <w:rFonts w:ascii="Tahoma" w:hAnsi="Tahoma" w:cs="Tahoma"/>
          <w:sz w:val="18"/>
          <w:szCs w:val="18"/>
        </w:rPr>
        <w:t xml:space="preserve"> подъезжать на погрузчике к стеллажам очень медленно и останавливаться тогда, когда расстояние между концом вил и грузом примерно 0,3 м.</w:t>
      </w:r>
    </w:p>
    <w:p w:rsidR="00AE4F27" w:rsidRPr="00AE4F27" w:rsidRDefault="00AE4F27" w:rsidP="00F2713B">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Расположение вил должно регулироваться по ширине транспортируемого груза, и нужно тщательно проверять вес груза, чтобы убедиться, что все груза находится в разрешенном диапазоне весовой нагрузки на погрузчик.</w:t>
      </w:r>
    </w:p>
    <w:p w:rsidR="00AE4F27" w:rsidRPr="00AE4F27" w:rsidRDefault="00AE4F27" w:rsidP="00F2713B">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Необходимо поднять вилы вертикально и вставить его под поддон с грузом.</w:t>
      </w:r>
    </w:p>
    <w:p w:rsidR="00AE4F27" w:rsidRPr="00AE4F27" w:rsidRDefault="00AE4F27" w:rsidP="00F2713B">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После подъема запустите погрузчик, и независимо от того, с грузом он или без груза, тормозить погрузчик нужно очень плавно.</w:t>
      </w:r>
    </w:p>
    <w:p w:rsidR="00AE4F27" w:rsidRPr="00AE4F27" w:rsidRDefault="00AE4F27" w:rsidP="00F2713B">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Вилы должны вставляться по возможности в самую нижнюю часть поддона с грузом. Но следует обращать внимание на то, чтобы конец вил не касался чего-либо за пределами груза. Затем нужно поднять вилы на достаточную высоту для его транспортировки.</w:t>
      </w:r>
    </w:p>
    <w:p w:rsidR="00AE4F27" w:rsidRPr="00AE4F27" w:rsidRDefault="00AE4F27" w:rsidP="00F2713B">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Далее поднимите вилы и аккуратно выгрузите груз. Если мачта наклоняется назад, то вилы также должны быть наклонены назад ввиду обеспечения устойчивости. Если речь идет о ручном погрузчике, необходимо отдернуть вилы в обратную сторону.</w:t>
      </w:r>
    </w:p>
    <w:p w:rsidR="00AE4F27" w:rsidRPr="00AE4F27" w:rsidRDefault="00AE4F27" w:rsidP="00F2713B">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После того, как удостоверитесь, что поверхность дороги гладкая и ровная, достаньте груз с полки стеллажа.</w:t>
      </w:r>
    </w:p>
    <w:p w:rsidR="00AE4F27" w:rsidRPr="00AE4F27" w:rsidRDefault="00AE4F27" w:rsidP="00A15E8C">
      <w:pPr>
        <w:tabs>
          <w:tab w:val="left" w:pos="360"/>
        </w:tabs>
        <w:spacing w:line="240" w:lineRule="auto"/>
        <w:ind w:firstLine="567"/>
        <w:jc w:val="both"/>
        <w:rPr>
          <w:rFonts w:ascii="Tahoma" w:hAnsi="Tahoma" w:cs="Tahoma"/>
          <w:sz w:val="18"/>
          <w:szCs w:val="18"/>
        </w:rPr>
      </w:pPr>
      <w:r w:rsidRPr="00AE4F27">
        <w:rPr>
          <w:rFonts w:ascii="Tahoma" w:hAnsi="Tahoma" w:cs="Tahoma"/>
          <w:sz w:val="18"/>
          <w:szCs w:val="18"/>
        </w:rPr>
        <w:t>Вилы должны быть спущены на рабочую высоту, а мачта наклона максимально назад. После того, как убедитесь, что дорога гладкая, начните движение погрузчика максимально плавно и аккуратно.</w:t>
      </w:r>
    </w:p>
    <w:p w:rsidR="00AE4F27" w:rsidRPr="00A15E8C" w:rsidRDefault="00AE4F27" w:rsidP="00AE4F27">
      <w:pPr>
        <w:tabs>
          <w:tab w:val="left" w:pos="840"/>
        </w:tabs>
        <w:spacing w:after="0" w:line="240" w:lineRule="auto"/>
        <w:jc w:val="both"/>
        <w:rPr>
          <w:rFonts w:ascii="Tahoma" w:hAnsi="Tahoma" w:cs="Tahoma"/>
          <w:b/>
          <w:sz w:val="18"/>
          <w:szCs w:val="18"/>
        </w:rPr>
      </w:pPr>
      <w:r w:rsidRPr="00A15E8C">
        <w:rPr>
          <w:rFonts w:ascii="Tahoma" w:hAnsi="Tahoma" w:cs="Tahoma"/>
          <w:b/>
          <w:sz w:val="18"/>
          <w:szCs w:val="18"/>
        </w:rPr>
        <w:t>Правила запуска погрузчика</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Оператор должен вести погрузчик по правой стороне дороги, и видимость при движении должна быть максимальная, чтобы, к примеру, увидеть другие погрузчики, персонал и т.д.</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Водители должны соблюдать все правила дорожного движения, в том числе ограничение скорости, указанной заводом-изготовителем.</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Перед выполнением работы с погрузчиком необходимо освободить определенное пространство.</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Оператор должен всегда водить погрузчик со всей серьезностью, внимательностью и ответственным отношением. Экстренный запуск, остановка и поворот на высокой скорости запрещаются. По требованию эксплуатационных условий категорически запрещается начинать движение погрузчика с повернутыми колесами в предельном положении. Если вы все же начинаете движение от предельного положения повернутых колес, делайте это максимально осторожно.</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Груз и крепежные изделия, которые создают нагрузку на погрузчике, должны храниться на рабочей высоте при движении погрузчика. По возможности при движении погрузчика нагрузка должна быть наклонена в заднюю сторону. Помимо операции штабелирования, при других операциях не разрешается поднимать груз. Данное правило не распространяется для погрузчиков, специально разработанных так, что они могут двигаться с подъемной нагрузкой.</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После погрузки груза, видимость оператора может быть ограничена, либо вообще исчезнуть, в этом случае рекомендуется осуществлять движение задним ходом.</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Исключение: при некоторых дополнительных условиях (например, штабелирование и подъем), нагрузка должна быть расположена на переднюю часть движущегося погрузчика. В этот момент оператор должен очень осторожно вести погрузчик. Если того требуют условия работы, иногда необходимо применение дополнительных устройств или вспомогательного персонала.</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В перекрестках и случаю, которые будут препятствовать зрение оператора, оператор должен снизить скорость погрузчика, и выдает звуковой сигнал.</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Когда погрузчик работает с нагрузкой, оператор должен контролировать поворачивать оборудование и Тормоз систему медленно и стабильно.</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На перекрестках и при ситуациях, когда видимость оператора ограничена и мо</w:t>
      </w:r>
      <w:r w:rsidR="006B3857">
        <w:rPr>
          <w:rFonts w:ascii="Tahoma" w:hAnsi="Tahoma" w:cs="Tahoma"/>
          <w:sz w:val="18"/>
          <w:szCs w:val="18"/>
        </w:rPr>
        <w:t>жет</w:t>
      </w:r>
      <w:r w:rsidRPr="00A15E8C">
        <w:rPr>
          <w:rFonts w:ascii="Tahoma" w:hAnsi="Tahoma" w:cs="Tahoma"/>
          <w:sz w:val="18"/>
          <w:szCs w:val="18"/>
        </w:rPr>
        <w:t xml:space="preserve"> </w:t>
      </w:r>
      <w:r w:rsidR="006B3857" w:rsidRPr="00A15E8C">
        <w:rPr>
          <w:rFonts w:ascii="Tahoma" w:hAnsi="Tahoma" w:cs="Tahoma"/>
          <w:sz w:val="18"/>
          <w:szCs w:val="18"/>
        </w:rPr>
        <w:t>возникнуть</w:t>
      </w:r>
      <w:r w:rsidRPr="00A15E8C">
        <w:rPr>
          <w:rFonts w:ascii="Tahoma" w:hAnsi="Tahoma" w:cs="Tahoma"/>
          <w:sz w:val="18"/>
          <w:szCs w:val="18"/>
        </w:rPr>
        <w:t xml:space="preserve"> авария, оператору погрузчика запрещается обгонять другой погрузчик, движущийся в том же направлении.</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Оператор должен избегать произвольного движения погрузчика с грузом во избежание повреждения погрузчика, стен, объектов и вреда здоровью и жизни персонала.</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Запрещено ставить руки, ноги или голову в колонку мачты или между другими подвижными компонентами погрузчика.</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При работе погрузчика, оператор не должен высовывать свое тело за пределы контурной линии погрузчика.</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На повороте, при наличии других движущихся погрузчиков или пешеходов, оператор должен подавать звуковой предупредительный сигнал.</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Оператор должен ознакомиться со всеми шильдиками, на которых указаны грузоподъемность погрузчика, заземление, а также другие требования.</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lastRenderedPageBreak/>
        <w:t>Оператор должен обращать особое внимание на несущую способность при движении на уклонах и узких дорожках, а также путям, ведущим к электрическому подъемнику.</w:t>
      </w:r>
    </w:p>
    <w:p w:rsidR="00AE4F27" w:rsidRPr="00A15E8C" w:rsidRDefault="00AE4F27" w:rsidP="00996EC1">
      <w:pPr>
        <w:pStyle w:val="a3"/>
        <w:numPr>
          <w:ilvl w:val="0"/>
          <w:numId w:val="28"/>
        </w:numPr>
        <w:spacing w:after="0" w:line="240" w:lineRule="auto"/>
        <w:ind w:left="0" w:firstLine="567"/>
        <w:jc w:val="both"/>
        <w:rPr>
          <w:rFonts w:ascii="Tahoma" w:hAnsi="Tahoma" w:cs="Tahoma"/>
          <w:b/>
          <w:sz w:val="18"/>
          <w:szCs w:val="18"/>
        </w:rPr>
      </w:pPr>
      <w:r w:rsidRPr="00A15E8C">
        <w:rPr>
          <w:rFonts w:ascii="Tahoma" w:hAnsi="Tahoma" w:cs="Tahoma"/>
          <w:b/>
          <w:sz w:val="18"/>
          <w:szCs w:val="18"/>
        </w:rPr>
        <w:t xml:space="preserve">Скорость погрузчика </w:t>
      </w:r>
      <w:r w:rsidR="00A15E8C">
        <w:rPr>
          <w:rFonts w:ascii="Tahoma" w:hAnsi="Tahoma" w:cs="Tahoma"/>
          <w:b/>
          <w:sz w:val="18"/>
          <w:szCs w:val="18"/>
        </w:rPr>
        <w:t xml:space="preserve">- </w:t>
      </w:r>
      <w:r w:rsidRPr="00A15E8C">
        <w:rPr>
          <w:rFonts w:ascii="Tahoma" w:hAnsi="Tahoma" w:cs="Tahoma"/>
          <w:sz w:val="18"/>
          <w:szCs w:val="18"/>
        </w:rPr>
        <w:t>Скорость погрузчика должна координировать в соответствии с такими аспектами движения, как видимость, состояние поверхности или грунтовых условий, условий нагрузки на погрузчик. При движении по мокрой и гладкой поверхности оператор должен быть предельно внимателен.</w:t>
      </w:r>
    </w:p>
    <w:p w:rsidR="00AE4F27" w:rsidRPr="00AE4F27" w:rsidRDefault="00AE4F27" w:rsidP="00A15E8C">
      <w:pPr>
        <w:spacing w:after="0" w:line="240" w:lineRule="auto"/>
        <w:ind w:firstLine="567"/>
        <w:jc w:val="both"/>
        <w:rPr>
          <w:rFonts w:ascii="Tahoma" w:hAnsi="Tahoma" w:cs="Tahoma"/>
          <w:sz w:val="18"/>
          <w:szCs w:val="18"/>
        </w:rPr>
      </w:pPr>
      <w:r w:rsidRPr="00AE4F27">
        <w:rPr>
          <w:rFonts w:ascii="Tahoma" w:hAnsi="Tahoma" w:cs="Tahoma"/>
          <w:sz w:val="18"/>
          <w:szCs w:val="18"/>
        </w:rPr>
        <w:t>При любой ситуации скорость погрузчика должна контролироваться в таких пределах, чтобы успеть вовремя и безопасно остановиться в экстренной ситуации.</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Движение на склоне</w:t>
      </w:r>
      <w:r w:rsidR="00A15E8C">
        <w:rPr>
          <w:rFonts w:ascii="Tahoma" w:hAnsi="Tahoma" w:cs="Tahoma"/>
          <w:sz w:val="18"/>
          <w:szCs w:val="18"/>
        </w:rPr>
        <w:t xml:space="preserve"> - </w:t>
      </w:r>
      <w:r w:rsidRPr="00A15E8C">
        <w:rPr>
          <w:rFonts w:ascii="Tahoma" w:hAnsi="Tahoma" w:cs="Tahoma"/>
          <w:sz w:val="18"/>
          <w:szCs w:val="18"/>
        </w:rPr>
        <w:t>При работе на склоне должны выполняться следующие правила:</w:t>
      </w:r>
    </w:p>
    <w:p w:rsidR="00AE4F27" w:rsidRPr="00A15E8C" w:rsidRDefault="00AE4F27" w:rsidP="00996EC1">
      <w:pPr>
        <w:pStyle w:val="a3"/>
        <w:numPr>
          <w:ilvl w:val="0"/>
          <w:numId w:val="29"/>
        </w:numPr>
        <w:spacing w:after="0" w:line="240" w:lineRule="auto"/>
        <w:ind w:left="1134" w:firstLine="0"/>
        <w:jc w:val="both"/>
        <w:rPr>
          <w:rFonts w:ascii="Tahoma" w:hAnsi="Tahoma" w:cs="Tahoma"/>
          <w:sz w:val="18"/>
          <w:szCs w:val="18"/>
        </w:rPr>
      </w:pPr>
      <w:r w:rsidRPr="00A15E8C">
        <w:rPr>
          <w:rFonts w:ascii="Tahoma" w:hAnsi="Tahoma" w:cs="Tahoma"/>
          <w:sz w:val="18"/>
          <w:szCs w:val="18"/>
        </w:rPr>
        <w:t>Следует двигаться вверх и вниз по склону крайне медленно.</w:t>
      </w:r>
    </w:p>
    <w:p w:rsidR="00AE4F27" w:rsidRPr="00AE4F27" w:rsidRDefault="00AE4F27" w:rsidP="00996EC1">
      <w:pPr>
        <w:pStyle w:val="4"/>
        <w:numPr>
          <w:ilvl w:val="0"/>
          <w:numId w:val="29"/>
        </w:numPr>
        <w:ind w:leftChars="0" w:left="1134" w:firstLine="0"/>
        <w:rPr>
          <w:rFonts w:ascii="Tahoma" w:hAnsi="Tahoma" w:cs="Tahoma"/>
          <w:sz w:val="18"/>
          <w:szCs w:val="18"/>
          <w:lang w:val="ru-RU"/>
        </w:rPr>
      </w:pPr>
      <w:r w:rsidRPr="00AE4F27">
        <w:rPr>
          <w:rFonts w:ascii="Tahoma" w:hAnsi="Tahoma" w:cs="Tahoma"/>
          <w:sz w:val="18"/>
          <w:szCs w:val="18"/>
          <w:lang w:val="ru-RU"/>
        </w:rPr>
        <w:t>За исключением боковой нагрузки и при спущенных вилах погрузчика, можно достичь баланса и устойчивости путем нагружения специального компонента передней части погрузчика.</w:t>
      </w:r>
    </w:p>
    <w:p w:rsidR="00AE4F27" w:rsidRPr="00AE4F27" w:rsidRDefault="00AE4F27" w:rsidP="00996EC1">
      <w:pPr>
        <w:pStyle w:val="4"/>
        <w:numPr>
          <w:ilvl w:val="0"/>
          <w:numId w:val="29"/>
        </w:numPr>
        <w:ind w:leftChars="0" w:left="1134" w:firstLine="0"/>
        <w:rPr>
          <w:rFonts w:ascii="Tahoma" w:hAnsi="Tahoma" w:cs="Tahoma"/>
          <w:sz w:val="18"/>
          <w:szCs w:val="18"/>
          <w:lang w:val="ru-RU"/>
        </w:rPr>
      </w:pPr>
      <w:r w:rsidRPr="00AE4F27">
        <w:rPr>
          <w:rFonts w:ascii="Tahoma" w:hAnsi="Tahoma" w:cs="Tahoma"/>
          <w:sz w:val="18"/>
          <w:szCs w:val="18"/>
          <w:lang w:val="ru-RU"/>
        </w:rPr>
        <w:t>Поворот и выход из погрузчика на склоне запрещаются.</w:t>
      </w:r>
    </w:p>
    <w:p w:rsidR="00AE4F27" w:rsidRPr="00AE4F27" w:rsidRDefault="00AE4F27" w:rsidP="00996EC1">
      <w:pPr>
        <w:pStyle w:val="4"/>
        <w:numPr>
          <w:ilvl w:val="0"/>
          <w:numId w:val="29"/>
        </w:numPr>
        <w:ind w:leftChars="0" w:left="1134" w:firstLine="0"/>
        <w:rPr>
          <w:rFonts w:ascii="Tahoma" w:hAnsi="Tahoma" w:cs="Tahoma"/>
          <w:sz w:val="18"/>
          <w:szCs w:val="18"/>
          <w:lang w:val="ru-RU"/>
        </w:rPr>
      </w:pPr>
      <w:r w:rsidRPr="00AE4F27">
        <w:rPr>
          <w:rFonts w:ascii="Tahoma" w:hAnsi="Tahoma" w:cs="Tahoma"/>
          <w:sz w:val="18"/>
          <w:szCs w:val="18"/>
          <w:lang w:val="ru-RU"/>
        </w:rPr>
        <w:t>При движении погрузчика с высокой платформой на склоне, оператор должен двигаться максимально осторожно. Расстояние между погрузчиком и платформой или краями платформы должно составлять по крайней мере ширину колесной базы грузовой машины.</w:t>
      </w:r>
    </w:p>
    <w:p w:rsidR="00AE4F27" w:rsidRPr="00AE4F27" w:rsidRDefault="00AE4F27" w:rsidP="00996EC1">
      <w:pPr>
        <w:pStyle w:val="4"/>
        <w:numPr>
          <w:ilvl w:val="0"/>
          <w:numId w:val="29"/>
        </w:numPr>
        <w:ind w:leftChars="0" w:left="1134" w:firstLine="0"/>
        <w:rPr>
          <w:rFonts w:ascii="Tahoma" w:hAnsi="Tahoma" w:cs="Tahoma"/>
          <w:sz w:val="18"/>
          <w:szCs w:val="18"/>
          <w:lang w:val="ru-RU"/>
        </w:rPr>
      </w:pPr>
      <w:r w:rsidRPr="00AE4F27">
        <w:rPr>
          <w:rFonts w:ascii="Tahoma" w:hAnsi="Tahoma" w:cs="Tahoma"/>
          <w:sz w:val="18"/>
          <w:szCs w:val="18"/>
          <w:lang w:val="ru-RU"/>
        </w:rPr>
        <w:t xml:space="preserve">Когда угол движения составляет более 10% вниз или вверх, по возможности нагрузка у обычных погрузчиков или плоских штабелирующих погрузчиков (за исключением автопогрузчика с несущей боковой нагрузкой, беговых автопогрузчиков, длинношаговых погрузчиков и платформенных погрузчиков) должна быть направлена в </w:t>
      </w:r>
      <w:r w:rsidR="00A15E8C" w:rsidRPr="00AE4F27">
        <w:rPr>
          <w:rFonts w:ascii="Tahoma" w:hAnsi="Tahoma" w:cs="Tahoma"/>
          <w:sz w:val="18"/>
          <w:szCs w:val="18"/>
          <w:lang w:val="ru-RU"/>
        </w:rPr>
        <w:t>противоположную</w:t>
      </w:r>
      <w:r w:rsidRPr="00AE4F27">
        <w:rPr>
          <w:rFonts w:ascii="Tahoma" w:hAnsi="Tahoma" w:cs="Tahoma"/>
          <w:sz w:val="18"/>
          <w:szCs w:val="18"/>
          <w:lang w:val="ru-RU"/>
        </w:rPr>
        <w:t xml:space="preserve"> сторону движения погрузчика.</w:t>
      </w:r>
    </w:p>
    <w:p w:rsidR="00AE4F27" w:rsidRPr="00AE4F27" w:rsidRDefault="00AE4F27" w:rsidP="00996EC1">
      <w:pPr>
        <w:pStyle w:val="4"/>
        <w:numPr>
          <w:ilvl w:val="0"/>
          <w:numId w:val="29"/>
        </w:numPr>
        <w:ind w:leftChars="0" w:left="1134" w:firstLine="0"/>
        <w:rPr>
          <w:rFonts w:ascii="Tahoma" w:hAnsi="Tahoma" w:cs="Tahoma"/>
          <w:sz w:val="18"/>
          <w:szCs w:val="18"/>
          <w:lang w:val="ru-RU"/>
        </w:rPr>
      </w:pPr>
      <w:r w:rsidRPr="00AE4F27">
        <w:rPr>
          <w:rFonts w:ascii="Tahoma" w:hAnsi="Tahoma" w:cs="Tahoma"/>
          <w:sz w:val="18"/>
          <w:szCs w:val="18"/>
          <w:lang w:val="ru-RU"/>
        </w:rPr>
        <w:t>Е) При работе погрузчика на различных уклонах, несущее груз устройство должно быть наклонено назад так (по возможности), чтобы оператору было достаточно поднять груз на рабочую высоту и преодолеть поверхность дороги и все локальные барьеры.</w:t>
      </w:r>
    </w:p>
    <w:p w:rsidR="00AE4F27" w:rsidRPr="00A15E8C" w:rsidRDefault="00AE4F27" w:rsidP="00996EC1">
      <w:pPr>
        <w:pStyle w:val="4"/>
        <w:numPr>
          <w:ilvl w:val="0"/>
          <w:numId w:val="29"/>
        </w:numPr>
        <w:ind w:leftChars="0" w:left="0" w:firstLine="567"/>
        <w:rPr>
          <w:rFonts w:ascii="Tahoma" w:hAnsi="Tahoma" w:cs="Tahoma"/>
          <w:sz w:val="18"/>
          <w:szCs w:val="18"/>
          <w:lang w:val="ru-RU"/>
        </w:rPr>
      </w:pPr>
      <w:r w:rsidRPr="00A15E8C">
        <w:rPr>
          <w:rFonts w:ascii="Tahoma" w:hAnsi="Tahoma" w:cs="Tahoma"/>
          <w:sz w:val="18"/>
          <w:szCs w:val="18"/>
          <w:lang w:val="ru-RU"/>
        </w:rPr>
        <w:t>Проезд через арки</w:t>
      </w:r>
      <w:r w:rsidR="00A15E8C">
        <w:rPr>
          <w:rFonts w:ascii="Tahoma" w:hAnsi="Tahoma" w:cs="Tahoma"/>
          <w:sz w:val="18"/>
          <w:szCs w:val="18"/>
          <w:lang w:val="ru-RU"/>
        </w:rPr>
        <w:t xml:space="preserve"> - </w:t>
      </w:r>
      <w:r w:rsidRPr="00A15E8C">
        <w:rPr>
          <w:rFonts w:ascii="Tahoma" w:hAnsi="Tahoma" w:cs="Tahoma"/>
          <w:sz w:val="18"/>
          <w:szCs w:val="18"/>
          <w:lang w:val="ru-RU"/>
        </w:rPr>
        <w:t>Необходимо убедиться в том, что под висящими устройствами (такие, как лампы, трубопроводы и системы пожаротушения) достаточно пространства для проезда погрузчика.</w:t>
      </w:r>
    </w:p>
    <w:p w:rsidR="00AE4F27" w:rsidRPr="00AE4F27" w:rsidRDefault="00AE4F27" w:rsidP="00A15E8C">
      <w:pPr>
        <w:pStyle w:val="4"/>
        <w:ind w:leftChars="0" w:left="0" w:firstLine="567"/>
        <w:rPr>
          <w:rFonts w:ascii="Tahoma" w:hAnsi="Tahoma" w:cs="Tahoma"/>
          <w:sz w:val="18"/>
          <w:szCs w:val="18"/>
          <w:lang w:val="ru-RU"/>
        </w:rPr>
      </w:pPr>
      <w:r w:rsidRPr="00AE4F27">
        <w:rPr>
          <w:rFonts w:ascii="Tahoma" w:hAnsi="Tahoma" w:cs="Tahoma"/>
          <w:sz w:val="18"/>
          <w:szCs w:val="18"/>
          <w:lang w:val="ru-RU"/>
        </w:rPr>
        <w:t xml:space="preserve">Перед проездом через коридор или дверной проем необходимо убедиться в том, что габаритные размеры </w:t>
      </w:r>
      <w:r w:rsidR="00A15E8C" w:rsidRPr="00AE4F27">
        <w:rPr>
          <w:rFonts w:ascii="Tahoma" w:hAnsi="Tahoma" w:cs="Tahoma"/>
          <w:sz w:val="18"/>
          <w:szCs w:val="18"/>
          <w:lang w:val="ru-RU"/>
        </w:rPr>
        <w:t>погрузчика</w:t>
      </w:r>
      <w:r w:rsidRPr="00AE4F27">
        <w:rPr>
          <w:rFonts w:ascii="Tahoma" w:hAnsi="Tahoma" w:cs="Tahoma"/>
          <w:sz w:val="18"/>
          <w:szCs w:val="18"/>
          <w:lang w:val="ru-RU"/>
        </w:rPr>
        <w:t xml:space="preserve"> позволят преодолеть это </w:t>
      </w:r>
      <w:r w:rsidR="00A15E8C" w:rsidRPr="00AE4F27">
        <w:rPr>
          <w:rFonts w:ascii="Tahoma" w:hAnsi="Tahoma" w:cs="Tahoma"/>
          <w:sz w:val="18"/>
          <w:szCs w:val="18"/>
          <w:lang w:val="ru-RU"/>
        </w:rPr>
        <w:t>пространство</w:t>
      </w:r>
      <w:r w:rsidRPr="00AE4F27">
        <w:rPr>
          <w:rFonts w:ascii="Tahoma" w:hAnsi="Tahoma" w:cs="Tahoma"/>
          <w:sz w:val="18"/>
          <w:szCs w:val="18"/>
          <w:lang w:val="ru-RU"/>
        </w:rPr>
        <w:t xml:space="preserve"> без аварии.</w:t>
      </w:r>
    </w:p>
    <w:p w:rsidR="00AE4F27" w:rsidRPr="00A15E8C" w:rsidRDefault="00AE4F27" w:rsidP="00996EC1">
      <w:pPr>
        <w:pStyle w:val="4"/>
        <w:numPr>
          <w:ilvl w:val="0"/>
          <w:numId w:val="29"/>
        </w:numPr>
        <w:ind w:leftChars="0" w:left="0" w:firstLine="567"/>
        <w:rPr>
          <w:rFonts w:ascii="Tahoma" w:hAnsi="Tahoma" w:cs="Tahoma"/>
          <w:sz w:val="18"/>
          <w:szCs w:val="18"/>
          <w:lang w:val="ru-RU"/>
        </w:rPr>
      </w:pPr>
      <w:r w:rsidRPr="00A15E8C">
        <w:rPr>
          <w:rFonts w:ascii="Tahoma" w:hAnsi="Tahoma" w:cs="Tahoma"/>
          <w:sz w:val="18"/>
          <w:szCs w:val="18"/>
          <w:lang w:val="ru-RU"/>
        </w:rPr>
        <w:t>Работа на дорожном погрузчике и железнодорожном погрузчике</w:t>
      </w:r>
      <w:r w:rsidR="00A15E8C">
        <w:rPr>
          <w:rFonts w:ascii="Tahoma" w:hAnsi="Tahoma" w:cs="Tahoma"/>
          <w:sz w:val="18"/>
          <w:szCs w:val="18"/>
          <w:lang w:val="ru-RU"/>
        </w:rPr>
        <w:t xml:space="preserve"> - </w:t>
      </w:r>
      <w:r w:rsidRPr="00A15E8C">
        <w:rPr>
          <w:rFonts w:ascii="Tahoma" w:hAnsi="Tahoma" w:cs="Tahoma"/>
          <w:sz w:val="18"/>
          <w:szCs w:val="18"/>
          <w:lang w:val="ru-RU"/>
        </w:rPr>
        <w:t>Перед тем, как начать работу на (закончить) дорожном погрузчике или железнодорожном погрузчике, нужно принять некоторые необходимые меры для предотвращения аварии.</w:t>
      </w:r>
    </w:p>
    <w:p w:rsidR="00AE4F27" w:rsidRPr="00AE4F27" w:rsidRDefault="00AE4F27" w:rsidP="00A15E8C">
      <w:pPr>
        <w:pStyle w:val="4"/>
        <w:ind w:leftChars="0" w:left="0" w:firstLine="567"/>
        <w:rPr>
          <w:rFonts w:ascii="Tahoma" w:hAnsi="Tahoma" w:cs="Tahoma"/>
          <w:sz w:val="18"/>
          <w:szCs w:val="18"/>
          <w:lang w:val="ru-RU"/>
        </w:rPr>
      </w:pPr>
      <w:r w:rsidRPr="00AE4F27">
        <w:rPr>
          <w:rFonts w:ascii="Tahoma" w:hAnsi="Tahoma" w:cs="Tahoma"/>
          <w:sz w:val="18"/>
          <w:szCs w:val="18"/>
          <w:lang w:val="ru-RU"/>
        </w:rPr>
        <w:t>Перед тем, как соединить полуприцеп к тягачу, необходимо убедиться в том, что опорная часть полуприцепа находится в упорном положении.</w:t>
      </w:r>
    </w:p>
    <w:p w:rsidR="00AE4F27" w:rsidRPr="00AE4F27" w:rsidRDefault="00AE4F27" w:rsidP="00A15E8C">
      <w:pPr>
        <w:pStyle w:val="4"/>
        <w:ind w:leftChars="0" w:left="0" w:firstLine="567"/>
        <w:rPr>
          <w:rFonts w:ascii="Tahoma" w:hAnsi="Tahoma" w:cs="Tahoma"/>
          <w:sz w:val="18"/>
          <w:szCs w:val="18"/>
          <w:lang w:val="ru-RU"/>
        </w:rPr>
      </w:pPr>
      <w:r w:rsidRPr="00AE4F27">
        <w:rPr>
          <w:rFonts w:ascii="Tahoma" w:hAnsi="Tahoma" w:cs="Tahoma"/>
          <w:sz w:val="18"/>
          <w:szCs w:val="18"/>
          <w:lang w:val="ru-RU"/>
        </w:rPr>
        <w:t>Перед тем, как начать работу</w:t>
      </w:r>
      <w:r w:rsidR="00A15E8C">
        <w:rPr>
          <w:rFonts w:ascii="Tahoma" w:hAnsi="Tahoma" w:cs="Tahoma"/>
          <w:sz w:val="18"/>
          <w:szCs w:val="18"/>
          <w:lang w:val="ru-RU"/>
        </w:rPr>
        <w:t xml:space="preserve"> на дорожном или железнодорожном</w:t>
      </w:r>
      <w:r w:rsidRPr="00AE4F27">
        <w:rPr>
          <w:rFonts w:ascii="Tahoma" w:hAnsi="Tahoma" w:cs="Tahoma"/>
          <w:sz w:val="18"/>
          <w:szCs w:val="18"/>
          <w:lang w:val="ru-RU"/>
        </w:rPr>
        <w:t xml:space="preserve"> погрузчике, необходимо убедиться в том, что рабочая поверхность может выдержать вес погрузчика, груза и оператора. Кроме того, необходимо проверить поверхность на наличие пробоин, отверстий или других </w:t>
      </w:r>
      <w:r w:rsidR="00A15E8C" w:rsidRPr="00AE4F27">
        <w:rPr>
          <w:rFonts w:ascii="Tahoma" w:hAnsi="Tahoma" w:cs="Tahoma"/>
          <w:sz w:val="18"/>
          <w:szCs w:val="18"/>
          <w:lang w:val="ru-RU"/>
        </w:rPr>
        <w:t>повреждениях</w:t>
      </w:r>
      <w:r w:rsidRPr="00AE4F27">
        <w:rPr>
          <w:rFonts w:ascii="Tahoma" w:hAnsi="Tahoma" w:cs="Tahoma"/>
          <w:sz w:val="18"/>
          <w:szCs w:val="18"/>
          <w:lang w:val="ru-RU"/>
        </w:rPr>
        <w:t>.</w:t>
      </w:r>
    </w:p>
    <w:p w:rsidR="00AE4F27" w:rsidRPr="00AE4F27" w:rsidRDefault="00AE4F27" w:rsidP="00A15E8C">
      <w:pPr>
        <w:pStyle w:val="4"/>
        <w:ind w:leftChars="0" w:left="0" w:firstLine="567"/>
        <w:rPr>
          <w:rFonts w:ascii="Tahoma" w:hAnsi="Tahoma" w:cs="Tahoma"/>
          <w:sz w:val="18"/>
          <w:szCs w:val="18"/>
          <w:lang w:val="ru-RU"/>
        </w:rPr>
      </w:pPr>
      <w:r w:rsidRPr="00AE4F27">
        <w:rPr>
          <w:rFonts w:ascii="Tahoma" w:hAnsi="Tahoma" w:cs="Tahoma"/>
          <w:sz w:val="18"/>
          <w:szCs w:val="18"/>
          <w:lang w:val="ru-RU"/>
        </w:rPr>
        <w:t>При работе промышленного погрузчика на подъеме или платформе, другим погрузчикам запрещается двигаться по тому же направлению. Также запрещается закрывать дверь ж/д погрузчика за исключением случая, когда погрузчик оснащен специальным устройством и оператор имеет достаточную квалификацию по использованию этого устройства.</w:t>
      </w:r>
    </w:p>
    <w:p w:rsidR="00AE4F27" w:rsidRPr="00AE4F27" w:rsidRDefault="00AE4F27" w:rsidP="00A15E8C">
      <w:pPr>
        <w:pStyle w:val="4"/>
        <w:ind w:leftChars="0" w:left="0" w:firstLine="567"/>
        <w:rPr>
          <w:rFonts w:ascii="Tahoma" w:hAnsi="Tahoma" w:cs="Tahoma"/>
          <w:sz w:val="18"/>
          <w:szCs w:val="18"/>
          <w:lang w:val="ru-RU"/>
        </w:rPr>
      </w:pPr>
      <w:r w:rsidRPr="00AE4F27">
        <w:rPr>
          <w:rFonts w:ascii="Tahoma" w:hAnsi="Tahoma" w:cs="Tahoma"/>
          <w:sz w:val="18"/>
          <w:szCs w:val="18"/>
          <w:lang w:val="ru-RU"/>
        </w:rPr>
        <w:t>По возможности погрузчик должен пересекать железнодорожную линию.</w:t>
      </w:r>
    </w:p>
    <w:p w:rsidR="00AE4F27" w:rsidRPr="00A258E8" w:rsidRDefault="00AE4F27" w:rsidP="00996EC1">
      <w:pPr>
        <w:pStyle w:val="4"/>
        <w:numPr>
          <w:ilvl w:val="0"/>
          <w:numId w:val="29"/>
        </w:numPr>
        <w:ind w:leftChars="0" w:left="0" w:firstLine="567"/>
        <w:rPr>
          <w:rFonts w:ascii="Tahoma" w:hAnsi="Tahoma" w:cs="Tahoma"/>
          <w:sz w:val="18"/>
          <w:szCs w:val="18"/>
          <w:lang w:val="ru-RU"/>
        </w:rPr>
      </w:pPr>
      <w:r w:rsidRPr="00A258E8">
        <w:rPr>
          <w:rFonts w:ascii="Tahoma" w:hAnsi="Tahoma" w:cs="Tahoma"/>
          <w:sz w:val="18"/>
          <w:szCs w:val="18"/>
          <w:lang w:val="ru-RU"/>
        </w:rPr>
        <w:t>Работа погрузчика на трапу или переходной плате</w:t>
      </w:r>
      <w:r w:rsidR="00A258E8">
        <w:rPr>
          <w:rFonts w:ascii="Tahoma" w:hAnsi="Tahoma" w:cs="Tahoma"/>
          <w:sz w:val="18"/>
          <w:szCs w:val="18"/>
          <w:lang w:val="ru-RU"/>
        </w:rPr>
        <w:t xml:space="preserve"> - </w:t>
      </w:r>
      <w:r w:rsidRPr="00A258E8">
        <w:rPr>
          <w:rFonts w:ascii="Tahoma" w:hAnsi="Tahoma" w:cs="Tahoma"/>
          <w:sz w:val="18"/>
          <w:szCs w:val="18"/>
          <w:lang w:val="ru-RU"/>
        </w:rPr>
        <w:t>Перед тем как завести промышленный погрузчик на трап или переходную плату, необходимо убедиться, что трап или плата достаточно крепкая.</w:t>
      </w:r>
    </w:p>
    <w:p w:rsidR="00AE4F27" w:rsidRPr="00AE4F27" w:rsidRDefault="00AE4F27" w:rsidP="00A258E8">
      <w:pPr>
        <w:pStyle w:val="4"/>
        <w:ind w:leftChars="0" w:left="0" w:firstLine="567"/>
        <w:rPr>
          <w:rFonts w:ascii="Tahoma" w:hAnsi="Tahoma" w:cs="Tahoma"/>
          <w:sz w:val="18"/>
          <w:szCs w:val="18"/>
          <w:lang w:val="ru-RU"/>
        </w:rPr>
      </w:pPr>
      <w:r w:rsidRPr="00AE4F27">
        <w:rPr>
          <w:rFonts w:ascii="Tahoma" w:hAnsi="Tahoma" w:cs="Tahoma"/>
          <w:sz w:val="18"/>
          <w:szCs w:val="18"/>
          <w:lang w:val="ru-RU"/>
        </w:rPr>
        <w:t>Общий вес погрузчика не должен превышать номинальную несущую способность трапа или переходной платы.</w:t>
      </w:r>
    </w:p>
    <w:p w:rsidR="00AE4F27" w:rsidRPr="00AE4F27" w:rsidRDefault="00AE4F27" w:rsidP="00A258E8">
      <w:pPr>
        <w:pStyle w:val="4"/>
        <w:ind w:leftChars="0" w:left="0" w:firstLine="567"/>
        <w:rPr>
          <w:rFonts w:ascii="Tahoma" w:hAnsi="Tahoma" w:cs="Tahoma"/>
          <w:sz w:val="18"/>
          <w:szCs w:val="18"/>
          <w:lang w:val="ru-RU"/>
        </w:rPr>
      </w:pPr>
      <w:r w:rsidRPr="00AE4F27">
        <w:rPr>
          <w:rFonts w:ascii="Tahoma" w:hAnsi="Tahoma" w:cs="Tahoma"/>
          <w:sz w:val="18"/>
          <w:szCs w:val="18"/>
          <w:lang w:val="ru-RU"/>
        </w:rPr>
        <w:t>При переходе по трапу или переходной плате оператор должен двигаться максимально медленно и осторожно.</w:t>
      </w:r>
    </w:p>
    <w:p w:rsidR="00AE4F27" w:rsidRPr="00A258E8" w:rsidRDefault="00AE4F27" w:rsidP="00996EC1">
      <w:pPr>
        <w:pStyle w:val="a3"/>
        <w:numPr>
          <w:ilvl w:val="0"/>
          <w:numId w:val="29"/>
        </w:numPr>
        <w:spacing w:after="0" w:line="240" w:lineRule="auto"/>
        <w:ind w:left="0" w:firstLine="567"/>
        <w:jc w:val="both"/>
        <w:rPr>
          <w:rFonts w:ascii="Tahoma" w:hAnsi="Tahoma" w:cs="Tahoma"/>
          <w:sz w:val="18"/>
          <w:szCs w:val="18"/>
        </w:rPr>
      </w:pPr>
      <w:r w:rsidRPr="00A258E8">
        <w:rPr>
          <w:rFonts w:ascii="Tahoma" w:hAnsi="Tahoma" w:cs="Tahoma"/>
          <w:sz w:val="18"/>
          <w:szCs w:val="18"/>
        </w:rPr>
        <w:t xml:space="preserve">Использование погрузчика </w:t>
      </w:r>
      <w:r w:rsidR="00A258E8">
        <w:rPr>
          <w:rFonts w:ascii="Tahoma" w:hAnsi="Tahoma" w:cs="Tahoma"/>
          <w:sz w:val="18"/>
          <w:szCs w:val="18"/>
        </w:rPr>
        <w:t xml:space="preserve">при подъеме груза - </w:t>
      </w:r>
      <w:r w:rsidRPr="00A258E8">
        <w:rPr>
          <w:rFonts w:ascii="Tahoma" w:hAnsi="Tahoma" w:cs="Tahoma"/>
          <w:sz w:val="18"/>
          <w:szCs w:val="18"/>
        </w:rPr>
        <w:t>Перед применением промышленного погрузчика для подъема груза необходимо убедиться, что подъемник способен выдержать номинальный вес самого погрузчика, груза и оператора.</w:t>
      </w:r>
    </w:p>
    <w:p w:rsidR="00AE4F27" w:rsidRPr="00AE4F27" w:rsidRDefault="00AE4F27" w:rsidP="00A258E8">
      <w:pPr>
        <w:spacing w:after="0" w:line="240" w:lineRule="auto"/>
        <w:ind w:firstLine="567"/>
        <w:jc w:val="both"/>
        <w:rPr>
          <w:rFonts w:ascii="Tahoma" w:hAnsi="Tahoma" w:cs="Tahoma"/>
          <w:sz w:val="18"/>
          <w:szCs w:val="18"/>
        </w:rPr>
      </w:pPr>
      <w:r w:rsidRPr="00AE4F27">
        <w:rPr>
          <w:rFonts w:ascii="Tahoma" w:hAnsi="Tahoma" w:cs="Tahoma"/>
          <w:sz w:val="18"/>
          <w:szCs w:val="18"/>
        </w:rPr>
        <w:t>Перед тем как приступить к операции подъема груза (подъемником) необходимо убедиться, что все остальные сотрудники ушли с пространства подъема (подъемника).</w:t>
      </w:r>
    </w:p>
    <w:p w:rsidR="00AE4F27" w:rsidRPr="00AE4F27" w:rsidRDefault="00AE4F27" w:rsidP="00A258E8">
      <w:pPr>
        <w:spacing w:after="0" w:line="240" w:lineRule="auto"/>
        <w:ind w:firstLine="567"/>
        <w:jc w:val="both"/>
        <w:rPr>
          <w:rFonts w:ascii="Tahoma" w:hAnsi="Tahoma" w:cs="Tahoma"/>
          <w:sz w:val="18"/>
          <w:szCs w:val="18"/>
        </w:rPr>
      </w:pPr>
      <w:r w:rsidRPr="00AE4F27">
        <w:rPr>
          <w:rFonts w:ascii="Tahoma" w:hAnsi="Tahoma" w:cs="Tahoma"/>
          <w:sz w:val="18"/>
          <w:szCs w:val="18"/>
        </w:rPr>
        <w:t>После спуска погрузчика на мост подъемника, необходимо начать движение очень медленно в выбранном направлении.</w:t>
      </w:r>
    </w:p>
    <w:p w:rsidR="00AE4F27" w:rsidRPr="00AE4F27" w:rsidRDefault="00AE4F27" w:rsidP="00A258E8">
      <w:pPr>
        <w:spacing w:after="0" w:line="240" w:lineRule="auto"/>
        <w:ind w:firstLine="567"/>
        <w:jc w:val="both"/>
        <w:rPr>
          <w:rFonts w:ascii="Tahoma" w:hAnsi="Tahoma" w:cs="Tahoma"/>
          <w:sz w:val="18"/>
          <w:szCs w:val="18"/>
        </w:rPr>
      </w:pPr>
      <w:r w:rsidRPr="00AE4F27">
        <w:rPr>
          <w:rFonts w:ascii="Tahoma" w:hAnsi="Tahoma" w:cs="Tahoma"/>
          <w:sz w:val="18"/>
          <w:szCs w:val="18"/>
        </w:rPr>
        <w:t xml:space="preserve">В </w:t>
      </w:r>
      <w:r w:rsidR="00F16E0B" w:rsidRPr="00AE4F27">
        <w:rPr>
          <w:rFonts w:ascii="Tahoma" w:hAnsi="Tahoma" w:cs="Tahoma"/>
          <w:sz w:val="18"/>
          <w:szCs w:val="18"/>
        </w:rPr>
        <w:t>данном</w:t>
      </w:r>
      <w:r w:rsidRPr="00AE4F27">
        <w:rPr>
          <w:rFonts w:ascii="Tahoma" w:hAnsi="Tahoma" w:cs="Tahoma"/>
          <w:sz w:val="18"/>
          <w:szCs w:val="18"/>
        </w:rPr>
        <w:t xml:space="preserve"> случае нагрузка распределяется на подъемник в первую очередь, а не на оператора, что является значимым преимуществом данного вида погрузчика.</w:t>
      </w:r>
    </w:p>
    <w:p w:rsidR="00AE4F27" w:rsidRPr="00AE4F27" w:rsidRDefault="00AE4F27" w:rsidP="00A258E8">
      <w:pPr>
        <w:spacing w:after="0" w:line="240" w:lineRule="auto"/>
        <w:ind w:firstLine="567"/>
        <w:jc w:val="both"/>
        <w:rPr>
          <w:rFonts w:ascii="Tahoma" w:hAnsi="Tahoma" w:cs="Tahoma"/>
          <w:sz w:val="18"/>
          <w:szCs w:val="18"/>
        </w:rPr>
      </w:pPr>
      <w:r w:rsidRPr="00AE4F27">
        <w:rPr>
          <w:rFonts w:ascii="Tahoma" w:hAnsi="Tahoma" w:cs="Tahoma"/>
          <w:sz w:val="18"/>
          <w:szCs w:val="18"/>
        </w:rPr>
        <w:t>После того, как погрузчик спущен на подъемник, необходимо переключить устройство управления в центральное положение, выключить питание и затянуть тормоз.</w:t>
      </w:r>
    </w:p>
    <w:p w:rsidR="00AE4F27" w:rsidRPr="000935BF" w:rsidRDefault="00AE4F27" w:rsidP="00996EC1">
      <w:pPr>
        <w:pStyle w:val="a3"/>
        <w:numPr>
          <w:ilvl w:val="0"/>
          <w:numId w:val="29"/>
        </w:numPr>
        <w:spacing w:after="0" w:line="240" w:lineRule="auto"/>
        <w:ind w:left="0" w:firstLine="567"/>
        <w:jc w:val="both"/>
        <w:rPr>
          <w:rFonts w:ascii="Tahoma" w:hAnsi="Tahoma" w:cs="Tahoma"/>
          <w:sz w:val="18"/>
          <w:szCs w:val="18"/>
        </w:rPr>
      </w:pPr>
      <w:r w:rsidRPr="000935BF">
        <w:rPr>
          <w:rFonts w:ascii="Tahoma" w:hAnsi="Tahoma" w:cs="Tahoma"/>
          <w:sz w:val="18"/>
          <w:szCs w:val="18"/>
        </w:rPr>
        <w:t>Парковка</w:t>
      </w:r>
      <w:r w:rsidR="000935BF">
        <w:rPr>
          <w:rFonts w:ascii="Tahoma" w:hAnsi="Tahoma" w:cs="Tahoma"/>
          <w:sz w:val="18"/>
          <w:szCs w:val="18"/>
        </w:rPr>
        <w:t xml:space="preserve"> - </w:t>
      </w:r>
      <w:r w:rsidRPr="000935BF">
        <w:rPr>
          <w:rFonts w:ascii="Tahoma" w:hAnsi="Tahoma" w:cs="Tahoma"/>
          <w:sz w:val="18"/>
          <w:szCs w:val="18"/>
        </w:rPr>
        <w:t>После того, как оператор закончил работу с погрузчиком, он должен опустить вилы в крайнее нижнее положение, поставить устройство управления в центральное положение, также необходимо выключить питание и затянуть тормоз с целью предотвращения произвольного перемещения.</w:t>
      </w:r>
    </w:p>
    <w:p w:rsidR="00AE4F27" w:rsidRPr="00AE4F27" w:rsidRDefault="00AE4F27" w:rsidP="000935BF">
      <w:pPr>
        <w:spacing w:after="0" w:line="240" w:lineRule="auto"/>
        <w:ind w:firstLine="567"/>
        <w:jc w:val="both"/>
        <w:rPr>
          <w:rFonts w:ascii="Tahoma" w:hAnsi="Tahoma" w:cs="Tahoma"/>
          <w:sz w:val="18"/>
          <w:szCs w:val="18"/>
        </w:rPr>
      </w:pPr>
      <w:r w:rsidRPr="00AE4F27">
        <w:rPr>
          <w:rFonts w:ascii="Tahoma" w:hAnsi="Tahoma" w:cs="Tahoma"/>
          <w:sz w:val="18"/>
          <w:szCs w:val="18"/>
        </w:rPr>
        <w:t>При парковке погрузчика ни в кое</w:t>
      </w:r>
      <w:r w:rsidR="000935BF">
        <w:rPr>
          <w:rFonts w:ascii="Tahoma" w:hAnsi="Tahoma" w:cs="Tahoma"/>
          <w:sz w:val="18"/>
          <w:szCs w:val="18"/>
        </w:rPr>
        <w:t>м случае не заго</w:t>
      </w:r>
      <w:r w:rsidRPr="00AE4F27">
        <w:rPr>
          <w:rFonts w:ascii="Tahoma" w:hAnsi="Tahoma" w:cs="Tahoma"/>
          <w:sz w:val="18"/>
          <w:szCs w:val="18"/>
        </w:rPr>
        <w:t>раживайте пожарный выход, доступ лестницы и противопожарные проходы.</w:t>
      </w:r>
    </w:p>
    <w:p w:rsidR="00AE4F27" w:rsidRPr="00AE4F27" w:rsidRDefault="00AE4F27" w:rsidP="000935BF">
      <w:pPr>
        <w:spacing w:after="0" w:line="240" w:lineRule="auto"/>
        <w:ind w:firstLine="567"/>
        <w:jc w:val="both"/>
        <w:rPr>
          <w:rFonts w:ascii="Tahoma" w:hAnsi="Tahoma" w:cs="Tahoma"/>
          <w:sz w:val="18"/>
          <w:szCs w:val="18"/>
        </w:rPr>
      </w:pPr>
      <w:r w:rsidRPr="00AE4F27">
        <w:rPr>
          <w:rFonts w:ascii="Tahoma" w:hAnsi="Tahoma" w:cs="Tahoma"/>
          <w:sz w:val="18"/>
          <w:szCs w:val="18"/>
        </w:rPr>
        <w:t>При парковке погрузчика вблизи железной дороги необходимо соблюдать дистанцию от ж/д рельсов.</w:t>
      </w:r>
    </w:p>
    <w:p w:rsidR="00AE4F27" w:rsidRPr="000935BF" w:rsidRDefault="00AE4F27" w:rsidP="00996EC1">
      <w:pPr>
        <w:pStyle w:val="a3"/>
        <w:numPr>
          <w:ilvl w:val="0"/>
          <w:numId w:val="29"/>
        </w:numPr>
        <w:spacing w:after="0" w:line="240" w:lineRule="auto"/>
        <w:ind w:left="0" w:firstLine="567"/>
        <w:jc w:val="both"/>
        <w:rPr>
          <w:rFonts w:ascii="Tahoma" w:hAnsi="Tahoma" w:cs="Tahoma"/>
          <w:sz w:val="18"/>
          <w:szCs w:val="18"/>
        </w:rPr>
      </w:pPr>
      <w:r w:rsidRPr="000935BF">
        <w:rPr>
          <w:rFonts w:ascii="Tahoma" w:hAnsi="Tahoma" w:cs="Tahoma"/>
          <w:sz w:val="18"/>
          <w:szCs w:val="18"/>
        </w:rPr>
        <w:t>Правила безопасного пользования погрузчиком</w:t>
      </w:r>
      <w:r w:rsidR="000935BF" w:rsidRPr="000935BF">
        <w:rPr>
          <w:rFonts w:ascii="Tahoma" w:hAnsi="Tahoma" w:cs="Tahoma"/>
          <w:sz w:val="18"/>
          <w:szCs w:val="18"/>
        </w:rPr>
        <w:t xml:space="preserve"> для водителей - </w:t>
      </w:r>
      <w:r w:rsidRPr="000935BF">
        <w:rPr>
          <w:rFonts w:ascii="Tahoma" w:hAnsi="Tahoma" w:cs="Tahoma"/>
          <w:sz w:val="18"/>
          <w:szCs w:val="18"/>
        </w:rPr>
        <w:t>Перед тем как запустить погрузчик, необходимо проверить его техническое состояние. В соответствии с типом погрузчика следует обращать внимание на определенную систему: (например: топливная система, система сигнализации, система питания, тормозная система, рулевой механизм, освещение, колеса и давление воздуха в шинах) если речь идет о шинах пневматического типа и подвеска (в том числе подъемная цепь, трос, конечный выключатель и гидравлический цилиндр).</w:t>
      </w:r>
    </w:p>
    <w:p w:rsidR="00AE4F27" w:rsidRPr="00AE4F27" w:rsidRDefault="00AE4F27" w:rsidP="000935BF">
      <w:pPr>
        <w:spacing w:after="0" w:line="240" w:lineRule="auto"/>
        <w:ind w:firstLine="567"/>
        <w:jc w:val="both"/>
        <w:rPr>
          <w:rFonts w:ascii="Tahoma" w:hAnsi="Tahoma" w:cs="Tahoma"/>
          <w:sz w:val="18"/>
          <w:szCs w:val="18"/>
        </w:rPr>
      </w:pPr>
      <w:r w:rsidRPr="00AE4F27">
        <w:rPr>
          <w:rFonts w:ascii="Tahoma" w:hAnsi="Tahoma" w:cs="Tahoma"/>
          <w:sz w:val="18"/>
          <w:szCs w:val="18"/>
        </w:rPr>
        <w:t>Если погрузчик находится в ремонте, или по происшествию какого-либо инцидента с погрузчиком, необходимо сообщить об этом руководству. Без разрешения руководства запрещается ремонтировать или регулировать системы погрузчика.</w:t>
      </w:r>
    </w:p>
    <w:p w:rsidR="00AE4F27" w:rsidRPr="00AE4F27" w:rsidRDefault="00AE4F27" w:rsidP="00AE4F27">
      <w:pPr>
        <w:spacing w:after="0" w:line="240" w:lineRule="auto"/>
        <w:jc w:val="both"/>
        <w:rPr>
          <w:rFonts w:ascii="Tahoma" w:hAnsi="Tahoma" w:cs="Tahoma"/>
          <w:sz w:val="18"/>
          <w:szCs w:val="18"/>
        </w:rPr>
      </w:pPr>
      <w:r w:rsidRPr="00AE4F27">
        <w:rPr>
          <w:rFonts w:ascii="Tahoma" w:hAnsi="Tahoma" w:cs="Tahoma"/>
          <w:sz w:val="18"/>
          <w:szCs w:val="18"/>
        </w:rPr>
        <w:t>Погрузчик с утечкой топлива в системе эксплуатировать запрещается.</w:t>
      </w:r>
    </w:p>
    <w:p w:rsidR="00AE4F27" w:rsidRPr="000935BF" w:rsidRDefault="00AE4F27" w:rsidP="00996EC1">
      <w:pPr>
        <w:pStyle w:val="a3"/>
        <w:numPr>
          <w:ilvl w:val="0"/>
          <w:numId w:val="29"/>
        </w:numPr>
        <w:spacing w:after="0" w:line="240" w:lineRule="auto"/>
        <w:ind w:left="0" w:firstLine="567"/>
        <w:jc w:val="both"/>
        <w:rPr>
          <w:rFonts w:ascii="Tahoma" w:hAnsi="Tahoma" w:cs="Tahoma"/>
          <w:sz w:val="18"/>
          <w:szCs w:val="18"/>
        </w:rPr>
      </w:pPr>
      <w:r w:rsidRPr="000935BF">
        <w:rPr>
          <w:rFonts w:ascii="Tahoma" w:hAnsi="Tahoma" w:cs="Tahoma"/>
          <w:sz w:val="18"/>
          <w:szCs w:val="18"/>
        </w:rPr>
        <w:t>Дозаправка</w:t>
      </w:r>
      <w:r w:rsidR="000935BF">
        <w:rPr>
          <w:rFonts w:ascii="Tahoma" w:hAnsi="Tahoma" w:cs="Tahoma"/>
          <w:sz w:val="18"/>
          <w:szCs w:val="18"/>
        </w:rPr>
        <w:t xml:space="preserve"> - </w:t>
      </w:r>
      <w:r w:rsidRPr="000935BF">
        <w:rPr>
          <w:rFonts w:ascii="Tahoma" w:hAnsi="Tahoma" w:cs="Tahoma"/>
          <w:sz w:val="18"/>
          <w:szCs w:val="18"/>
        </w:rPr>
        <w:t>Перед дозаправкой, необходимо выключить двигатель, затормозить погрузчик и затем покинуть погрузчик.</w:t>
      </w:r>
    </w:p>
    <w:p w:rsidR="00AE4F27" w:rsidRPr="00AE4F27" w:rsidRDefault="00AE4F27" w:rsidP="000935BF">
      <w:pPr>
        <w:spacing w:after="0" w:line="240" w:lineRule="auto"/>
        <w:ind w:firstLine="567"/>
        <w:jc w:val="both"/>
        <w:rPr>
          <w:rFonts w:ascii="Tahoma" w:hAnsi="Tahoma" w:cs="Tahoma"/>
          <w:sz w:val="18"/>
          <w:szCs w:val="18"/>
        </w:rPr>
      </w:pPr>
      <w:r w:rsidRPr="00AE4F27">
        <w:rPr>
          <w:rFonts w:ascii="Tahoma" w:hAnsi="Tahoma" w:cs="Tahoma"/>
          <w:sz w:val="18"/>
          <w:szCs w:val="18"/>
        </w:rPr>
        <w:t>Открытое пламя и курение во время заправки топливом запрещено.</w:t>
      </w:r>
    </w:p>
    <w:p w:rsidR="00AE4F27" w:rsidRPr="000935BF" w:rsidRDefault="00AE4F27" w:rsidP="00996EC1">
      <w:pPr>
        <w:pStyle w:val="a3"/>
        <w:numPr>
          <w:ilvl w:val="0"/>
          <w:numId w:val="29"/>
        </w:numPr>
        <w:spacing w:after="0" w:line="240" w:lineRule="auto"/>
        <w:ind w:left="0" w:firstLine="567"/>
        <w:jc w:val="both"/>
        <w:rPr>
          <w:rFonts w:ascii="Tahoma" w:hAnsi="Tahoma" w:cs="Tahoma"/>
          <w:sz w:val="18"/>
          <w:szCs w:val="18"/>
        </w:rPr>
      </w:pPr>
      <w:r w:rsidRPr="000935BF">
        <w:rPr>
          <w:rFonts w:ascii="Tahoma" w:hAnsi="Tahoma" w:cs="Tahoma"/>
          <w:sz w:val="18"/>
          <w:szCs w:val="18"/>
        </w:rPr>
        <w:t>Жидкое топливо (к примеру, бензин и дизельное топливо)</w:t>
      </w:r>
      <w:r w:rsidR="000935BF">
        <w:rPr>
          <w:rFonts w:ascii="Tahoma" w:hAnsi="Tahoma" w:cs="Tahoma"/>
          <w:sz w:val="18"/>
          <w:szCs w:val="18"/>
        </w:rPr>
        <w:t xml:space="preserve"> - </w:t>
      </w:r>
      <w:r w:rsidRPr="000935BF">
        <w:rPr>
          <w:rFonts w:ascii="Tahoma" w:hAnsi="Tahoma" w:cs="Tahoma"/>
          <w:sz w:val="18"/>
          <w:szCs w:val="18"/>
        </w:rPr>
        <w:t>Погрузчик с использованием жидкого топлива необходимо заправлять в специально назначенных местах.</w:t>
      </w:r>
    </w:p>
    <w:p w:rsidR="00AE4F27" w:rsidRPr="00AE4F27" w:rsidRDefault="00AE4F27" w:rsidP="000935BF">
      <w:pPr>
        <w:spacing w:after="0" w:line="240" w:lineRule="auto"/>
        <w:ind w:firstLine="567"/>
        <w:jc w:val="both"/>
        <w:rPr>
          <w:rFonts w:ascii="Tahoma" w:hAnsi="Tahoma" w:cs="Tahoma"/>
          <w:sz w:val="18"/>
          <w:szCs w:val="18"/>
        </w:rPr>
      </w:pPr>
      <w:r w:rsidRPr="00AE4F27">
        <w:rPr>
          <w:rFonts w:ascii="Tahoma" w:hAnsi="Tahoma" w:cs="Tahoma"/>
          <w:sz w:val="18"/>
          <w:szCs w:val="18"/>
        </w:rPr>
        <w:t>Перед тем как убрать заправочное оборудование, закройте крышку заливной горловины и удалите избыточное топливо, прежде чем запустить погрузчик заново.</w:t>
      </w:r>
    </w:p>
    <w:p w:rsidR="00AE4F27" w:rsidRPr="00943807" w:rsidRDefault="00AE4F27" w:rsidP="00996EC1">
      <w:pPr>
        <w:pStyle w:val="a3"/>
        <w:numPr>
          <w:ilvl w:val="0"/>
          <w:numId w:val="29"/>
        </w:numPr>
        <w:spacing w:after="0" w:line="240" w:lineRule="auto"/>
        <w:ind w:left="0" w:firstLine="567"/>
        <w:jc w:val="both"/>
        <w:rPr>
          <w:rFonts w:ascii="Tahoma" w:hAnsi="Tahoma" w:cs="Tahoma"/>
          <w:sz w:val="18"/>
          <w:szCs w:val="18"/>
        </w:rPr>
      </w:pPr>
      <w:r w:rsidRPr="00943807">
        <w:rPr>
          <w:rFonts w:ascii="Tahoma" w:hAnsi="Tahoma" w:cs="Tahoma"/>
          <w:sz w:val="18"/>
          <w:szCs w:val="18"/>
        </w:rPr>
        <w:t>Сжиженный нефтяной газ в качестве топлива (сжиженный нефтяной газ)</w:t>
      </w:r>
      <w:r w:rsidR="00943807">
        <w:rPr>
          <w:rFonts w:ascii="Tahoma" w:hAnsi="Tahoma" w:cs="Tahoma"/>
          <w:sz w:val="18"/>
          <w:szCs w:val="18"/>
        </w:rPr>
        <w:t xml:space="preserve"> - </w:t>
      </w:r>
      <w:r w:rsidRPr="00943807">
        <w:rPr>
          <w:rFonts w:ascii="Tahoma" w:hAnsi="Tahoma" w:cs="Tahoma"/>
          <w:sz w:val="18"/>
          <w:szCs w:val="18"/>
        </w:rPr>
        <w:t>Только обученный и назначенный для этих работ персонал может заправлять или опустошать емкость со сжиженным топливом.</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 xml:space="preserve">Персонал, занимающийся заправкой и опустошением емкости со сжиженным топливом, должен носить защитный костюм </w:t>
      </w:r>
      <w:r w:rsidRPr="00AE4F27">
        <w:rPr>
          <w:rFonts w:ascii="Tahoma" w:hAnsi="Tahoma" w:cs="Tahoma"/>
          <w:sz w:val="18"/>
          <w:szCs w:val="18"/>
          <w:lang w:val="ru-RU"/>
        </w:rPr>
        <w:lastRenderedPageBreak/>
        <w:t>(то есть костюм с длинными рукавами и перчатками).</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 xml:space="preserve">Заливка в емкость определенного типа сжиженного топлива и заливки, а также снятие с </w:t>
      </w:r>
      <w:r w:rsidR="00943807" w:rsidRPr="00AE4F27">
        <w:rPr>
          <w:rFonts w:ascii="Tahoma" w:hAnsi="Tahoma" w:cs="Tahoma"/>
          <w:sz w:val="18"/>
          <w:szCs w:val="18"/>
          <w:lang w:val="ru-RU"/>
        </w:rPr>
        <w:t>погрузчика</w:t>
      </w:r>
      <w:r w:rsidRPr="00AE4F27">
        <w:rPr>
          <w:rFonts w:ascii="Tahoma" w:hAnsi="Tahoma" w:cs="Tahoma"/>
          <w:sz w:val="18"/>
          <w:szCs w:val="18"/>
          <w:lang w:val="ru-RU"/>
        </w:rPr>
        <w:t xml:space="preserve"> емкости с топливом должны осуществляться в специально отведенном для этого месте.</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При транспортировке сжиженного топлива необходимо быть крайне осторожным, запрещается ронять, бросать, катить и волочить емкость с топливом. Если необходимо транспортировать несколько контейнеров за один рейс, нужно обеспечить надлежащее устройство транспортировки.</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Емкость со сжиженным нефтяным топливом переполнять запрещается.</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Перед заправкой топливом, отключите питание двигателя, затормозите погрузчик, и покиньте погрузчик.</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С помощью мыльной пены необходимо проверить все потенциальные утечки.</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Погрузчик, приводимый в движение сжиженным топливом, запрещается оставлять вблизи источника тепла, открытого пламени или очага возгорания, рядом с открытой впадиной, на пересеченной местности, или любые другие подобные места, к примеру, в снятие съемной емкости в месте подъема.</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Перед тем как заполнить емкость топливом и перед повторным использованием съемной емкости со сжиженным топливом, необходимо проверить наличие дефектов и повреждений следующим образом:</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вмятины, сколы и отверстия в емкости под давлением;</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повреждения любого типа клапанов и избыточного уровня жидкости;</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соскобы в предохранительном клапане;</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потеря или повреждение безопасного кожуха;</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утечка по соединению клапана или винтовому соединению;</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ухудшение работы, повреждение или утеря уплотнителей по соединению основной или воздушной питающей магистрали.</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 xml:space="preserve">При обнаружении вышеуказанных дефектов и / или повреждений, запрещается использовать </w:t>
      </w:r>
      <w:r w:rsidR="00943807" w:rsidRPr="00AE4F27">
        <w:rPr>
          <w:rFonts w:ascii="Tahoma" w:hAnsi="Tahoma" w:cs="Tahoma"/>
          <w:sz w:val="18"/>
          <w:szCs w:val="18"/>
          <w:lang w:val="ru-RU"/>
        </w:rPr>
        <w:t>емкость</w:t>
      </w:r>
      <w:r w:rsidRPr="00AE4F27">
        <w:rPr>
          <w:rFonts w:ascii="Tahoma" w:hAnsi="Tahoma" w:cs="Tahoma"/>
          <w:sz w:val="18"/>
          <w:szCs w:val="18"/>
          <w:lang w:val="ru-RU"/>
        </w:rPr>
        <w:t xml:space="preserve"> до их устранения.</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На погрузчике, который приводится в движение посредством сжиженного топлива, остающийся в течение ночи или в течение длительного времени в помещении, при условии, что контейнер со сжиженным топливом остается на погрузчике, должны быть закрыты все клапаны подачи.</w:t>
      </w:r>
    </w:p>
    <w:p w:rsidR="00AE4F27" w:rsidRPr="00943807" w:rsidRDefault="00AE4F27" w:rsidP="00996EC1">
      <w:pPr>
        <w:pStyle w:val="4"/>
        <w:numPr>
          <w:ilvl w:val="0"/>
          <w:numId w:val="31"/>
        </w:numPr>
        <w:ind w:leftChars="0" w:left="0" w:firstLine="567"/>
        <w:rPr>
          <w:rFonts w:ascii="Tahoma" w:hAnsi="Tahoma" w:cs="Tahoma"/>
          <w:sz w:val="18"/>
          <w:szCs w:val="18"/>
          <w:lang w:val="ru-RU"/>
        </w:rPr>
      </w:pPr>
      <w:r w:rsidRPr="00943807">
        <w:rPr>
          <w:rFonts w:ascii="Tahoma" w:hAnsi="Tahoma" w:cs="Tahoma"/>
          <w:b/>
          <w:sz w:val="18"/>
          <w:szCs w:val="18"/>
          <w:lang w:val="ru-RU"/>
        </w:rPr>
        <w:t>Зарядка и снятие аккумулятора</w:t>
      </w:r>
      <w:r w:rsidR="00943807" w:rsidRPr="00943807">
        <w:rPr>
          <w:rFonts w:ascii="Tahoma" w:hAnsi="Tahoma" w:cs="Tahoma"/>
          <w:b/>
          <w:sz w:val="18"/>
          <w:szCs w:val="18"/>
          <w:lang w:val="ru-RU"/>
        </w:rPr>
        <w:t xml:space="preserve"> - </w:t>
      </w:r>
      <w:r w:rsidRPr="00943807">
        <w:rPr>
          <w:rFonts w:ascii="Tahoma" w:hAnsi="Tahoma" w:cs="Tahoma"/>
          <w:sz w:val="18"/>
          <w:szCs w:val="18"/>
          <w:lang w:val="ru-RU"/>
        </w:rPr>
        <w:t>Зарядка и снятие аккумулятора должны выполняться персоналом, который прошел подготовку и получившим лицензию, и он должен неукоснительно следовать описанным пунктам в руководстве пользователя по эксплуатации аккумулятора, предоставленной фирмой-изготовителем. Как обычно, для этих целей можно назначить, к примеру, оператора.</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Перед началом зарядки или замены аккумулятора, погрузчик должен быть поставлен в правильное положение и в обязательном порядке заторможен.</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 xml:space="preserve">Во время зарядки выпускной колпачок должен находиться в правильном положении с целью предотвращения разлива электролита, а также убедитесь в том, отверстие в </w:t>
      </w:r>
      <w:r w:rsidR="00943807" w:rsidRPr="00AE4F27">
        <w:rPr>
          <w:rFonts w:ascii="Tahoma" w:hAnsi="Tahoma" w:cs="Tahoma"/>
          <w:sz w:val="18"/>
          <w:szCs w:val="18"/>
          <w:lang w:val="ru-RU"/>
        </w:rPr>
        <w:t>аккумуляторе</w:t>
      </w:r>
      <w:r w:rsidRPr="00AE4F27">
        <w:rPr>
          <w:rFonts w:ascii="Tahoma" w:hAnsi="Tahoma" w:cs="Tahoma"/>
          <w:sz w:val="18"/>
          <w:szCs w:val="18"/>
          <w:lang w:val="ru-RU"/>
        </w:rPr>
        <w:t xml:space="preserve"> продувается. Откройте крышку аккумулятора (или отдельное пространство) с целью рассеивания газа и тепловой энергии.</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 xml:space="preserve">В области зарядки аккумулятора следует принять меры по предотвращению наличия открытого пламени, искр или электрической дуги. Курение при зарядке </w:t>
      </w:r>
      <w:r w:rsidR="00943807" w:rsidRPr="00AE4F27">
        <w:rPr>
          <w:rFonts w:ascii="Tahoma" w:hAnsi="Tahoma" w:cs="Tahoma"/>
          <w:sz w:val="18"/>
          <w:szCs w:val="18"/>
          <w:lang w:val="ru-RU"/>
        </w:rPr>
        <w:t>аккумулятора</w:t>
      </w:r>
      <w:r w:rsidRPr="00AE4F27">
        <w:rPr>
          <w:rFonts w:ascii="Tahoma" w:hAnsi="Tahoma" w:cs="Tahoma"/>
          <w:sz w:val="18"/>
          <w:szCs w:val="18"/>
          <w:lang w:val="ru-RU"/>
        </w:rPr>
        <w:t xml:space="preserve"> запрещено.</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Инструменты и другие металлические предметы должны лежать вдали от верхней части аккумулятора без крышки.</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Верхнюю часть аккумулятора следует держать сухой; соединительный терминал должен содержаться в чистоте, для этого протирайте его специальной смазкой и закручивайте правильно.</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Без подтверждения аккумулятор с иным напряжением, массой или размером запрещается ставить на промышленный погрузчик.</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При повторной установке аккумулятора, его следует внимательно установить на прежнее место.</w:t>
      </w:r>
    </w:p>
    <w:p w:rsidR="00AE4F27" w:rsidRPr="00AE4F27" w:rsidRDefault="00AE4F27" w:rsidP="00943807">
      <w:pPr>
        <w:spacing w:after="0" w:line="240" w:lineRule="auto"/>
        <w:ind w:firstLine="567"/>
        <w:jc w:val="both"/>
        <w:rPr>
          <w:rFonts w:ascii="Tahoma" w:hAnsi="Tahoma" w:cs="Tahoma"/>
          <w:sz w:val="18"/>
          <w:szCs w:val="18"/>
        </w:rPr>
      </w:pPr>
      <w:r w:rsidRPr="00AE4F27">
        <w:rPr>
          <w:rFonts w:ascii="Tahoma" w:hAnsi="Tahoma" w:cs="Tahoma"/>
          <w:sz w:val="18"/>
          <w:szCs w:val="18"/>
        </w:rPr>
        <w:t>Проверка уровня жидкости в аккумуляторе с использованием открытого огня запрещается.</w:t>
      </w:r>
    </w:p>
    <w:p w:rsidR="00AE4F27" w:rsidRPr="00AE4F27" w:rsidRDefault="00AE4F27" w:rsidP="00943807">
      <w:pPr>
        <w:spacing w:after="0" w:line="240" w:lineRule="auto"/>
        <w:ind w:firstLine="567"/>
        <w:jc w:val="both"/>
        <w:rPr>
          <w:rFonts w:ascii="Tahoma" w:hAnsi="Tahoma" w:cs="Tahoma"/>
          <w:sz w:val="18"/>
          <w:szCs w:val="18"/>
        </w:rPr>
      </w:pPr>
      <w:r w:rsidRPr="00AE4F27">
        <w:rPr>
          <w:rFonts w:ascii="Tahoma" w:hAnsi="Tahoma" w:cs="Tahoma"/>
          <w:sz w:val="18"/>
          <w:szCs w:val="18"/>
        </w:rPr>
        <w:t>При заливании электролита в аккумулятор, можно использовать устройство для кантования или сифонную трубу. При разбавлении купоросового масла в электролит жидкость становится насыщенно сладкой, поэтому добавляйте купоросовое масло в воду, а не наоборот.</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b/>
          <w:sz w:val="18"/>
          <w:szCs w:val="18"/>
        </w:rPr>
        <w:t>Техническое обслуживание</w:t>
      </w:r>
      <w:r w:rsidR="00943807">
        <w:rPr>
          <w:rFonts w:ascii="Tahoma" w:hAnsi="Tahoma" w:cs="Tahoma"/>
          <w:sz w:val="18"/>
          <w:szCs w:val="18"/>
        </w:rPr>
        <w:t xml:space="preserve"> - </w:t>
      </w:r>
      <w:r w:rsidRPr="00943807">
        <w:rPr>
          <w:rFonts w:ascii="Tahoma" w:hAnsi="Tahoma" w:cs="Tahoma"/>
          <w:sz w:val="18"/>
          <w:szCs w:val="18"/>
        </w:rPr>
        <w:t>Хорошая производительность промышленного погрузчика зависит от регулярно проводимого технического обслуживания. В случае халатного отношения погрузчик может быть поврежден и привести к человеческим травмам и смерти.</w:t>
      </w:r>
    </w:p>
    <w:p w:rsidR="00AE4F27" w:rsidRPr="00AE4F27" w:rsidRDefault="00AE4F27" w:rsidP="00943807">
      <w:pPr>
        <w:spacing w:after="0" w:line="240" w:lineRule="auto"/>
        <w:ind w:firstLine="567"/>
        <w:jc w:val="both"/>
        <w:rPr>
          <w:rFonts w:ascii="Tahoma" w:hAnsi="Tahoma" w:cs="Tahoma"/>
          <w:sz w:val="18"/>
          <w:szCs w:val="18"/>
        </w:rPr>
      </w:pPr>
      <w:r w:rsidRPr="00AE4F27">
        <w:rPr>
          <w:rFonts w:ascii="Tahoma" w:hAnsi="Tahoma" w:cs="Tahoma"/>
          <w:sz w:val="18"/>
          <w:szCs w:val="18"/>
        </w:rPr>
        <w:t>Следующие пункты касаются всех узлов и агрегатов промышленного погрузчика, которые должны выполняться в соответствии с графиком, особенно это касается инструкции по техническому обслуживанию, поставляемой фирмой-производителем.</w:t>
      </w:r>
    </w:p>
    <w:p w:rsidR="00AE4F27" w:rsidRPr="00AE4F27" w:rsidRDefault="00AE4F27" w:rsidP="00943807">
      <w:pPr>
        <w:spacing w:after="0" w:line="240" w:lineRule="auto"/>
        <w:ind w:firstLine="567"/>
        <w:jc w:val="both"/>
        <w:rPr>
          <w:rFonts w:ascii="Tahoma" w:hAnsi="Tahoma" w:cs="Tahoma"/>
          <w:sz w:val="18"/>
          <w:szCs w:val="18"/>
        </w:rPr>
      </w:pPr>
      <w:r w:rsidRPr="00AE4F27">
        <w:rPr>
          <w:rFonts w:ascii="Tahoma" w:hAnsi="Tahoma" w:cs="Tahoma"/>
          <w:sz w:val="18"/>
          <w:szCs w:val="18"/>
        </w:rPr>
        <w:t>Только высококлассным и квалифицированным специалистам по техническому обслуживанию разрешается проводить осмотр и техническое обслуживание, его модификацию и ремонт.</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Тормозная система, рулевой механизм, механизм управления, аварийное устройство, освещение, система регулировки и защитное устройство от перегруза должны поддерживаться в пределах безопасного режима работы.</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Регулярный осмотр должен быть обеспечен для компонентов и узлов подъема и систем осуществления наклона, которые должны сохранять безопасное состояние при эксплуатации.</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Регулярный осмотр необходимо выполнять для защиты безопасности защитных кожухов и предохранительных устройств, которые должны храниться в безопасном состоянии при эксплуатации.</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Регулярный осмотр и техническое обслуживание должны выполняться для всех гидравлических систем.</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Осмотру подлежат цилиндр, масляный клапан и другие аналогичные компоненты с целью гарантии, что внутренние утечки или утечки во внешнюю среду не будут иметь место при эксплуатации.</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Аккумулятор подлежит осмотру и техническому обслуживанию, а также приводной двигатель, замыкатель и датчик, конечный выключатель, устройство защиты, приводной двигатель и соединительный узел, который должен храниться в безопасном состоянии при эксплуатации. Особое внимание должно быть обращено на состояние электрической изоляции.</w:t>
      </w:r>
    </w:p>
    <w:p w:rsidR="00AE4F2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Для выхлопной системы газового погрузчика с двигателем внутреннего сгорания, карбюратора, регулятора, испарителя и топливного насоса высокого давления предусмотрен осмотр на наличие повреждений и утечек.</w:t>
      </w:r>
    </w:p>
    <w:p w:rsidR="00C4067A" w:rsidRPr="00943807" w:rsidRDefault="00C4067A" w:rsidP="00C4067A">
      <w:pPr>
        <w:pStyle w:val="a3"/>
        <w:spacing w:after="0" w:line="240" w:lineRule="auto"/>
        <w:ind w:left="567"/>
        <w:jc w:val="both"/>
        <w:rPr>
          <w:rFonts w:ascii="Tahoma" w:hAnsi="Tahoma" w:cs="Tahoma"/>
          <w:sz w:val="18"/>
          <w:szCs w:val="18"/>
        </w:rPr>
      </w:pPr>
    </w:p>
    <w:p w:rsidR="00AE4F27" w:rsidRDefault="00943807" w:rsidP="00943807">
      <w:pPr>
        <w:spacing w:after="0" w:line="240" w:lineRule="auto"/>
        <w:jc w:val="both"/>
        <w:rPr>
          <w:rFonts w:ascii="Tahoma" w:hAnsi="Tahoma" w:cs="Tahoma"/>
          <w:sz w:val="18"/>
          <w:szCs w:val="18"/>
        </w:rPr>
      </w:pPr>
      <w:r w:rsidRPr="00943807">
        <w:rPr>
          <w:rFonts w:ascii="Tahoma" w:hAnsi="Tahoma" w:cs="Tahoma"/>
          <w:b/>
          <w:sz w:val="18"/>
          <w:szCs w:val="18"/>
        </w:rPr>
        <w:t>ВНИМАНИЕ!</w:t>
      </w:r>
      <w:r>
        <w:rPr>
          <w:rFonts w:ascii="Tahoma" w:hAnsi="Tahoma" w:cs="Tahoma"/>
          <w:sz w:val="18"/>
          <w:szCs w:val="18"/>
        </w:rPr>
        <w:t xml:space="preserve"> </w:t>
      </w:r>
      <w:r w:rsidR="00AE4F27" w:rsidRPr="00943807">
        <w:rPr>
          <w:rFonts w:ascii="Tahoma" w:hAnsi="Tahoma" w:cs="Tahoma"/>
          <w:sz w:val="18"/>
          <w:szCs w:val="18"/>
        </w:rPr>
        <w:t xml:space="preserve">вредные вещества, выделяемые при работе двигателя внутреннего сгорания, загрязняют воздух в случае эксплуатации в закрытом помещении. </w:t>
      </w:r>
      <w:r w:rsidR="00C4067A" w:rsidRPr="00943807">
        <w:rPr>
          <w:rFonts w:ascii="Tahoma" w:hAnsi="Tahoma" w:cs="Tahoma"/>
          <w:sz w:val="18"/>
          <w:szCs w:val="18"/>
        </w:rPr>
        <w:t>Рекомендуется</w:t>
      </w:r>
      <w:r w:rsidR="00AE4F27" w:rsidRPr="00943807">
        <w:rPr>
          <w:rFonts w:ascii="Tahoma" w:hAnsi="Tahoma" w:cs="Tahoma"/>
          <w:sz w:val="18"/>
          <w:szCs w:val="18"/>
        </w:rPr>
        <w:t xml:space="preserve"> обеспечение достаточной вентиляции в данных условиях.</w:t>
      </w:r>
    </w:p>
    <w:p w:rsidR="00C4067A" w:rsidRPr="00943807" w:rsidRDefault="00C4067A" w:rsidP="00943807">
      <w:pPr>
        <w:spacing w:after="0" w:line="240" w:lineRule="auto"/>
        <w:jc w:val="both"/>
        <w:rPr>
          <w:rFonts w:ascii="Tahoma" w:hAnsi="Tahoma" w:cs="Tahoma"/>
          <w:sz w:val="18"/>
          <w:szCs w:val="18"/>
        </w:rPr>
      </w:pP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lastRenderedPageBreak/>
        <w:t>Проверка повреждения колес, боковой поверхности и обода колеса с предварительным заполнением воздухом пневматических шин. Необходимо соблюдать то значение давления в шинах, которое задается фирмой-</w:t>
      </w:r>
      <w:r w:rsidR="00041535" w:rsidRPr="00943807">
        <w:rPr>
          <w:rFonts w:ascii="Tahoma" w:hAnsi="Tahoma" w:cs="Tahoma"/>
          <w:sz w:val="18"/>
          <w:szCs w:val="18"/>
        </w:rPr>
        <w:t>изготовителем</w:t>
      </w:r>
      <w:r w:rsidRPr="00943807">
        <w:rPr>
          <w:rFonts w:ascii="Tahoma" w:hAnsi="Tahoma" w:cs="Tahoma"/>
          <w:sz w:val="18"/>
          <w:szCs w:val="18"/>
        </w:rPr>
        <w:t>. Воздух из шины должен быть в первую очередь выпущен, а затем нужно приступать к разбортовке шин с обода колеса.</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Проверьте состояние соединения между шинами и металлическим ободом колес. Все инородные частицы должны быть удалены с покрышек колес при необходимости.</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Убедитесь, что все шильдики, табло и таблички (рисунки) являются четкими и разборчивыми.</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Должен проводиться осмотр топливной системы, а также вспомогательной арматуры с целью обнаружения наличия утечек. Для проверки наличия утечек сжиженного топлива в системе необходимо использовать мыльный раствор. Следует прекратить работу погрузчика в случае каких-либо утечек в системе мазута. И вновь погрузчик может быть введен в эксплуатацию только после устранения всех утечек.</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Осмотр должен проводиться перед повторным использованием всех разборных контейнеров со сжиженным топливом или заправкой любым сжиженным углеводородным газом с целью обнаружения следующих неисправностей или повреждений:</w:t>
      </w:r>
    </w:p>
    <w:p w:rsidR="00AE4F27" w:rsidRPr="00943807" w:rsidRDefault="00AE4F27" w:rsidP="00996EC1">
      <w:pPr>
        <w:pStyle w:val="a3"/>
        <w:numPr>
          <w:ilvl w:val="0"/>
          <w:numId w:val="32"/>
        </w:numPr>
        <w:spacing w:after="0" w:line="240" w:lineRule="auto"/>
        <w:ind w:left="1134" w:firstLine="0"/>
        <w:jc w:val="both"/>
        <w:rPr>
          <w:rFonts w:ascii="Tahoma" w:hAnsi="Tahoma" w:cs="Tahoma"/>
          <w:sz w:val="18"/>
          <w:szCs w:val="18"/>
        </w:rPr>
      </w:pPr>
      <w:r w:rsidRPr="00943807">
        <w:rPr>
          <w:rFonts w:ascii="Tahoma" w:hAnsi="Tahoma" w:cs="Tahoma"/>
          <w:sz w:val="18"/>
          <w:szCs w:val="18"/>
        </w:rPr>
        <w:t>Сколы, задиры, царапины;</w:t>
      </w:r>
    </w:p>
    <w:p w:rsidR="00AE4F27" w:rsidRPr="00943807" w:rsidRDefault="00AE4F27" w:rsidP="00996EC1">
      <w:pPr>
        <w:pStyle w:val="a3"/>
        <w:numPr>
          <w:ilvl w:val="0"/>
          <w:numId w:val="32"/>
        </w:numPr>
        <w:spacing w:after="0" w:line="240" w:lineRule="auto"/>
        <w:ind w:left="1134" w:firstLine="0"/>
        <w:jc w:val="both"/>
        <w:rPr>
          <w:rFonts w:ascii="Tahoma" w:hAnsi="Tahoma" w:cs="Tahoma"/>
          <w:sz w:val="18"/>
          <w:szCs w:val="18"/>
        </w:rPr>
      </w:pPr>
      <w:r w:rsidRPr="00943807">
        <w:rPr>
          <w:rFonts w:ascii="Tahoma" w:hAnsi="Tahoma" w:cs="Tahoma"/>
          <w:sz w:val="18"/>
          <w:szCs w:val="18"/>
        </w:rPr>
        <w:t>Повреждение различных клапанов или рычагов;</w:t>
      </w:r>
    </w:p>
    <w:p w:rsidR="00AE4F27" w:rsidRPr="00943807" w:rsidRDefault="00AE4F27" w:rsidP="00996EC1">
      <w:pPr>
        <w:pStyle w:val="a3"/>
        <w:numPr>
          <w:ilvl w:val="0"/>
          <w:numId w:val="32"/>
        </w:numPr>
        <w:spacing w:after="0" w:line="240" w:lineRule="auto"/>
        <w:ind w:left="1134" w:firstLine="0"/>
        <w:jc w:val="both"/>
        <w:rPr>
          <w:rFonts w:ascii="Tahoma" w:hAnsi="Tahoma" w:cs="Tahoma"/>
          <w:sz w:val="18"/>
          <w:szCs w:val="18"/>
        </w:rPr>
      </w:pPr>
      <w:r w:rsidRPr="00943807">
        <w:rPr>
          <w:rFonts w:ascii="Tahoma" w:hAnsi="Tahoma" w:cs="Tahoma"/>
          <w:sz w:val="18"/>
          <w:szCs w:val="18"/>
        </w:rPr>
        <w:t>Обрывы в аварийном клапане;</w:t>
      </w:r>
    </w:p>
    <w:p w:rsidR="00AE4F27" w:rsidRPr="00943807" w:rsidRDefault="00AE4F27" w:rsidP="00996EC1">
      <w:pPr>
        <w:pStyle w:val="a3"/>
        <w:numPr>
          <w:ilvl w:val="0"/>
          <w:numId w:val="32"/>
        </w:numPr>
        <w:spacing w:after="0" w:line="240" w:lineRule="auto"/>
        <w:ind w:left="1134" w:firstLine="0"/>
        <w:jc w:val="both"/>
        <w:rPr>
          <w:rFonts w:ascii="Tahoma" w:hAnsi="Tahoma" w:cs="Tahoma"/>
          <w:sz w:val="18"/>
          <w:szCs w:val="18"/>
        </w:rPr>
      </w:pPr>
      <w:r w:rsidRPr="00943807">
        <w:rPr>
          <w:rFonts w:ascii="Tahoma" w:hAnsi="Tahoma" w:cs="Tahoma"/>
          <w:sz w:val="18"/>
          <w:szCs w:val="18"/>
        </w:rPr>
        <w:t>Повреждение или потеря аварийного клапана;</w:t>
      </w:r>
    </w:p>
    <w:p w:rsidR="00AE4F27" w:rsidRPr="00943807" w:rsidRDefault="00AE4F27" w:rsidP="00996EC1">
      <w:pPr>
        <w:pStyle w:val="a3"/>
        <w:numPr>
          <w:ilvl w:val="0"/>
          <w:numId w:val="32"/>
        </w:numPr>
        <w:spacing w:after="0" w:line="240" w:lineRule="auto"/>
        <w:ind w:left="1134" w:firstLine="0"/>
        <w:jc w:val="both"/>
        <w:rPr>
          <w:rFonts w:ascii="Tahoma" w:hAnsi="Tahoma" w:cs="Tahoma"/>
          <w:sz w:val="18"/>
          <w:szCs w:val="18"/>
        </w:rPr>
      </w:pPr>
      <w:r w:rsidRPr="00943807">
        <w:rPr>
          <w:rFonts w:ascii="Tahoma" w:hAnsi="Tahoma" w:cs="Tahoma"/>
          <w:sz w:val="18"/>
          <w:szCs w:val="18"/>
        </w:rPr>
        <w:t>Утечки при соединении клапана по месту резьбы;</w:t>
      </w:r>
    </w:p>
    <w:p w:rsidR="00AE4F27" w:rsidRPr="00943807" w:rsidRDefault="00AE4F27" w:rsidP="00996EC1">
      <w:pPr>
        <w:pStyle w:val="a3"/>
        <w:numPr>
          <w:ilvl w:val="0"/>
          <w:numId w:val="32"/>
        </w:numPr>
        <w:spacing w:after="0" w:line="240" w:lineRule="auto"/>
        <w:ind w:left="1134" w:firstLine="0"/>
        <w:jc w:val="both"/>
        <w:rPr>
          <w:rFonts w:ascii="Tahoma" w:hAnsi="Tahoma" w:cs="Tahoma"/>
          <w:sz w:val="18"/>
          <w:szCs w:val="18"/>
        </w:rPr>
      </w:pPr>
      <w:r w:rsidRPr="00943807">
        <w:rPr>
          <w:rFonts w:ascii="Tahoma" w:hAnsi="Tahoma" w:cs="Tahoma"/>
          <w:sz w:val="18"/>
          <w:szCs w:val="18"/>
        </w:rPr>
        <w:t>Износ, повреждение или потеря гибкого уплотнения в местах соединений системы топливного питания.</w:t>
      </w:r>
    </w:p>
    <w:p w:rsidR="00AE4F27" w:rsidRPr="00943807" w:rsidRDefault="00AE4F27" w:rsidP="00996EC1">
      <w:pPr>
        <w:pStyle w:val="a3"/>
        <w:numPr>
          <w:ilvl w:val="0"/>
          <w:numId w:val="32"/>
        </w:numPr>
        <w:spacing w:after="0" w:line="240" w:lineRule="auto"/>
        <w:ind w:left="1134" w:firstLine="0"/>
        <w:jc w:val="both"/>
        <w:rPr>
          <w:rFonts w:ascii="Tahoma" w:hAnsi="Tahoma" w:cs="Tahoma"/>
          <w:sz w:val="18"/>
          <w:szCs w:val="18"/>
        </w:rPr>
      </w:pPr>
      <w:r w:rsidRPr="00943807">
        <w:rPr>
          <w:rFonts w:ascii="Tahoma" w:hAnsi="Tahoma" w:cs="Tahoma"/>
          <w:sz w:val="18"/>
          <w:szCs w:val="18"/>
        </w:rPr>
        <w:t>В случае возникновения каких-либо неисправностей или повреждения, как упоминалось выше, будет запрещено эксплуатировать емкость до тех пор, пока не будет произведен его ремонт.</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Ни изменения в дизайне, ни какие-либо модификации погрузчика не принимаются без разрешения производства ввиду исключения ослабления производительности или безопасности эксплуатации погрузчика. Шильдики и руководство по эксплуатации должны находиться соответствующим образом именно в оговоренном состоянии.</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Погрузчики специального назначения и со специальным оборудованием, которое предназначено для работы в особо опасных условиях, разрешается эксплуатировать с особ</w:t>
      </w:r>
      <w:r w:rsidR="00041535">
        <w:rPr>
          <w:rFonts w:ascii="Tahoma" w:hAnsi="Tahoma" w:cs="Tahoma"/>
          <w:sz w:val="18"/>
          <w:szCs w:val="18"/>
        </w:rPr>
        <w:t>ым</w:t>
      </w:r>
      <w:r w:rsidRPr="00943807">
        <w:rPr>
          <w:rFonts w:ascii="Tahoma" w:hAnsi="Tahoma" w:cs="Tahoma"/>
          <w:sz w:val="18"/>
          <w:szCs w:val="18"/>
        </w:rPr>
        <w:t xml:space="preserve"> внимани</w:t>
      </w:r>
      <w:r w:rsidR="006B3857">
        <w:rPr>
          <w:rFonts w:ascii="Tahoma" w:hAnsi="Tahoma" w:cs="Tahoma"/>
          <w:sz w:val="18"/>
          <w:szCs w:val="18"/>
        </w:rPr>
        <w:t>е</w:t>
      </w:r>
      <w:r w:rsidR="00041535">
        <w:rPr>
          <w:rFonts w:ascii="Tahoma" w:hAnsi="Tahoma" w:cs="Tahoma"/>
          <w:sz w:val="18"/>
          <w:szCs w:val="18"/>
        </w:rPr>
        <w:t>м,</w:t>
      </w:r>
      <w:r w:rsidRPr="00943807">
        <w:rPr>
          <w:rFonts w:ascii="Tahoma" w:hAnsi="Tahoma" w:cs="Tahoma"/>
          <w:sz w:val="18"/>
          <w:szCs w:val="18"/>
        </w:rPr>
        <w:t xml:space="preserve"> таким образом, чтобы обеспечить первоначальную безопасную работу в эксплуатации погрузчика.</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Все компоненты, подлежащие замене, должны быть заменены на детали идентичной модели, или, по меньшей мере, одного и того же качества.</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Промышленные погрузчики должны содержаться в чистоте и вдали от огня. Важный</w:t>
      </w:r>
      <w:r w:rsidR="004D04F7">
        <w:rPr>
          <w:rFonts w:ascii="Tahoma" w:hAnsi="Tahoma" w:cs="Tahoma"/>
          <w:sz w:val="18"/>
          <w:szCs w:val="18"/>
        </w:rPr>
        <w:t xml:space="preserve"> фактор – во</w:t>
      </w:r>
      <w:r w:rsidRPr="00943807">
        <w:rPr>
          <w:rFonts w:ascii="Tahoma" w:hAnsi="Tahoma" w:cs="Tahoma"/>
          <w:sz w:val="18"/>
          <w:szCs w:val="18"/>
        </w:rPr>
        <w:t>время обнаруженная неисправная деталь. Следует держать в чистоте подъемное устройство, переноски, колесо, поступь, педаль и пол погрузчика. Без смазки, масляных пятен, или другие загрязненные вещества не должны храниться.</w:t>
      </w:r>
    </w:p>
    <w:p w:rsidR="00AE4F27" w:rsidRPr="00041535" w:rsidRDefault="00AE4F27" w:rsidP="00996EC1">
      <w:pPr>
        <w:pStyle w:val="a3"/>
        <w:numPr>
          <w:ilvl w:val="0"/>
          <w:numId w:val="31"/>
        </w:numPr>
        <w:spacing w:after="0" w:line="240" w:lineRule="auto"/>
        <w:ind w:left="0" w:firstLine="567"/>
        <w:jc w:val="both"/>
        <w:rPr>
          <w:rFonts w:ascii="Tahoma" w:hAnsi="Tahoma" w:cs="Tahoma"/>
          <w:sz w:val="18"/>
          <w:szCs w:val="18"/>
        </w:rPr>
      </w:pPr>
      <w:r w:rsidRPr="00041535">
        <w:rPr>
          <w:rFonts w:ascii="Tahoma" w:hAnsi="Tahoma" w:cs="Tahoma"/>
          <w:b/>
          <w:sz w:val="18"/>
          <w:szCs w:val="18"/>
        </w:rPr>
        <w:t>Осмотр</w:t>
      </w:r>
      <w:r w:rsidR="00041535">
        <w:rPr>
          <w:rFonts w:ascii="Tahoma" w:hAnsi="Tahoma" w:cs="Tahoma"/>
          <w:sz w:val="18"/>
          <w:szCs w:val="18"/>
        </w:rPr>
        <w:t xml:space="preserve"> - </w:t>
      </w:r>
      <w:r w:rsidRPr="00041535">
        <w:rPr>
          <w:rFonts w:ascii="Tahoma" w:hAnsi="Tahoma" w:cs="Tahoma"/>
          <w:sz w:val="18"/>
          <w:szCs w:val="18"/>
        </w:rPr>
        <w:t>Наличие любого потенциального дефекта, царапин или повреждения на погрузчике после осмотра ставит под угрозу безопасную работу, ввиду чего должны быть приняты эффективные меры по их устранению. Погрузчик не может быть внедрен в эксплуатацию до проведения ремонта.</w:t>
      </w:r>
    </w:p>
    <w:p w:rsidR="00AE4F27" w:rsidRDefault="00AE4F27" w:rsidP="00996EC1">
      <w:pPr>
        <w:pStyle w:val="a3"/>
        <w:numPr>
          <w:ilvl w:val="0"/>
          <w:numId w:val="31"/>
        </w:numPr>
        <w:spacing w:after="0" w:line="240" w:lineRule="auto"/>
        <w:ind w:left="0" w:firstLine="567"/>
        <w:jc w:val="both"/>
        <w:rPr>
          <w:rFonts w:ascii="Tahoma" w:hAnsi="Tahoma" w:cs="Tahoma"/>
          <w:sz w:val="18"/>
          <w:szCs w:val="18"/>
        </w:rPr>
      </w:pPr>
      <w:r w:rsidRPr="00041535">
        <w:rPr>
          <w:rFonts w:ascii="Tahoma" w:hAnsi="Tahoma" w:cs="Tahoma"/>
          <w:sz w:val="18"/>
          <w:szCs w:val="18"/>
        </w:rPr>
        <w:t>Профилактическое обслуживание, смазка и осмотр должны выполняться в соответствии с графиком профилактических работ погрузчика. Данные, записи, которые ведутся в соответствии с расписанием, должны храниться очень тщательно.</w:t>
      </w:r>
    </w:p>
    <w:p w:rsidR="004D04F7" w:rsidRPr="00A27A4C" w:rsidRDefault="004D04F7" w:rsidP="008A5ACB">
      <w:pPr>
        <w:widowControl w:val="0"/>
        <w:numPr>
          <w:ilvl w:val="0"/>
          <w:numId w:val="33"/>
        </w:numPr>
        <w:spacing w:before="240" w:after="0" w:line="240" w:lineRule="auto"/>
        <w:ind w:left="1134" w:firstLine="0"/>
        <w:jc w:val="both"/>
        <w:rPr>
          <w:rFonts w:ascii="Tahoma" w:hAnsi="Tahoma" w:cs="Tahoma"/>
          <w:sz w:val="18"/>
          <w:szCs w:val="18"/>
        </w:rPr>
      </w:pPr>
      <w:r w:rsidRPr="00A27A4C">
        <w:rPr>
          <w:rFonts w:ascii="Tahoma" w:hAnsi="Tahoma" w:cs="Tahoma"/>
          <w:sz w:val="18"/>
          <w:szCs w:val="18"/>
        </w:rPr>
        <w:t>Данный электрический погрузчик предназначен для использования только внутри помещения с твердым ровным полом. Работа в огнеопасной, взрывоопасной или агрессивной средах, таких как кислотная или щелочная строго запрещается.</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До работы допускаются водители, которые получили официальную подготовку или лицензию, имеют право на работу с погрузчиком.</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Прочитайте эту инструкцию тщательно перед работой с тем, чтобы до конца освоить производительность погрузчика; осматривайте погрузчик на предмет его исправности перед каждой погрузкой/разгрузкой. Запрещено эксплуатировать неисправный погрузчик; производить ремонт необученным лицам также запрещено.</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Работа в режиме перегруза запрещается.</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Что касается условия транспортировки с грузом на погрузчике, центр тяжести груза должен находиться в пределах двух вил. Запрещается перевозить сыпучие грузы.</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Погрузчик должен продвигаться</w:t>
      </w:r>
      <w:r w:rsidR="00A27A4C">
        <w:rPr>
          <w:rFonts w:ascii="Tahoma" w:hAnsi="Tahoma" w:cs="Tahoma"/>
          <w:sz w:val="18"/>
          <w:szCs w:val="18"/>
        </w:rPr>
        <w:t xml:space="preserve"> медленно, когда вилы проходят</w:t>
      </w:r>
      <w:r w:rsidRPr="00A27A4C">
        <w:rPr>
          <w:rFonts w:ascii="Tahoma" w:hAnsi="Tahoma" w:cs="Tahoma"/>
          <w:sz w:val="18"/>
          <w:szCs w:val="18"/>
        </w:rPr>
        <w:t xml:space="preserve"> или из поддона.</w:t>
      </w:r>
    </w:p>
    <w:p w:rsidR="004D04F7" w:rsidRPr="00A27A4C" w:rsidRDefault="00F108B9" w:rsidP="00996EC1">
      <w:pPr>
        <w:widowControl w:val="0"/>
        <w:numPr>
          <w:ilvl w:val="0"/>
          <w:numId w:val="33"/>
        </w:numPr>
        <w:spacing w:after="0" w:line="240" w:lineRule="auto"/>
        <w:ind w:left="1134" w:firstLine="0"/>
        <w:jc w:val="both"/>
        <w:rPr>
          <w:rFonts w:ascii="Tahoma" w:hAnsi="Tahoma" w:cs="Tahoma"/>
          <w:sz w:val="18"/>
          <w:szCs w:val="18"/>
        </w:rPr>
      </w:pPr>
      <w:r w:rsidRPr="00BB32E2">
        <w:rPr>
          <w:rFonts w:ascii="Tahoma" w:hAnsi="Tahoma" w:cs="Tahoma"/>
          <w:noProof/>
          <w:sz w:val="18"/>
          <w:szCs w:val="18"/>
          <w:lang w:eastAsia="ru-RU"/>
        </w:rPr>
        <w:drawing>
          <wp:anchor distT="0" distB="0" distL="114300" distR="114300" simplePos="0" relativeHeight="251655680" behindDoc="0" locked="0" layoutInCell="1" allowOverlap="1" wp14:anchorId="63A5FEDB" wp14:editId="722EFA29">
            <wp:simplePos x="0" y="0"/>
            <wp:positionH relativeFrom="margin">
              <wp:align>left</wp:align>
            </wp:positionH>
            <wp:positionV relativeFrom="paragraph">
              <wp:posOffset>9525</wp:posOffset>
            </wp:positionV>
            <wp:extent cx="584200" cy="519430"/>
            <wp:effectExtent l="0" t="0" r="6350" b="0"/>
            <wp:wrapNone/>
            <wp:docPr id="95" name="Рисунок 95"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4F7" w:rsidRPr="00A27A4C">
        <w:rPr>
          <w:rFonts w:ascii="Tahoma" w:hAnsi="Tahoma" w:cs="Tahoma"/>
          <w:sz w:val="18"/>
          <w:szCs w:val="18"/>
        </w:rPr>
        <w:t>Строго запрещено нажимать на кнопки спуска и подъема во время езды погрузчика. Также не следует нажимать на кнопки подъема и спуска быстро или часто, так как быстрое и частое поднятие или опускание приведет к повреждению погрузчика и с грузом, находящихся на вилах.</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Не загружайте тяжелые грузы на вилы слишком резко.</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Не держите груз на погрузчике в течение длительного времени!</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Строго запрещено делать резкий поворот на узком проходе. При повороте сбавьте скорость движения погрузчика с целью обеспечения безопасности персонала и с грузом.</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Опустите вилы в крайнее нижнее положение при окончании работы с погрузчиком.</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Строго запрещено совать части тела под груз и вилы.</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Данный погрузчик подходит для использования на плоской поверхности или плоской платформе. Не осталяйте погрузчик на уклоне в течение длительного времени.</w:t>
      </w:r>
    </w:p>
    <w:p w:rsidR="004D04F7" w:rsidRPr="00BB32E2"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 xml:space="preserve">Работа с перегрузом запрещена. В противном случае колеса будут проскальзывать и в результате колеса и </w:t>
      </w:r>
      <w:r w:rsidRPr="00BB32E2">
        <w:rPr>
          <w:rFonts w:ascii="Tahoma" w:hAnsi="Tahoma" w:cs="Tahoma"/>
          <w:sz w:val="18"/>
          <w:szCs w:val="18"/>
        </w:rPr>
        <w:t>двигатель повредятся. Это также опасно для здоровья и жизни людей.</w:t>
      </w:r>
    </w:p>
    <w:p w:rsidR="004D04F7" w:rsidRPr="00BB32E2" w:rsidRDefault="004D04F7" w:rsidP="00996EC1">
      <w:pPr>
        <w:widowControl w:val="0"/>
        <w:numPr>
          <w:ilvl w:val="0"/>
          <w:numId w:val="33"/>
        </w:numPr>
        <w:spacing w:after="0" w:line="240" w:lineRule="auto"/>
        <w:ind w:left="1134" w:firstLine="0"/>
        <w:jc w:val="both"/>
        <w:rPr>
          <w:rFonts w:ascii="Tahoma" w:hAnsi="Tahoma" w:cs="Tahoma"/>
          <w:sz w:val="18"/>
          <w:szCs w:val="18"/>
        </w:rPr>
      </w:pPr>
      <w:r w:rsidRPr="00BB32E2">
        <w:rPr>
          <w:rFonts w:ascii="Tahoma" w:hAnsi="Tahoma" w:cs="Tahoma"/>
          <w:sz w:val="18"/>
          <w:szCs w:val="18"/>
        </w:rPr>
        <w:t>Эксплуатировать погрузчик строго только согласно заранее рассчитанному напряжению в 20.4V.</w:t>
      </w:r>
    </w:p>
    <w:p w:rsidR="004D04F7" w:rsidRPr="00BB32E2" w:rsidRDefault="004D04F7" w:rsidP="00996EC1">
      <w:pPr>
        <w:widowControl w:val="0"/>
        <w:numPr>
          <w:ilvl w:val="0"/>
          <w:numId w:val="33"/>
        </w:numPr>
        <w:spacing w:after="0" w:line="240" w:lineRule="auto"/>
        <w:ind w:left="1134" w:firstLine="0"/>
        <w:jc w:val="both"/>
        <w:rPr>
          <w:rFonts w:ascii="Tahoma" w:hAnsi="Tahoma" w:cs="Tahoma"/>
          <w:sz w:val="18"/>
          <w:szCs w:val="18"/>
        </w:rPr>
      </w:pPr>
      <w:r w:rsidRPr="00BB32E2">
        <w:rPr>
          <w:rFonts w:ascii="Tahoma" w:hAnsi="Tahoma" w:cs="Tahoma"/>
          <w:sz w:val="18"/>
          <w:szCs w:val="18"/>
        </w:rPr>
        <w:t xml:space="preserve">Строго запрещается заряжать аккумулятор путем его подключения напрямую к источнику переменного тока. </w:t>
      </w:r>
    </w:p>
    <w:p w:rsidR="004D04F7" w:rsidRPr="00BB32E2" w:rsidRDefault="004D04F7" w:rsidP="00996EC1">
      <w:pPr>
        <w:widowControl w:val="0"/>
        <w:numPr>
          <w:ilvl w:val="0"/>
          <w:numId w:val="33"/>
        </w:numPr>
        <w:spacing w:after="0" w:line="240" w:lineRule="auto"/>
        <w:ind w:left="1134" w:firstLine="0"/>
        <w:jc w:val="both"/>
        <w:rPr>
          <w:rFonts w:ascii="Tahoma" w:hAnsi="Tahoma" w:cs="Tahoma"/>
          <w:sz w:val="18"/>
          <w:szCs w:val="18"/>
        </w:rPr>
      </w:pPr>
      <w:r w:rsidRPr="00BB32E2">
        <w:rPr>
          <w:rFonts w:ascii="Tahoma" w:hAnsi="Tahoma" w:cs="Tahoma"/>
          <w:sz w:val="18"/>
          <w:szCs w:val="18"/>
        </w:rPr>
        <w:t>Запрещается эксплуатировать погрузчик, когда высота подъема вил превышает 500мм.</w:t>
      </w:r>
    </w:p>
    <w:p w:rsidR="004D04F7" w:rsidRPr="00BB32E2" w:rsidRDefault="004D04F7" w:rsidP="00996EC1">
      <w:pPr>
        <w:widowControl w:val="0"/>
        <w:numPr>
          <w:ilvl w:val="0"/>
          <w:numId w:val="33"/>
        </w:numPr>
        <w:spacing w:after="0" w:line="240" w:lineRule="auto"/>
        <w:ind w:left="1134" w:firstLine="0"/>
        <w:jc w:val="both"/>
        <w:rPr>
          <w:rFonts w:ascii="Tahoma" w:hAnsi="Tahoma" w:cs="Tahoma"/>
          <w:sz w:val="18"/>
          <w:szCs w:val="18"/>
        </w:rPr>
      </w:pPr>
      <w:r w:rsidRPr="00BB32E2">
        <w:rPr>
          <w:rFonts w:ascii="Tahoma" w:hAnsi="Tahoma" w:cs="Tahoma"/>
          <w:sz w:val="18"/>
          <w:szCs w:val="18"/>
        </w:rPr>
        <w:t>Обязательно оденьте необходимую одежду для работы на погрузчике</w:t>
      </w:r>
      <w:r w:rsidR="00A27A4C" w:rsidRPr="00BB32E2">
        <w:rPr>
          <w:rFonts w:ascii="Tahoma" w:hAnsi="SimSun" w:cs="Tahoma"/>
          <w:sz w:val="18"/>
          <w:szCs w:val="18"/>
        </w:rPr>
        <w:t xml:space="preserve"> </w:t>
      </w:r>
      <w:r w:rsidR="00A27A4C" w:rsidRPr="00BB32E2">
        <w:rPr>
          <w:rFonts w:ascii="Tahoma" w:hAnsi="Tahoma" w:cs="Tahoma"/>
          <w:sz w:val="18"/>
          <w:szCs w:val="18"/>
        </w:rPr>
        <w:t>надевайте спецобувь и защитные перчатки. Ни в коем случае не надевайте одежду с длинными рукавами.</w:t>
      </w:r>
    </w:p>
    <w:p w:rsidR="00066CFC" w:rsidRPr="00BB32E2" w:rsidRDefault="00066CFC" w:rsidP="00996EC1">
      <w:pPr>
        <w:widowControl w:val="0"/>
        <w:numPr>
          <w:ilvl w:val="0"/>
          <w:numId w:val="33"/>
        </w:numPr>
        <w:spacing w:after="0" w:line="240" w:lineRule="auto"/>
        <w:ind w:left="1134" w:firstLine="0"/>
        <w:jc w:val="both"/>
        <w:rPr>
          <w:rFonts w:ascii="Tahoma" w:hAnsi="Tahoma" w:cs="Tahoma"/>
          <w:sz w:val="18"/>
          <w:szCs w:val="18"/>
        </w:rPr>
      </w:pPr>
      <w:r w:rsidRPr="00BB32E2">
        <w:rPr>
          <w:rFonts w:ascii="Tahoma" w:hAnsi="Tahoma" w:cs="Tahoma"/>
          <w:sz w:val="18"/>
          <w:szCs w:val="18"/>
        </w:rPr>
        <w:t>Данный вид штабелера предназначен для использования только внутри помещения. Работа в огнеопасных, взрывоопасных местах, со щелочными и кислотными средами категорически запрещена.</w:t>
      </w:r>
    </w:p>
    <w:p w:rsidR="004D04F7" w:rsidRPr="00BB32E2" w:rsidRDefault="004D04F7" w:rsidP="00996EC1">
      <w:pPr>
        <w:widowControl w:val="0"/>
        <w:numPr>
          <w:ilvl w:val="0"/>
          <w:numId w:val="33"/>
        </w:numPr>
        <w:spacing w:after="0" w:line="240" w:lineRule="auto"/>
        <w:ind w:left="1134" w:firstLine="0"/>
        <w:jc w:val="both"/>
        <w:rPr>
          <w:rFonts w:ascii="Tahoma" w:hAnsi="Tahoma" w:cs="Tahoma"/>
          <w:sz w:val="18"/>
          <w:szCs w:val="18"/>
        </w:rPr>
      </w:pPr>
      <w:r w:rsidRPr="00BB32E2">
        <w:rPr>
          <w:rFonts w:ascii="Tahoma" w:hAnsi="Tahoma" w:cs="Tahoma"/>
          <w:sz w:val="18"/>
          <w:szCs w:val="18"/>
        </w:rPr>
        <w:t>Должно быть обеспечено хорошее состояние дороги и при этом движение всегда нужно начинать плавно.</w:t>
      </w:r>
    </w:p>
    <w:p w:rsidR="004D04F7" w:rsidRPr="00BB32E2" w:rsidRDefault="004D04F7" w:rsidP="00996EC1">
      <w:pPr>
        <w:widowControl w:val="0"/>
        <w:numPr>
          <w:ilvl w:val="0"/>
          <w:numId w:val="33"/>
        </w:numPr>
        <w:spacing w:after="0" w:line="240" w:lineRule="auto"/>
        <w:ind w:left="1134" w:firstLine="0"/>
        <w:jc w:val="both"/>
        <w:rPr>
          <w:rFonts w:ascii="Tahoma" w:hAnsi="Tahoma" w:cs="Tahoma"/>
          <w:sz w:val="18"/>
          <w:szCs w:val="18"/>
        </w:rPr>
      </w:pPr>
      <w:r w:rsidRPr="00BB32E2">
        <w:rPr>
          <w:rFonts w:ascii="Tahoma" w:hAnsi="Tahoma" w:cs="Tahoma"/>
          <w:sz w:val="18"/>
          <w:szCs w:val="18"/>
        </w:rPr>
        <w:lastRenderedPageBreak/>
        <w:t>Достаточное освещение на рабочем также является обязательным условием.</w:t>
      </w:r>
    </w:p>
    <w:p w:rsidR="004D04F7" w:rsidRDefault="004D04F7" w:rsidP="00996EC1">
      <w:pPr>
        <w:widowControl w:val="0"/>
        <w:numPr>
          <w:ilvl w:val="0"/>
          <w:numId w:val="33"/>
        </w:numPr>
        <w:spacing w:after="0" w:line="240" w:lineRule="auto"/>
        <w:ind w:left="1134" w:firstLine="0"/>
        <w:jc w:val="both"/>
        <w:rPr>
          <w:rFonts w:ascii="Tahoma" w:hAnsi="Tahoma" w:cs="Tahoma"/>
          <w:sz w:val="18"/>
          <w:szCs w:val="18"/>
        </w:rPr>
      </w:pPr>
      <w:r w:rsidRPr="00066CFC">
        <w:rPr>
          <w:rFonts w:ascii="Tahoma" w:hAnsi="Tahoma" w:cs="Tahoma"/>
          <w:sz w:val="18"/>
          <w:szCs w:val="18"/>
        </w:rPr>
        <w:t>Пожарные приборы должны быть оборудованы в тех местах, где эксплуатируется погрузчик, а также в месте его подзарядки.</w:t>
      </w:r>
    </w:p>
    <w:p w:rsidR="004D04F7" w:rsidRDefault="004D04F7" w:rsidP="00996EC1">
      <w:pPr>
        <w:widowControl w:val="0"/>
        <w:numPr>
          <w:ilvl w:val="0"/>
          <w:numId w:val="33"/>
        </w:numPr>
        <w:spacing w:after="0" w:line="240" w:lineRule="auto"/>
        <w:ind w:left="1134" w:firstLine="0"/>
        <w:jc w:val="both"/>
        <w:rPr>
          <w:rFonts w:ascii="Tahoma" w:hAnsi="Tahoma" w:cs="Tahoma"/>
          <w:sz w:val="18"/>
          <w:szCs w:val="18"/>
        </w:rPr>
      </w:pPr>
      <w:r w:rsidRPr="00066CFC">
        <w:rPr>
          <w:rFonts w:ascii="Tahoma" w:hAnsi="Tahoma" w:cs="Tahoma"/>
          <w:sz w:val="18"/>
          <w:szCs w:val="18"/>
        </w:rPr>
        <w:t>Огнетушители должны соответствовать требованиям тушения пожара твердых горючих веществ и электрической аппаратуры.</w:t>
      </w:r>
    </w:p>
    <w:p w:rsidR="004D04F7" w:rsidRPr="00502DB5" w:rsidRDefault="004D04F7" w:rsidP="00996EC1">
      <w:pPr>
        <w:widowControl w:val="0"/>
        <w:numPr>
          <w:ilvl w:val="0"/>
          <w:numId w:val="33"/>
        </w:numPr>
        <w:spacing w:after="0" w:line="240" w:lineRule="auto"/>
        <w:ind w:left="1134" w:firstLine="0"/>
        <w:jc w:val="both"/>
        <w:rPr>
          <w:rFonts w:ascii="Tahoma" w:hAnsi="Tahoma" w:cs="Tahoma"/>
          <w:sz w:val="18"/>
          <w:szCs w:val="18"/>
        </w:rPr>
      </w:pPr>
      <w:r w:rsidRPr="00502DB5">
        <w:rPr>
          <w:rFonts w:ascii="Tahoma" w:hAnsi="Tahoma" w:cs="Tahoma"/>
          <w:sz w:val="18"/>
          <w:szCs w:val="18"/>
        </w:rPr>
        <w:t>Значение шума погрузчика упоминалось в инструкции по измерению шума при работе погрузчика, работающего на ровной, гладкой и твердой поверхности. Если поверхность не соответствует требованиям или шины погрузчика повреждены, то шум может усиливаться.</w:t>
      </w:r>
    </w:p>
    <w:p w:rsidR="00066CFC" w:rsidRPr="00502DB5" w:rsidRDefault="00066CFC" w:rsidP="00996EC1">
      <w:pPr>
        <w:widowControl w:val="0"/>
        <w:numPr>
          <w:ilvl w:val="0"/>
          <w:numId w:val="33"/>
        </w:numPr>
        <w:spacing w:after="0" w:line="240" w:lineRule="auto"/>
        <w:ind w:left="1134" w:firstLine="0"/>
        <w:jc w:val="both"/>
        <w:rPr>
          <w:rFonts w:ascii="Tahoma" w:hAnsi="Tahoma" w:cs="Tahoma"/>
          <w:sz w:val="18"/>
          <w:szCs w:val="18"/>
        </w:rPr>
      </w:pPr>
      <w:r w:rsidRPr="00502DB5">
        <w:rPr>
          <w:rFonts w:ascii="Tahoma" w:hAnsi="Tahoma" w:cs="Tahoma"/>
          <w:sz w:val="18"/>
          <w:szCs w:val="18"/>
        </w:rPr>
        <w:t>Не меняйте настройки электрического штабелера.</w:t>
      </w:r>
    </w:p>
    <w:p w:rsidR="004D04F7" w:rsidRPr="00502DB5" w:rsidRDefault="00F010AD" w:rsidP="00996EC1">
      <w:pPr>
        <w:widowControl w:val="0"/>
        <w:numPr>
          <w:ilvl w:val="0"/>
          <w:numId w:val="33"/>
        </w:numPr>
        <w:spacing w:after="0" w:line="240" w:lineRule="auto"/>
        <w:ind w:left="1134" w:firstLine="0"/>
        <w:jc w:val="both"/>
        <w:rPr>
          <w:rFonts w:ascii="Tahoma" w:hAnsi="Tahoma" w:cs="Tahoma"/>
          <w:sz w:val="18"/>
          <w:szCs w:val="18"/>
        </w:rPr>
      </w:pPr>
      <w:r w:rsidRPr="00BB32E2">
        <w:rPr>
          <w:rFonts w:ascii="Tahoma" w:hAnsi="Tahoma" w:cs="Tahoma"/>
          <w:noProof/>
          <w:sz w:val="18"/>
          <w:szCs w:val="18"/>
          <w:lang w:eastAsia="ru-RU"/>
        </w:rPr>
        <w:drawing>
          <wp:anchor distT="0" distB="0" distL="114300" distR="114300" simplePos="0" relativeHeight="251657728" behindDoc="0" locked="0" layoutInCell="1" allowOverlap="1" wp14:anchorId="34A8467B" wp14:editId="36A4A032">
            <wp:simplePos x="0" y="0"/>
            <wp:positionH relativeFrom="margin">
              <wp:align>left</wp:align>
            </wp:positionH>
            <wp:positionV relativeFrom="paragraph">
              <wp:posOffset>21590</wp:posOffset>
            </wp:positionV>
            <wp:extent cx="584200" cy="519430"/>
            <wp:effectExtent l="0" t="0" r="6350" b="0"/>
            <wp:wrapNone/>
            <wp:docPr id="98" name="Рисунок 98"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4F7" w:rsidRPr="00502DB5">
        <w:rPr>
          <w:rFonts w:ascii="Tahoma" w:hAnsi="Tahoma" w:cs="Tahoma"/>
          <w:sz w:val="18"/>
          <w:szCs w:val="18"/>
        </w:rPr>
        <w:t>Соблюдайте правила и стандарты по технике безопасности на своем рабочем месте во время работы, осмотра и технического обслуживания погрузчика.</w:t>
      </w:r>
    </w:p>
    <w:p w:rsidR="004D04F7" w:rsidRPr="00502DB5" w:rsidRDefault="004D04F7" w:rsidP="00996EC1">
      <w:pPr>
        <w:widowControl w:val="0"/>
        <w:numPr>
          <w:ilvl w:val="0"/>
          <w:numId w:val="33"/>
        </w:numPr>
        <w:spacing w:after="0" w:line="240" w:lineRule="auto"/>
        <w:ind w:left="1134" w:firstLine="0"/>
        <w:jc w:val="both"/>
        <w:rPr>
          <w:rFonts w:ascii="Tahoma" w:hAnsi="Tahoma" w:cs="Tahoma"/>
          <w:sz w:val="18"/>
          <w:szCs w:val="18"/>
        </w:rPr>
      </w:pPr>
      <w:r w:rsidRPr="00502DB5">
        <w:rPr>
          <w:rFonts w:ascii="Tahoma" w:hAnsi="Tahoma" w:cs="Tahoma"/>
          <w:sz w:val="18"/>
          <w:szCs w:val="18"/>
        </w:rPr>
        <w:t>Несанкционированная модификация погрузчика не допускается.</w:t>
      </w:r>
    </w:p>
    <w:p w:rsidR="004D04F7" w:rsidRDefault="004D04F7" w:rsidP="00996EC1">
      <w:pPr>
        <w:widowControl w:val="0"/>
        <w:numPr>
          <w:ilvl w:val="0"/>
          <w:numId w:val="33"/>
        </w:numPr>
        <w:spacing w:after="0" w:line="240" w:lineRule="auto"/>
        <w:ind w:left="1134" w:firstLine="0"/>
        <w:jc w:val="both"/>
        <w:rPr>
          <w:rFonts w:ascii="Tahoma" w:hAnsi="Tahoma" w:cs="Tahoma"/>
          <w:sz w:val="18"/>
          <w:szCs w:val="18"/>
        </w:rPr>
      </w:pPr>
      <w:r w:rsidRPr="00502DB5">
        <w:rPr>
          <w:rFonts w:ascii="Tahoma" w:hAnsi="Tahoma" w:cs="Tahoma"/>
          <w:sz w:val="18"/>
          <w:szCs w:val="18"/>
        </w:rPr>
        <w:t>Никаких значительных изменений и модификаций в промышленные погрузчики не разрешается, за исключением требований, например, по мощности, стабильности и безопасности работы на погрузчике, которые должны быть выполнены без предварительного письменного разрешения оригинального погрузчика, его уполномоченного представителя или покупателя. Данные модификации подразумевают такие изменения, которые влияют, например, на торможение, рулевое управление, видимость, добавление сменных насадок. Когда производитель или покупатель утверждают модификацию или изменение, они обязуются также провести и утвердить соответствующие изменения в необходимых документах, отличительных знаках, бирках по эксплуатации и техническому обслуживанию.</w:t>
      </w:r>
    </w:p>
    <w:p w:rsidR="004D04F7" w:rsidRPr="00502DB5" w:rsidRDefault="004D04F7" w:rsidP="00996EC1">
      <w:pPr>
        <w:widowControl w:val="0"/>
        <w:numPr>
          <w:ilvl w:val="0"/>
          <w:numId w:val="33"/>
        </w:numPr>
        <w:spacing w:after="0" w:line="240" w:lineRule="auto"/>
        <w:ind w:left="1134" w:firstLine="0"/>
        <w:jc w:val="both"/>
        <w:rPr>
          <w:rFonts w:ascii="Tahoma" w:hAnsi="Tahoma" w:cs="Tahoma"/>
          <w:sz w:val="18"/>
          <w:szCs w:val="18"/>
        </w:rPr>
      </w:pPr>
      <w:r w:rsidRPr="00502DB5">
        <w:rPr>
          <w:rFonts w:ascii="Tahoma" w:hAnsi="Tahoma" w:cs="Tahoma"/>
          <w:sz w:val="18"/>
          <w:szCs w:val="18"/>
        </w:rPr>
        <w:t>Только в том случае, когда производитель погрузчика передал все права на пользование клиенту, и нет посторонних представителей в данном вопросе, то клиент может организовывать модификацию или изменение во вновь купленный погрузчик при условии, однако, что он должен:</w:t>
      </w:r>
    </w:p>
    <w:p w:rsidR="004D04F7" w:rsidRPr="00502DB5" w:rsidRDefault="004D04F7" w:rsidP="00996EC1">
      <w:pPr>
        <w:pStyle w:val="a3"/>
        <w:numPr>
          <w:ilvl w:val="0"/>
          <w:numId w:val="34"/>
        </w:numPr>
        <w:spacing w:line="240" w:lineRule="auto"/>
        <w:ind w:left="1418" w:firstLine="0"/>
        <w:jc w:val="both"/>
        <w:rPr>
          <w:rFonts w:ascii="Tahoma" w:hAnsi="Tahoma" w:cs="Tahoma"/>
          <w:sz w:val="18"/>
          <w:szCs w:val="18"/>
        </w:rPr>
      </w:pPr>
      <w:r w:rsidRPr="00502DB5">
        <w:rPr>
          <w:rFonts w:ascii="Tahoma" w:hAnsi="Tahoma" w:cs="Tahoma"/>
          <w:sz w:val="18"/>
          <w:szCs w:val="18"/>
        </w:rPr>
        <w:t>организовать модификацию или изменение, которые будут разработаны</w:t>
      </w:r>
      <w:r w:rsidR="00502DB5">
        <w:rPr>
          <w:rFonts w:ascii="Tahoma" w:hAnsi="Tahoma" w:cs="Tahoma"/>
          <w:sz w:val="18"/>
          <w:szCs w:val="18"/>
        </w:rPr>
        <w:t>, испытаны и внедрены инженером</w:t>
      </w:r>
      <w:r w:rsidRPr="00502DB5">
        <w:rPr>
          <w:rFonts w:ascii="Tahoma" w:hAnsi="Tahoma" w:cs="Tahoma"/>
          <w:sz w:val="18"/>
          <w:szCs w:val="18"/>
        </w:rPr>
        <w:t>(ами), экспертом(ами) и задокументированы на предмет эксплуатации и требований безопасности;</w:t>
      </w:r>
    </w:p>
    <w:p w:rsidR="004D04F7" w:rsidRPr="00502DB5" w:rsidRDefault="004D04F7" w:rsidP="00996EC1">
      <w:pPr>
        <w:pStyle w:val="a3"/>
        <w:numPr>
          <w:ilvl w:val="0"/>
          <w:numId w:val="34"/>
        </w:numPr>
        <w:spacing w:line="240" w:lineRule="auto"/>
        <w:ind w:left="1418" w:firstLine="0"/>
        <w:jc w:val="both"/>
        <w:rPr>
          <w:rFonts w:ascii="Tahoma" w:hAnsi="Tahoma" w:cs="Tahoma"/>
          <w:sz w:val="18"/>
          <w:szCs w:val="18"/>
        </w:rPr>
      </w:pPr>
      <w:r w:rsidRPr="00502DB5">
        <w:rPr>
          <w:rFonts w:ascii="Tahoma" w:hAnsi="Tahoma" w:cs="Tahoma"/>
          <w:sz w:val="18"/>
          <w:szCs w:val="18"/>
        </w:rPr>
        <w:t>постоянно вести записи всех модификаций конструкции, их испытания (испытаний) и осуществления модификации или изменения;</w:t>
      </w:r>
    </w:p>
    <w:p w:rsidR="004D04F7" w:rsidRPr="00502DB5" w:rsidRDefault="004D04F7" w:rsidP="00996EC1">
      <w:pPr>
        <w:pStyle w:val="a3"/>
        <w:numPr>
          <w:ilvl w:val="0"/>
          <w:numId w:val="34"/>
        </w:numPr>
        <w:spacing w:line="240" w:lineRule="auto"/>
        <w:ind w:left="1418" w:firstLine="0"/>
        <w:jc w:val="both"/>
        <w:rPr>
          <w:rFonts w:ascii="Tahoma" w:hAnsi="Tahoma" w:cs="Tahoma"/>
          <w:sz w:val="18"/>
          <w:szCs w:val="18"/>
        </w:rPr>
      </w:pPr>
      <w:r w:rsidRPr="00502DB5">
        <w:rPr>
          <w:rFonts w:ascii="Tahoma" w:hAnsi="Tahoma" w:cs="Tahoma"/>
          <w:sz w:val="18"/>
          <w:szCs w:val="18"/>
        </w:rPr>
        <w:t>утвердить и внести соответствующие изменения в необходимый документ (-ы), повесить отличительные знаки, ярлыки и инструкции по безопасности;</w:t>
      </w:r>
    </w:p>
    <w:p w:rsidR="004D04F7" w:rsidRDefault="004D04F7" w:rsidP="00996EC1">
      <w:pPr>
        <w:pStyle w:val="a3"/>
        <w:numPr>
          <w:ilvl w:val="0"/>
          <w:numId w:val="34"/>
        </w:numPr>
        <w:spacing w:line="240" w:lineRule="auto"/>
        <w:ind w:left="1418" w:firstLine="0"/>
        <w:jc w:val="both"/>
        <w:rPr>
          <w:rFonts w:ascii="Tahoma" w:hAnsi="Tahoma" w:cs="Tahoma"/>
          <w:sz w:val="18"/>
          <w:szCs w:val="18"/>
        </w:rPr>
      </w:pPr>
      <w:r w:rsidRPr="00502DB5">
        <w:rPr>
          <w:rFonts w:ascii="Tahoma" w:hAnsi="Tahoma" w:cs="Tahoma"/>
          <w:sz w:val="18"/>
          <w:szCs w:val="18"/>
        </w:rPr>
        <w:t xml:space="preserve">Ставить постоянную и видимую метку на погрузчике с указанием, каким образом и что было модифицировано в погрузчике, а также с датой модификации или изменения, </w:t>
      </w:r>
      <w:r w:rsidR="00502DB5">
        <w:rPr>
          <w:rFonts w:ascii="Tahoma" w:hAnsi="Tahoma" w:cs="Tahoma"/>
          <w:sz w:val="18"/>
          <w:szCs w:val="18"/>
        </w:rPr>
        <w:t xml:space="preserve">в том числе </w:t>
      </w:r>
      <w:r w:rsidRPr="00502DB5">
        <w:rPr>
          <w:rFonts w:ascii="Tahoma" w:hAnsi="Tahoma" w:cs="Tahoma"/>
          <w:sz w:val="18"/>
          <w:szCs w:val="18"/>
        </w:rPr>
        <w:t>адрес и наименование организации, которая выполнила задачи по модификации.</w:t>
      </w:r>
    </w:p>
    <w:p w:rsidR="004D04F7" w:rsidRPr="00502DB5" w:rsidRDefault="004D04F7" w:rsidP="00996EC1">
      <w:pPr>
        <w:pStyle w:val="a3"/>
        <w:numPr>
          <w:ilvl w:val="0"/>
          <w:numId w:val="35"/>
        </w:numPr>
        <w:spacing w:line="240" w:lineRule="auto"/>
        <w:ind w:left="1134" w:firstLine="0"/>
        <w:jc w:val="both"/>
        <w:rPr>
          <w:rFonts w:ascii="Tahoma" w:hAnsi="Tahoma" w:cs="Tahoma"/>
          <w:sz w:val="18"/>
          <w:szCs w:val="18"/>
        </w:rPr>
      </w:pPr>
      <w:r w:rsidRPr="00502DB5">
        <w:rPr>
          <w:rFonts w:ascii="Tahoma" w:hAnsi="Tahoma" w:cs="Tahoma"/>
          <w:sz w:val="18"/>
          <w:szCs w:val="18"/>
        </w:rPr>
        <w:t>Подготовить пр</w:t>
      </w:r>
      <w:r w:rsidR="00502DB5">
        <w:rPr>
          <w:rFonts w:ascii="Tahoma" w:hAnsi="Tahoma" w:cs="Tahoma"/>
          <w:sz w:val="18"/>
          <w:szCs w:val="18"/>
        </w:rPr>
        <w:t xml:space="preserve">оцедуру безопасной эксплуатации - </w:t>
      </w:r>
      <w:r w:rsidRPr="00502DB5">
        <w:rPr>
          <w:rFonts w:ascii="Tahoma" w:hAnsi="Tahoma" w:cs="Tahoma"/>
          <w:sz w:val="18"/>
          <w:szCs w:val="18"/>
        </w:rPr>
        <w:t>порядок работы по технике безопасности должен быть сформулирован с учетом практических ситуаций и перед работой погрузчика. Безопасность должна быть в полной мере учитана при подготовке процедуры эксплуатации</w:t>
      </w:r>
      <w:r w:rsidRPr="00502DB5">
        <w:rPr>
          <w:rFonts w:ascii="Tahoma" w:hAnsi="Tahoma" w:cs="Tahoma"/>
          <w:b/>
          <w:sz w:val="18"/>
          <w:szCs w:val="18"/>
        </w:rPr>
        <w:t xml:space="preserve">. </w:t>
      </w:r>
    </w:p>
    <w:p w:rsidR="004D04F7" w:rsidRDefault="004D04F7" w:rsidP="00996EC1">
      <w:pPr>
        <w:pStyle w:val="a3"/>
        <w:numPr>
          <w:ilvl w:val="0"/>
          <w:numId w:val="35"/>
        </w:numPr>
        <w:spacing w:line="240" w:lineRule="auto"/>
        <w:ind w:left="1134" w:firstLine="0"/>
        <w:jc w:val="both"/>
        <w:rPr>
          <w:rFonts w:ascii="Tahoma" w:hAnsi="Tahoma" w:cs="Tahoma"/>
          <w:sz w:val="18"/>
          <w:szCs w:val="18"/>
        </w:rPr>
      </w:pPr>
      <w:r w:rsidRPr="00502DB5">
        <w:rPr>
          <w:rFonts w:ascii="Tahoma" w:hAnsi="Tahoma" w:cs="Tahoma"/>
          <w:sz w:val="18"/>
          <w:szCs w:val="18"/>
        </w:rPr>
        <w:t xml:space="preserve">Эксплуатация погрузчика в небезопасных условиях </w:t>
      </w:r>
      <w:r w:rsidR="00502DB5">
        <w:rPr>
          <w:rFonts w:ascii="Tahoma" w:hAnsi="Tahoma" w:cs="Tahoma"/>
          <w:sz w:val="18"/>
          <w:szCs w:val="18"/>
        </w:rPr>
        <w:t xml:space="preserve">строго запрещается - </w:t>
      </w:r>
      <w:r w:rsidRPr="00502DB5">
        <w:rPr>
          <w:rFonts w:ascii="Tahoma" w:hAnsi="Tahoma" w:cs="Tahoma"/>
          <w:sz w:val="18"/>
          <w:szCs w:val="18"/>
        </w:rPr>
        <w:t>запрещается работа в условиях с неровной поверхностью. Погрузка/разгрузка с грузом на уклоне строго запрещена.</w:t>
      </w:r>
    </w:p>
    <w:p w:rsidR="004D04F7" w:rsidRDefault="004D04F7" w:rsidP="00996EC1">
      <w:pPr>
        <w:pStyle w:val="a3"/>
        <w:numPr>
          <w:ilvl w:val="0"/>
          <w:numId w:val="35"/>
        </w:numPr>
        <w:spacing w:line="240" w:lineRule="auto"/>
        <w:ind w:left="1134" w:firstLine="0"/>
        <w:jc w:val="both"/>
        <w:rPr>
          <w:rFonts w:ascii="Tahoma" w:hAnsi="Tahoma" w:cs="Tahoma"/>
          <w:sz w:val="18"/>
          <w:szCs w:val="18"/>
        </w:rPr>
      </w:pPr>
      <w:r w:rsidRPr="00502DB5">
        <w:rPr>
          <w:rFonts w:ascii="Tahoma" w:hAnsi="Tahoma" w:cs="Tahoma"/>
          <w:sz w:val="18"/>
          <w:szCs w:val="18"/>
        </w:rPr>
        <w:t xml:space="preserve">Неисправный погрузчик </w:t>
      </w:r>
      <w:r w:rsidR="00502DB5" w:rsidRPr="00502DB5">
        <w:rPr>
          <w:rFonts w:ascii="Tahoma" w:hAnsi="Tahoma" w:cs="Tahoma"/>
          <w:sz w:val="18"/>
          <w:szCs w:val="18"/>
        </w:rPr>
        <w:t>эксплуатировать</w:t>
      </w:r>
      <w:r w:rsidRPr="00502DB5">
        <w:rPr>
          <w:rFonts w:ascii="Tahoma" w:hAnsi="Tahoma" w:cs="Tahoma"/>
          <w:sz w:val="18"/>
          <w:szCs w:val="18"/>
        </w:rPr>
        <w:t xml:space="preserve"> запрещается.</w:t>
      </w:r>
    </w:p>
    <w:p w:rsidR="004D04F7" w:rsidRDefault="004D04F7" w:rsidP="00996EC1">
      <w:pPr>
        <w:pStyle w:val="a3"/>
        <w:numPr>
          <w:ilvl w:val="0"/>
          <w:numId w:val="35"/>
        </w:numPr>
        <w:spacing w:line="240" w:lineRule="auto"/>
        <w:ind w:left="1134" w:firstLine="0"/>
        <w:jc w:val="both"/>
        <w:rPr>
          <w:rFonts w:ascii="Tahoma" w:hAnsi="Tahoma" w:cs="Tahoma"/>
          <w:sz w:val="18"/>
          <w:szCs w:val="18"/>
        </w:rPr>
      </w:pPr>
      <w:r w:rsidRPr="00502DB5">
        <w:rPr>
          <w:rFonts w:ascii="Tahoma" w:hAnsi="Tahoma" w:cs="Tahoma"/>
          <w:sz w:val="18"/>
          <w:szCs w:val="18"/>
        </w:rPr>
        <w:t>Ежедневно осматривайте погрузчик перед эксплуатацией. Незамедлительно ремонтируйте, исправляйте и заменяйте компоненты в случае каких-либо инцидентов.</w:t>
      </w:r>
    </w:p>
    <w:p w:rsidR="00502DB5" w:rsidRDefault="00502566"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Перегруз при эксплуатации погрузчика запрещен. Перегруз может привести к выходу из строя штабелера, либо к серьезным последствиям и травмам для оператора.</w:t>
      </w:r>
    </w:p>
    <w:p w:rsidR="004D04F7" w:rsidRDefault="004D04F7" w:rsidP="00996EC1">
      <w:pPr>
        <w:pStyle w:val="a3"/>
        <w:numPr>
          <w:ilvl w:val="0"/>
          <w:numId w:val="35"/>
        </w:numPr>
        <w:spacing w:line="240" w:lineRule="auto"/>
        <w:ind w:left="1134" w:firstLine="0"/>
        <w:jc w:val="both"/>
        <w:rPr>
          <w:rFonts w:ascii="Tahoma" w:hAnsi="Tahoma" w:cs="Tahoma"/>
          <w:sz w:val="18"/>
          <w:szCs w:val="18"/>
        </w:rPr>
      </w:pPr>
      <w:r w:rsidRPr="00502566">
        <w:rPr>
          <w:rFonts w:ascii="Tahoma" w:hAnsi="Tahoma" w:cs="Tahoma"/>
          <w:sz w:val="18"/>
          <w:szCs w:val="18"/>
        </w:rPr>
        <w:t>Используйте соответствующие поддоны</w:t>
      </w:r>
      <w:r w:rsidR="00502566">
        <w:rPr>
          <w:rFonts w:ascii="Tahoma" w:hAnsi="Tahoma" w:cs="Tahoma"/>
          <w:sz w:val="18"/>
          <w:szCs w:val="18"/>
        </w:rPr>
        <w:t xml:space="preserve"> - </w:t>
      </w:r>
      <w:r w:rsidRPr="00502566">
        <w:rPr>
          <w:rFonts w:ascii="Tahoma" w:hAnsi="Tahoma" w:cs="Tahoma"/>
          <w:sz w:val="18"/>
          <w:szCs w:val="18"/>
        </w:rPr>
        <w:t xml:space="preserve">Поддон должен иметь соответствующие размеры, он не должен быть слишком широким и большим.  </w:t>
      </w:r>
    </w:p>
    <w:p w:rsidR="004D04F7" w:rsidRDefault="004D04F7" w:rsidP="00996EC1">
      <w:pPr>
        <w:pStyle w:val="a3"/>
        <w:numPr>
          <w:ilvl w:val="0"/>
          <w:numId w:val="35"/>
        </w:numPr>
        <w:spacing w:line="240" w:lineRule="auto"/>
        <w:ind w:left="1134" w:firstLine="0"/>
        <w:jc w:val="both"/>
        <w:rPr>
          <w:rFonts w:ascii="Tahoma" w:hAnsi="Tahoma" w:cs="Tahoma"/>
          <w:sz w:val="18"/>
          <w:szCs w:val="18"/>
        </w:rPr>
      </w:pPr>
      <w:r w:rsidRPr="00FC0471">
        <w:rPr>
          <w:rFonts w:ascii="Tahoma" w:hAnsi="Tahoma" w:cs="Tahoma"/>
          <w:sz w:val="18"/>
          <w:szCs w:val="18"/>
        </w:rPr>
        <w:t>Проверка электрической системы</w:t>
      </w:r>
      <w:r w:rsidR="00FC0471">
        <w:rPr>
          <w:rFonts w:ascii="Tahoma" w:hAnsi="Tahoma" w:cs="Tahoma"/>
          <w:sz w:val="18"/>
          <w:szCs w:val="18"/>
        </w:rPr>
        <w:t xml:space="preserve"> – перед проверкой электрической системы, заглушите двигатель штабелера и отключите аварийную изоляцию электрической части штабелера.</w:t>
      </w:r>
    </w:p>
    <w:p w:rsidR="00FC0471" w:rsidRDefault="00FC0471"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Перед тем, как завести погрузчик, убедитесь, что возле него не находятся люди.</w:t>
      </w:r>
    </w:p>
    <w:p w:rsidR="00FC0471" w:rsidRDefault="00FC0471"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Если видимость оператора закрыта грузом на вилах, то производите движение задним ходом, либо прибегайте к помощи третьих лиц.</w:t>
      </w:r>
    </w:p>
    <w:p w:rsidR="00FC0471" w:rsidRDefault="00FC0471"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При езде задним ходом убедитесь, что сзади нет людей.</w:t>
      </w:r>
    </w:p>
    <w:p w:rsidR="00FC0471" w:rsidRDefault="00FC0471"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При движении по узкой дорожке необходимо прибегать к помощи третьих лиц.</w:t>
      </w:r>
    </w:p>
    <w:p w:rsidR="00FC0471" w:rsidRDefault="00F12BBB"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На перекрестках или в других местах с ограниченной видимостью, оператора должен двигаться только, когда убедится в отсутствии людей на его пути.</w:t>
      </w:r>
    </w:p>
    <w:p w:rsidR="00F12BBB" w:rsidRDefault="00F12BBB"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Силовая установка штабелера расположена впереди. В отличии от обычных транспортных средств, поворот у переднеприводных ТС осуществляется на порядок быстрее. По этой причине, с целью предотвращения авария, будьте аккуратны на поворотах.</w:t>
      </w:r>
    </w:p>
    <w:p w:rsidR="00F12BBB" w:rsidRDefault="00F12BBB" w:rsidP="00996EC1">
      <w:pPr>
        <w:pStyle w:val="a3"/>
        <w:numPr>
          <w:ilvl w:val="0"/>
          <w:numId w:val="35"/>
        </w:numPr>
        <w:spacing w:line="240" w:lineRule="auto"/>
        <w:ind w:left="1134" w:firstLine="0"/>
        <w:jc w:val="both"/>
        <w:rPr>
          <w:rFonts w:ascii="Tahoma" w:hAnsi="Tahoma" w:cs="Tahoma"/>
          <w:sz w:val="18"/>
          <w:szCs w:val="18"/>
        </w:rPr>
      </w:pPr>
      <w:r w:rsidRPr="00F12BBB">
        <w:rPr>
          <w:rFonts w:ascii="Tahoma" w:hAnsi="Tahoma" w:cs="Tahoma"/>
          <w:b/>
          <w:sz w:val="18"/>
          <w:szCs w:val="18"/>
        </w:rPr>
        <w:t>СТРОГО ЗАПРЕЩЕНО</w:t>
      </w:r>
      <w:r>
        <w:rPr>
          <w:rFonts w:ascii="Tahoma" w:hAnsi="Tahoma" w:cs="Tahoma"/>
          <w:sz w:val="18"/>
          <w:szCs w:val="18"/>
        </w:rPr>
        <w:t xml:space="preserve"> при поездке </w:t>
      </w:r>
      <w:r w:rsidR="00E43CC9">
        <w:rPr>
          <w:rFonts w:ascii="Tahoma" w:hAnsi="Tahoma" w:cs="Tahoma"/>
          <w:sz w:val="18"/>
          <w:szCs w:val="18"/>
        </w:rPr>
        <w:t>–</w:t>
      </w:r>
      <w:r>
        <w:rPr>
          <w:rFonts w:ascii="Tahoma" w:hAnsi="Tahoma" w:cs="Tahoma"/>
          <w:sz w:val="18"/>
          <w:szCs w:val="18"/>
        </w:rPr>
        <w:t xml:space="preserve"> </w:t>
      </w:r>
      <w:r w:rsidR="00E43CC9">
        <w:rPr>
          <w:rFonts w:ascii="Tahoma" w:hAnsi="Tahoma" w:cs="Tahoma"/>
          <w:sz w:val="18"/>
          <w:szCs w:val="18"/>
        </w:rPr>
        <w:t xml:space="preserve">никогда не заводите штабелер, не тормозите и не поворачивайте экстренно (слишком быстро). </w:t>
      </w:r>
    </w:p>
    <w:p w:rsidR="00E43CC9" w:rsidRDefault="008E7233"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Экстренное трогание или торможение может привести к опрокидыванию груза.</w:t>
      </w:r>
    </w:p>
    <w:p w:rsidR="008E7233" w:rsidRDefault="008E7233"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 xml:space="preserve">Резкий поворот при движении может привести к опрокидыванию штабелера и серьезной аварии. Замедляйтесь при каждом повороте. </w:t>
      </w:r>
    </w:p>
    <w:p w:rsidR="008E7233" w:rsidRDefault="00F108B9"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noProof/>
          <w:sz w:val="18"/>
          <w:szCs w:val="18"/>
          <w:lang w:eastAsia="ru-RU"/>
        </w:rPr>
        <w:drawing>
          <wp:anchor distT="0" distB="0" distL="114300" distR="114300" simplePos="0" relativeHeight="251654656" behindDoc="0" locked="0" layoutInCell="1" allowOverlap="1" wp14:anchorId="213776D3" wp14:editId="67D63C30">
            <wp:simplePos x="0" y="0"/>
            <wp:positionH relativeFrom="margin">
              <wp:align>left</wp:align>
            </wp:positionH>
            <wp:positionV relativeFrom="paragraph">
              <wp:posOffset>10160</wp:posOffset>
            </wp:positionV>
            <wp:extent cx="584200" cy="519430"/>
            <wp:effectExtent l="0" t="0" r="6350" b="0"/>
            <wp:wrapNone/>
            <wp:docPr id="94" name="Рисунок 94"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233">
        <w:rPr>
          <w:rFonts w:ascii="Tahoma" w:hAnsi="Tahoma" w:cs="Tahoma"/>
          <w:sz w:val="18"/>
          <w:szCs w:val="18"/>
        </w:rPr>
        <w:t>Соблюдайте все пункты правил безопасности на рабочем месте. Замедляйтесь и подавайте звуковой сигнал для привлечения внимания водителей других штабелеров и рабочего персонала. Старайтесь избегать езды в местах с плохой видимостью.</w:t>
      </w:r>
    </w:p>
    <w:p w:rsidR="008E7233" w:rsidRDefault="008E7233"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Соблюдайте дистанцию между штабелером и въездом.</w:t>
      </w:r>
    </w:p>
    <w:p w:rsidR="008E7233" w:rsidRDefault="008E7233"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Никогда не двигайтесь близко к стенам зданий – соблюдайте достаточное расстояние между штабелером и стеной (платформой) здания.</w:t>
      </w:r>
    </w:p>
    <w:p w:rsidR="008E7233" w:rsidRDefault="000F0312"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При движении на узкой дорожке или платформе соблюдайте оптимальное расстояние от стены здания для предотвращения опрокидывания и столкновения штабелера.</w:t>
      </w:r>
    </w:p>
    <w:p w:rsidR="000F0312" w:rsidRDefault="00CC3D6D" w:rsidP="00996EC1">
      <w:pPr>
        <w:pStyle w:val="a3"/>
        <w:numPr>
          <w:ilvl w:val="0"/>
          <w:numId w:val="35"/>
        </w:numPr>
        <w:spacing w:after="0" w:line="240" w:lineRule="auto"/>
        <w:ind w:left="1134" w:firstLine="0"/>
        <w:jc w:val="both"/>
        <w:rPr>
          <w:rFonts w:ascii="Tahoma" w:hAnsi="Tahoma" w:cs="Tahoma"/>
          <w:sz w:val="18"/>
          <w:szCs w:val="18"/>
        </w:rPr>
      </w:pPr>
      <w:r>
        <w:rPr>
          <w:rFonts w:ascii="Tahoma" w:hAnsi="Tahoma" w:cs="Tahoma"/>
          <w:sz w:val="18"/>
          <w:szCs w:val="18"/>
        </w:rPr>
        <w:t xml:space="preserve">Ни в коем случае не поворачивайте на уклоне ни на нагруженном, ни на снаряженном штабелере, в противном случае, штабелер может опрокинутся. </w:t>
      </w:r>
    </w:p>
    <w:p w:rsidR="00CC3D6D" w:rsidRDefault="00CC3D6D" w:rsidP="00CC3D6D">
      <w:pPr>
        <w:pStyle w:val="a3"/>
        <w:spacing w:after="0" w:line="240" w:lineRule="auto"/>
        <w:ind w:left="1134"/>
        <w:jc w:val="both"/>
        <w:rPr>
          <w:rFonts w:ascii="Tahoma" w:hAnsi="Tahoma" w:cs="Tahoma"/>
          <w:sz w:val="18"/>
          <w:szCs w:val="18"/>
        </w:rPr>
      </w:pPr>
    </w:p>
    <w:p w:rsidR="00CC3D6D" w:rsidRDefault="00CC3D6D"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Разрешайте перевозить грузы только с расчетной нагрузкой на штабелер.</w:t>
      </w:r>
    </w:p>
    <w:p w:rsidR="004D04F7" w:rsidRDefault="004D04F7" w:rsidP="00996EC1">
      <w:pPr>
        <w:pStyle w:val="a3"/>
        <w:numPr>
          <w:ilvl w:val="0"/>
          <w:numId w:val="35"/>
        </w:numPr>
        <w:spacing w:line="240" w:lineRule="auto"/>
        <w:ind w:left="1134" w:firstLine="0"/>
        <w:jc w:val="both"/>
        <w:rPr>
          <w:rFonts w:ascii="Tahoma" w:hAnsi="Tahoma" w:cs="Tahoma"/>
          <w:sz w:val="18"/>
          <w:szCs w:val="18"/>
        </w:rPr>
      </w:pPr>
      <w:r w:rsidRPr="00CC3D6D">
        <w:rPr>
          <w:rFonts w:ascii="Tahoma" w:hAnsi="Tahoma" w:cs="Tahoma"/>
          <w:sz w:val="18"/>
          <w:szCs w:val="18"/>
        </w:rPr>
        <w:lastRenderedPageBreak/>
        <w:t>Перегруз запрещен.</w:t>
      </w:r>
    </w:p>
    <w:p w:rsidR="004D04F7" w:rsidRPr="00CC3D6D" w:rsidRDefault="004D04F7" w:rsidP="00996EC1">
      <w:pPr>
        <w:pStyle w:val="a3"/>
        <w:numPr>
          <w:ilvl w:val="0"/>
          <w:numId w:val="35"/>
        </w:numPr>
        <w:spacing w:after="0" w:line="240" w:lineRule="auto"/>
        <w:ind w:left="1134" w:firstLine="0"/>
        <w:jc w:val="both"/>
        <w:rPr>
          <w:rFonts w:ascii="Tahoma" w:hAnsi="Tahoma" w:cs="Tahoma"/>
          <w:sz w:val="18"/>
          <w:szCs w:val="18"/>
        </w:rPr>
      </w:pPr>
      <w:r w:rsidRPr="00CC3D6D">
        <w:rPr>
          <w:rFonts w:ascii="Tahoma" w:hAnsi="Tahoma" w:cs="Tahoma"/>
          <w:sz w:val="18"/>
          <w:szCs w:val="18"/>
        </w:rPr>
        <w:t>Запрещено эксплуатировать неисправный погрузчик.</w:t>
      </w:r>
    </w:p>
    <w:p w:rsidR="004D04F7" w:rsidRPr="00502DB5" w:rsidRDefault="004D04F7" w:rsidP="00996EC1">
      <w:pPr>
        <w:widowControl w:val="0"/>
        <w:numPr>
          <w:ilvl w:val="0"/>
          <w:numId w:val="36"/>
        </w:numPr>
        <w:tabs>
          <w:tab w:val="clear" w:pos="2689"/>
        </w:tabs>
        <w:spacing w:after="0" w:line="240" w:lineRule="auto"/>
        <w:ind w:left="1134" w:firstLine="0"/>
        <w:jc w:val="both"/>
        <w:rPr>
          <w:rFonts w:ascii="Tahoma" w:hAnsi="Tahoma" w:cs="Tahoma"/>
          <w:sz w:val="18"/>
          <w:szCs w:val="18"/>
        </w:rPr>
      </w:pPr>
      <w:r w:rsidRPr="00502DB5">
        <w:rPr>
          <w:rFonts w:ascii="Tahoma" w:hAnsi="Tahoma" w:cs="Tahoma"/>
          <w:sz w:val="18"/>
          <w:szCs w:val="18"/>
        </w:rPr>
        <w:t xml:space="preserve">Перевозка пассажиров на погрузчике запрещена. </w:t>
      </w:r>
    </w:p>
    <w:p w:rsidR="004D04F7" w:rsidRPr="00502DB5" w:rsidRDefault="004D04F7" w:rsidP="00996EC1">
      <w:pPr>
        <w:widowControl w:val="0"/>
        <w:numPr>
          <w:ilvl w:val="0"/>
          <w:numId w:val="36"/>
        </w:numPr>
        <w:tabs>
          <w:tab w:val="clear" w:pos="2689"/>
        </w:tabs>
        <w:spacing w:after="0" w:line="240" w:lineRule="auto"/>
        <w:ind w:left="1134" w:firstLine="0"/>
        <w:jc w:val="both"/>
        <w:rPr>
          <w:rFonts w:ascii="Tahoma" w:hAnsi="Tahoma" w:cs="Tahoma"/>
          <w:sz w:val="18"/>
          <w:szCs w:val="18"/>
        </w:rPr>
      </w:pPr>
      <w:r w:rsidRPr="00502DB5">
        <w:rPr>
          <w:rFonts w:ascii="Tahoma" w:hAnsi="Tahoma" w:cs="Tahoma"/>
          <w:sz w:val="18"/>
          <w:szCs w:val="18"/>
        </w:rPr>
        <w:t>Никогда не отпускайте и не поднимайте рукоятку управления очень резко (экстренно).</w:t>
      </w:r>
    </w:p>
    <w:p w:rsidR="004D04F7" w:rsidRPr="00502DB5" w:rsidRDefault="004D04F7" w:rsidP="00996EC1">
      <w:pPr>
        <w:widowControl w:val="0"/>
        <w:numPr>
          <w:ilvl w:val="0"/>
          <w:numId w:val="36"/>
        </w:numPr>
        <w:tabs>
          <w:tab w:val="clear" w:pos="2689"/>
        </w:tabs>
        <w:spacing w:after="0" w:line="240" w:lineRule="auto"/>
        <w:ind w:left="1134" w:firstLine="0"/>
        <w:jc w:val="both"/>
        <w:rPr>
          <w:rFonts w:ascii="Tahoma" w:hAnsi="Tahoma" w:cs="Tahoma"/>
          <w:sz w:val="18"/>
          <w:szCs w:val="18"/>
        </w:rPr>
      </w:pPr>
      <w:r w:rsidRPr="00502DB5">
        <w:rPr>
          <w:rFonts w:ascii="Tahoma" w:hAnsi="Tahoma" w:cs="Tahoma"/>
          <w:sz w:val="18"/>
          <w:szCs w:val="18"/>
        </w:rPr>
        <w:t>Никогда не буксируйте другие ТС посредством погрузчика.</w:t>
      </w:r>
    </w:p>
    <w:p w:rsidR="004D04F7" w:rsidRPr="00502DB5" w:rsidRDefault="004D04F7" w:rsidP="00996EC1">
      <w:pPr>
        <w:widowControl w:val="0"/>
        <w:numPr>
          <w:ilvl w:val="0"/>
          <w:numId w:val="36"/>
        </w:numPr>
        <w:tabs>
          <w:tab w:val="clear" w:pos="2689"/>
        </w:tabs>
        <w:spacing w:after="0" w:line="240" w:lineRule="auto"/>
        <w:ind w:left="1134" w:firstLine="0"/>
        <w:jc w:val="both"/>
        <w:rPr>
          <w:rFonts w:ascii="Tahoma" w:hAnsi="Tahoma" w:cs="Tahoma"/>
          <w:sz w:val="18"/>
          <w:szCs w:val="18"/>
        </w:rPr>
      </w:pPr>
      <w:r w:rsidRPr="00502DB5">
        <w:rPr>
          <w:rFonts w:ascii="Tahoma" w:hAnsi="Tahoma" w:cs="Tahoma"/>
          <w:sz w:val="18"/>
          <w:szCs w:val="18"/>
        </w:rPr>
        <w:t xml:space="preserve">При транспортировке крупногабаритных грузов оператор должен поворачивать как можно медленно с целью предотвращения опрокидывания груза и самого погрузчика. Замедляйте скорость при опускании и подъеме груза, при этом следите за безопасностью вокруг. </w:t>
      </w:r>
    </w:p>
    <w:p w:rsidR="004D04F7" w:rsidRPr="00502DB5" w:rsidRDefault="004D04F7" w:rsidP="00996EC1">
      <w:pPr>
        <w:widowControl w:val="0"/>
        <w:numPr>
          <w:ilvl w:val="0"/>
          <w:numId w:val="36"/>
        </w:numPr>
        <w:tabs>
          <w:tab w:val="clear" w:pos="2689"/>
        </w:tabs>
        <w:spacing w:after="0" w:line="240" w:lineRule="auto"/>
        <w:ind w:left="1134" w:firstLine="0"/>
        <w:jc w:val="both"/>
        <w:rPr>
          <w:rFonts w:ascii="Tahoma" w:hAnsi="Tahoma" w:cs="Tahoma"/>
          <w:sz w:val="18"/>
          <w:szCs w:val="18"/>
        </w:rPr>
      </w:pPr>
      <w:r w:rsidRPr="00502DB5">
        <w:rPr>
          <w:rFonts w:ascii="Tahoma" w:hAnsi="Tahoma" w:cs="Tahoma"/>
          <w:sz w:val="18"/>
          <w:szCs w:val="18"/>
        </w:rPr>
        <w:t>Неисправный погрузчик, предназначенный для последующего ремонта, не следует оставлять прямо на дороге. Отпустите вилы как можно ниже и обозначьте погрузчик посредством спецзнака. Вытащите ключи из замка зажигания.</w:t>
      </w:r>
    </w:p>
    <w:p w:rsidR="004D04F7" w:rsidRPr="00502DB5" w:rsidRDefault="004D04F7" w:rsidP="00996EC1">
      <w:pPr>
        <w:widowControl w:val="0"/>
        <w:numPr>
          <w:ilvl w:val="0"/>
          <w:numId w:val="36"/>
        </w:numPr>
        <w:tabs>
          <w:tab w:val="clear" w:pos="2689"/>
        </w:tabs>
        <w:spacing w:after="0" w:line="240" w:lineRule="auto"/>
        <w:ind w:left="1134" w:firstLine="0"/>
        <w:jc w:val="both"/>
        <w:rPr>
          <w:rFonts w:ascii="Tahoma" w:hAnsi="Tahoma" w:cs="Tahoma"/>
          <w:sz w:val="18"/>
          <w:szCs w:val="18"/>
        </w:rPr>
      </w:pPr>
      <w:r w:rsidRPr="00502DB5">
        <w:rPr>
          <w:rFonts w:ascii="Tahoma" w:hAnsi="Tahoma" w:cs="Tahoma"/>
          <w:sz w:val="18"/>
          <w:szCs w:val="18"/>
        </w:rPr>
        <w:t>Если защитные средства погрузчика оставляют желать лучшего, то эксплуатация погрузчика категорически запрещается.</w:t>
      </w:r>
    </w:p>
    <w:p w:rsidR="004D04F7" w:rsidRDefault="004D04F7" w:rsidP="00996EC1">
      <w:pPr>
        <w:widowControl w:val="0"/>
        <w:numPr>
          <w:ilvl w:val="0"/>
          <w:numId w:val="36"/>
        </w:numPr>
        <w:tabs>
          <w:tab w:val="clear" w:pos="2689"/>
        </w:tabs>
        <w:spacing w:after="0" w:line="240" w:lineRule="auto"/>
        <w:ind w:left="1134" w:firstLine="0"/>
        <w:jc w:val="both"/>
        <w:rPr>
          <w:rFonts w:ascii="Tahoma" w:hAnsi="Tahoma" w:cs="Tahoma"/>
          <w:sz w:val="18"/>
          <w:szCs w:val="18"/>
        </w:rPr>
      </w:pPr>
      <w:r w:rsidRPr="00502DB5">
        <w:rPr>
          <w:rFonts w:ascii="Tahoma" w:hAnsi="Tahoma" w:cs="Tahoma"/>
          <w:sz w:val="18"/>
          <w:szCs w:val="18"/>
        </w:rPr>
        <w:t>Обезопасьте себя в процессе погрузке погрузчика при сильном ветре.</w:t>
      </w:r>
    </w:p>
    <w:p w:rsidR="00CC3D6D" w:rsidRPr="00502DB5" w:rsidRDefault="00CC3D6D" w:rsidP="00CC3D6D">
      <w:pPr>
        <w:widowControl w:val="0"/>
        <w:spacing w:after="0" w:line="240" w:lineRule="auto"/>
        <w:ind w:left="1134"/>
        <w:jc w:val="both"/>
        <w:rPr>
          <w:rFonts w:ascii="Tahoma" w:hAnsi="Tahoma" w:cs="Tahoma"/>
          <w:sz w:val="18"/>
          <w:szCs w:val="18"/>
        </w:rPr>
      </w:pPr>
    </w:p>
    <w:p w:rsidR="004D04F7" w:rsidRPr="00CC3D6D" w:rsidRDefault="008A5ACB" w:rsidP="00996EC1">
      <w:pPr>
        <w:pStyle w:val="a3"/>
        <w:numPr>
          <w:ilvl w:val="0"/>
          <w:numId w:val="36"/>
        </w:numPr>
        <w:tabs>
          <w:tab w:val="clear" w:pos="2689"/>
        </w:tabs>
        <w:ind w:left="1134" w:firstLine="0"/>
        <w:jc w:val="both"/>
        <w:rPr>
          <w:rFonts w:ascii="Tahoma" w:hAnsi="Tahoma" w:cs="Tahoma"/>
          <w:sz w:val="18"/>
          <w:szCs w:val="18"/>
        </w:rPr>
      </w:pPr>
      <w:r>
        <w:rPr>
          <w:rFonts w:ascii="Tahoma" w:hAnsi="Tahoma" w:cs="Tahoma"/>
          <w:noProof/>
          <w:sz w:val="18"/>
          <w:szCs w:val="18"/>
          <w:lang w:eastAsia="ru-RU"/>
        </w:rPr>
        <w:drawing>
          <wp:anchor distT="0" distB="0" distL="114300" distR="114300" simplePos="0" relativeHeight="251656704" behindDoc="0" locked="0" layoutInCell="1" allowOverlap="1" wp14:anchorId="346200B4" wp14:editId="2EC1CB10">
            <wp:simplePos x="0" y="0"/>
            <wp:positionH relativeFrom="margin">
              <wp:align>left</wp:align>
            </wp:positionH>
            <wp:positionV relativeFrom="paragraph">
              <wp:posOffset>362585</wp:posOffset>
            </wp:positionV>
            <wp:extent cx="584200" cy="519430"/>
            <wp:effectExtent l="0" t="0" r="6350" b="0"/>
            <wp:wrapNone/>
            <wp:docPr id="96" name="Рисунок 96"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4F7" w:rsidRPr="00CC3D6D">
        <w:rPr>
          <w:rFonts w:ascii="Tahoma" w:hAnsi="Tahoma" w:cs="Tahoma"/>
          <w:sz w:val="18"/>
          <w:szCs w:val="18"/>
        </w:rPr>
        <w:t>Оператор должен выбирать скорость движения в соответствии с погодными и дорожными условиями. Погрузчик следует замедлять и двигаться на низкой скорости при повороте, в узком проходе, проезжая мимо распашных дверей или мест, где видимость очень слабая. Следует держать достаточную дистанцию ​​при движении вперед. Запрещается резкая остановка, резкий поворот и обгон в опасных местах, а также там, где расположено множество препятствий для видимости. Запрещается также поддерживать руками груз из кабины при движении.</w:t>
      </w:r>
    </w:p>
    <w:p w:rsidR="004D04F7" w:rsidRPr="00CC3D6D" w:rsidRDefault="004D04F7" w:rsidP="00996EC1">
      <w:pPr>
        <w:pStyle w:val="a3"/>
        <w:numPr>
          <w:ilvl w:val="0"/>
          <w:numId w:val="36"/>
        </w:numPr>
        <w:tabs>
          <w:tab w:val="clear" w:pos="2689"/>
        </w:tabs>
        <w:ind w:left="1134" w:firstLine="0"/>
        <w:jc w:val="both"/>
        <w:rPr>
          <w:rFonts w:ascii="Tahoma" w:hAnsi="Tahoma" w:cs="Tahoma"/>
          <w:sz w:val="18"/>
          <w:szCs w:val="18"/>
        </w:rPr>
      </w:pPr>
      <w:r w:rsidRPr="00CC3D6D">
        <w:rPr>
          <w:rFonts w:ascii="Tahoma" w:hAnsi="Tahoma" w:cs="Tahoma"/>
          <w:sz w:val="18"/>
          <w:szCs w:val="18"/>
        </w:rPr>
        <w:t>Видимость оператора во время работы: видимость оператора должна быть направлена в сторону движения погрузчика, оператор должен обращать внимание на дорожные условия при движении, где бы то ни было. Если груз мешает видимости оператора, то его размещение должно быть скорректировано так, чтобы можно было осуществлять движение задним ходом. Если положение груза невозможно изменить, то необходимо прибегнуть к помощи другого оператора погрузчика таким образом, чтобы он мог сообщать о том, что происходит впереди погрузчика.</w:t>
      </w:r>
    </w:p>
    <w:p w:rsidR="004D04F7" w:rsidRPr="00CC3D6D" w:rsidRDefault="004D04F7" w:rsidP="00996EC1">
      <w:pPr>
        <w:pStyle w:val="a3"/>
        <w:numPr>
          <w:ilvl w:val="0"/>
          <w:numId w:val="36"/>
        </w:numPr>
        <w:tabs>
          <w:tab w:val="clear" w:pos="2689"/>
        </w:tabs>
        <w:ind w:left="1134" w:firstLine="0"/>
        <w:jc w:val="both"/>
        <w:rPr>
          <w:rFonts w:ascii="Tahoma" w:hAnsi="Tahoma" w:cs="Tahoma"/>
          <w:sz w:val="18"/>
          <w:szCs w:val="18"/>
        </w:rPr>
      </w:pPr>
      <w:r w:rsidRPr="00CC3D6D">
        <w:rPr>
          <w:rFonts w:ascii="Tahoma" w:hAnsi="Tahoma" w:cs="Tahoma"/>
          <w:sz w:val="18"/>
          <w:szCs w:val="18"/>
        </w:rPr>
        <w:t>Движение на подъем и понижение: движение на подъем или на спуск должно происходить с соответствующим дорожным покрытием. Дорога должна быть чистой, безопасной и надежной в соответствии с техническими характеристиками погрузчика. Когда погрузчик движется с грузом на подъем, вилы должны находиться в переднем положении. В то время как при движении на спуске, погрузчик должен двигаться в точности наоборот. Поворот, наклон и парковка во время движения на спуске и подъеме не допускается. При движении на спуске держите стабильно низкую скорость и будьте готовы к торможению.</w:t>
      </w:r>
    </w:p>
    <w:p w:rsidR="004D04F7" w:rsidRPr="00CC3D6D" w:rsidRDefault="004D04F7" w:rsidP="00996EC1">
      <w:pPr>
        <w:pStyle w:val="a3"/>
        <w:numPr>
          <w:ilvl w:val="0"/>
          <w:numId w:val="36"/>
        </w:numPr>
        <w:tabs>
          <w:tab w:val="clear" w:pos="2689"/>
        </w:tabs>
        <w:ind w:left="1134" w:firstLine="0"/>
        <w:jc w:val="both"/>
        <w:rPr>
          <w:rFonts w:ascii="Tahoma" w:hAnsi="Tahoma" w:cs="Tahoma"/>
          <w:sz w:val="18"/>
          <w:szCs w:val="18"/>
        </w:rPr>
      </w:pPr>
      <w:r w:rsidRPr="00CC3D6D">
        <w:rPr>
          <w:rFonts w:ascii="Tahoma" w:hAnsi="Tahoma" w:cs="Tahoma"/>
          <w:sz w:val="18"/>
          <w:szCs w:val="18"/>
        </w:rPr>
        <w:t>Парковка погрузчика на подъемнике или на зарядной платформе: при необходимости подъехать на погрузчике к подъемнику или перекидной платформе убедитесь, что подъемник или перекидная платформа обладают достаточно прочной поверхностью, чтобы выдержать вес погрузчика. В то же время подъемник и перекидная платформа должны иметь соответствующее разрешение на заезд каких-либо ТС. Перед работой должен проводиться соответствующий технический осмотр. Перед заездом на подъемник, в первую очередь, нужно</w:t>
      </w:r>
      <w:r w:rsidR="00CC3D6D">
        <w:rPr>
          <w:rFonts w:ascii="Tahoma" w:hAnsi="Tahoma" w:cs="Tahoma"/>
          <w:sz w:val="18"/>
          <w:szCs w:val="18"/>
        </w:rPr>
        <w:t xml:space="preserve"> разместить на нем груз, затем </w:t>
      </w:r>
      <w:r w:rsidRPr="00CC3D6D">
        <w:rPr>
          <w:rFonts w:ascii="Tahoma" w:hAnsi="Tahoma" w:cs="Tahoma"/>
          <w:sz w:val="18"/>
          <w:szCs w:val="18"/>
        </w:rPr>
        <w:t>выбрать место для парковки погрузчика так, чтобы избежать столкновения погрузчика со стеной во время подъема. При наличии персонала на подъемнике нужно дождаться для начала момента, когда он покинет подъемник. Затем погрузчику разрешается заехать на подъемник. При подъеме на определенную высоту подъемника, в первую очередь, персонал должен покинуть подъемник.</w:t>
      </w:r>
    </w:p>
    <w:p w:rsidR="004D04F7" w:rsidRPr="00CC3D6D" w:rsidRDefault="004D04F7" w:rsidP="00996EC1">
      <w:pPr>
        <w:pStyle w:val="a3"/>
        <w:numPr>
          <w:ilvl w:val="0"/>
          <w:numId w:val="36"/>
        </w:numPr>
        <w:tabs>
          <w:tab w:val="clear" w:pos="2689"/>
        </w:tabs>
        <w:ind w:left="1134" w:firstLine="0"/>
        <w:jc w:val="both"/>
        <w:rPr>
          <w:rFonts w:ascii="Tahoma" w:hAnsi="Tahoma" w:cs="Tahoma"/>
          <w:sz w:val="18"/>
          <w:szCs w:val="18"/>
        </w:rPr>
      </w:pPr>
      <w:r w:rsidRPr="00CC3D6D">
        <w:rPr>
          <w:rFonts w:ascii="Tahoma" w:hAnsi="Tahoma" w:cs="Tahoma"/>
          <w:sz w:val="18"/>
          <w:szCs w:val="18"/>
        </w:rPr>
        <w:t>Условия для перевозки груза: перед штабелированием груза оператор должен удостовериться, что не существует какого-либо риска и опасности. Перед транспортировкой товара нужно определиться с местонахождением груза. Если есть хоть малейшая вероятность падения или опрокидывания груза во время транспортировки, его следует устанавливать с защитными крепежными устройствами (например, с защитным кожухом).</w:t>
      </w:r>
    </w:p>
    <w:p w:rsidR="004D04F7" w:rsidRPr="00BB32E2" w:rsidRDefault="004D04F7" w:rsidP="00BB32E2">
      <w:pPr>
        <w:spacing w:after="0"/>
        <w:rPr>
          <w:rFonts w:ascii="Tahoma" w:hAnsi="Tahoma" w:cs="Tahoma"/>
          <w:b/>
          <w:sz w:val="18"/>
          <w:szCs w:val="18"/>
        </w:rPr>
      </w:pPr>
      <w:r w:rsidRPr="00BB32E2">
        <w:rPr>
          <w:rFonts w:ascii="Tahoma" w:hAnsi="Tahoma" w:cs="Tahoma"/>
          <w:b/>
          <w:sz w:val="18"/>
          <w:szCs w:val="18"/>
        </w:rPr>
        <w:t>Важные замечания, касаемые процессов после завершения работы:</w:t>
      </w:r>
    </w:p>
    <w:p w:rsidR="004D04F7" w:rsidRPr="00BB32E2" w:rsidRDefault="004D04F7" w:rsidP="00996EC1">
      <w:pPr>
        <w:pStyle w:val="a3"/>
        <w:numPr>
          <w:ilvl w:val="0"/>
          <w:numId w:val="37"/>
        </w:numPr>
        <w:spacing w:after="0" w:line="240" w:lineRule="auto"/>
        <w:ind w:left="1134" w:hanging="13"/>
        <w:rPr>
          <w:rFonts w:ascii="Tahoma" w:hAnsi="Tahoma" w:cs="Tahoma"/>
          <w:sz w:val="18"/>
          <w:szCs w:val="18"/>
        </w:rPr>
      </w:pPr>
      <w:r w:rsidRPr="00BB32E2">
        <w:rPr>
          <w:rFonts w:ascii="Tahoma" w:hAnsi="Tahoma" w:cs="Tahoma"/>
          <w:sz w:val="18"/>
          <w:szCs w:val="18"/>
        </w:rPr>
        <w:t>Парковка: паркуйте погрузчик только в определенном для этого месте. Ни в коем случае не паркуйте погрузчик на уклоне.</w:t>
      </w:r>
    </w:p>
    <w:p w:rsidR="004D04F7" w:rsidRPr="00BB32E2" w:rsidRDefault="00BB32E2" w:rsidP="00996EC1">
      <w:pPr>
        <w:pStyle w:val="a3"/>
        <w:numPr>
          <w:ilvl w:val="0"/>
          <w:numId w:val="37"/>
        </w:numPr>
        <w:spacing w:after="0" w:line="240" w:lineRule="auto"/>
        <w:ind w:left="1134" w:hanging="13"/>
        <w:rPr>
          <w:rFonts w:ascii="Tahoma" w:hAnsi="Tahoma" w:cs="Tahoma"/>
          <w:sz w:val="18"/>
          <w:szCs w:val="18"/>
        </w:rPr>
      </w:pPr>
      <w:r>
        <w:rPr>
          <w:rFonts w:ascii="Tahoma" w:hAnsi="Tahoma" w:cs="Tahoma"/>
          <w:b/>
          <w:noProof/>
          <w:sz w:val="18"/>
          <w:szCs w:val="18"/>
          <w:lang w:eastAsia="ru-RU"/>
        </w:rPr>
        <w:drawing>
          <wp:anchor distT="0" distB="0" distL="114300" distR="114300" simplePos="0" relativeHeight="251643392" behindDoc="0" locked="0" layoutInCell="1" allowOverlap="1" wp14:anchorId="5411963C" wp14:editId="41BD63A6">
            <wp:simplePos x="0" y="0"/>
            <wp:positionH relativeFrom="margin">
              <wp:posOffset>-47625</wp:posOffset>
            </wp:positionH>
            <wp:positionV relativeFrom="paragraph">
              <wp:posOffset>17780</wp:posOffset>
            </wp:positionV>
            <wp:extent cx="584200" cy="519430"/>
            <wp:effectExtent l="0" t="0" r="6350" b="0"/>
            <wp:wrapNone/>
            <wp:docPr id="22" name="Рисунок 22"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4F7" w:rsidRPr="00BB32E2">
        <w:rPr>
          <w:rFonts w:ascii="Tahoma" w:hAnsi="Tahoma" w:cs="Tahoma"/>
          <w:sz w:val="18"/>
          <w:szCs w:val="18"/>
        </w:rPr>
        <w:t>Прежде чем покинуть погрузчик убедитесь, что выполнены следующие условия и требования:</w:t>
      </w:r>
    </w:p>
    <w:p w:rsidR="004D04F7" w:rsidRPr="00BB32E2" w:rsidRDefault="004D04F7" w:rsidP="00996EC1">
      <w:pPr>
        <w:pStyle w:val="a3"/>
        <w:numPr>
          <w:ilvl w:val="0"/>
          <w:numId w:val="38"/>
        </w:numPr>
        <w:spacing w:after="0" w:line="240" w:lineRule="auto"/>
        <w:ind w:left="1134" w:firstLine="0"/>
        <w:rPr>
          <w:rFonts w:ascii="Tahoma" w:hAnsi="Tahoma" w:cs="Tahoma"/>
          <w:sz w:val="18"/>
          <w:szCs w:val="18"/>
        </w:rPr>
      </w:pPr>
      <w:r w:rsidRPr="00BB32E2">
        <w:rPr>
          <w:rFonts w:ascii="Tahoma" w:hAnsi="Tahoma" w:cs="Tahoma"/>
          <w:sz w:val="18"/>
          <w:szCs w:val="18"/>
        </w:rPr>
        <w:t>Опустите вилы в крайнее нижнее положение.</w:t>
      </w:r>
    </w:p>
    <w:p w:rsidR="004D04F7" w:rsidRPr="00BB32E2" w:rsidRDefault="004D04F7" w:rsidP="00996EC1">
      <w:pPr>
        <w:pStyle w:val="a3"/>
        <w:numPr>
          <w:ilvl w:val="0"/>
          <w:numId w:val="38"/>
        </w:numPr>
        <w:spacing w:after="0" w:line="240" w:lineRule="auto"/>
        <w:ind w:left="1134" w:firstLine="0"/>
        <w:rPr>
          <w:rFonts w:ascii="Tahoma" w:hAnsi="Tahoma" w:cs="Tahoma"/>
          <w:sz w:val="18"/>
          <w:szCs w:val="18"/>
        </w:rPr>
      </w:pPr>
      <w:r w:rsidRPr="00BB32E2">
        <w:rPr>
          <w:rFonts w:ascii="Tahoma" w:hAnsi="Tahoma" w:cs="Tahoma"/>
          <w:sz w:val="18"/>
          <w:szCs w:val="18"/>
        </w:rPr>
        <w:t>Поверните рулевое колесо в среднее положение.</w:t>
      </w:r>
    </w:p>
    <w:p w:rsidR="004D04F7" w:rsidRPr="00BB32E2" w:rsidRDefault="004D04F7" w:rsidP="00996EC1">
      <w:pPr>
        <w:pStyle w:val="a3"/>
        <w:numPr>
          <w:ilvl w:val="0"/>
          <w:numId w:val="38"/>
        </w:numPr>
        <w:spacing w:after="0" w:line="240" w:lineRule="auto"/>
        <w:ind w:left="1134" w:firstLine="0"/>
        <w:rPr>
          <w:rFonts w:ascii="Tahoma" w:hAnsi="Tahoma" w:cs="Tahoma"/>
          <w:sz w:val="18"/>
          <w:szCs w:val="18"/>
        </w:rPr>
      </w:pPr>
      <w:r w:rsidRPr="00BB32E2">
        <w:rPr>
          <w:rFonts w:ascii="Tahoma" w:hAnsi="Tahoma" w:cs="Tahoma"/>
          <w:sz w:val="18"/>
          <w:szCs w:val="18"/>
        </w:rPr>
        <w:t>Выключите ключ зажигания.</w:t>
      </w:r>
    </w:p>
    <w:p w:rsidR="004D04F7" w:rsidRPr="00BB32E2" w:rsidRDefault="004D04F7" w:rsidP="00996EC1">
      <w:pPr>
        <w:pStyle w:val="a3"/>
        <w:numPr>
          <w:ilvl w:val="0"/>
          <w:numId w:val="37"/>
        </w:numPr>
        <w:spacing w:after="0" w:line="240" w:lineRule="auto"/>
        <w:ind w:left="1134" w:hanging="13"/>
        <w:rPr>
          <w:rFonts w:ascii="Tahoma" w:hAnsi="Tahoma" w:cs="Tahoma"/>
          <w:sz w:val="18"/>
          <w:szCs w:val="18"/>
        </w:rPr>
      </w:pPr>
      <w:r w:rsidRPr="00BB32E2">
        <w:rPr>
          <w:rFonts w:ascii="Tahoma" w:hAnsi="Tahoma" w:cs="Tahoma"/>
          <w:sz w:val="18"/>
          <w:szCs w:val="18"/>
        </w:rPr>
        <w:t>Мойка погрузчика</w:t>
      </w:r>
      <w:r w:rsidR="00BB32E2" w:rsidRPr="00BB32E2">
        <w:rPr>
          <w:rFonts w:ascii="Tahoma" w:hAnsi="Tahoma" w:cs="Tahoma"/>
          <w:sz w:val="18"/>
          <w:szCs w:val="18"/>
        </w:rPr>
        <w:t xml:space="preserve"> – при очистке электрических частей, используйте сжатый воздух, но ни в коем случае, не воду.</w:t>
      </w:r>
    </w:p>
    <w:p w:rsidR="004D04F7" w:rsidRPr="00BB32E2" w:rsidRDefault="004D04F7" w:rsidP="00996EC1">
      <w:pPr>
        <w:pStyle w:val="a3"/>
        <w:numPr>
          <w:ilvl w:val="0"/>
          <w:numId w:val="37"/>
        </w:numPr>
        <w:spacing w:after="0" w:line="240" w:lineRule="auto"/>
        <w:ind w:left="1134" w:hanging="13"/>
        <w:rPr>
          <w:rFonts w:ascii="Tahoma" w:hAnsi="Tahoma" w:cs="Tahoma"/>
          <w:sz w:val="18"/>
          <w:szCs w:val="18"/>
        </w:rPr>
      </w:pPr>
      <w:r w:rsidRPr="00BB32E2">
        <w:rPr>
          <w:rFonts w:ascii="Tahoma" w:hAnsi="Tahoma" w:cs="Tahoma"/>
          <w:sz w:val="18"/>
          <w:szCs w:val="18"/>
        </w:rPr>
        <w:t>Зарядка</w:t>
      </w:r>
      <w:r w:rsidR="00BB32E2" w:rsidRPr="00BB32E2">
        <w:rPr>
          <w:rFonts w:ascii="Tahoma" w:hAnsi="Tahoma" w:cs="Tahoma"/>
          <w:sz w:val="18"/>
          <w:szCs w:val="18"/>
        </w:rPr>
        <w:t xml:space="preserve"> – заряжать аккумулятор на открытом огне запрещается, в противном случае, возникнет опасность взрыва.</w:t>
      </w:r>
    </w:p>
    <w:p w:rsidR="008B1B26" w:rsidRPr="00F30369" w:rsidRDefault="008B1B26" w:rsidP="008B1B26">
      <w:pPr>
        <w:spacing w:after="0"/>
        <w:ind w:firstLine="567"/>
        <w:jc w:val="center"/>
        <w:rPr>
          <w:rFonts w:ascii="Tahoma" w:hAnsi="Tahoma" w:cs="Tahoma"/>
          <w:b/>
          <w:sz w:val="18"/>
          <w:szCs w:val="18"/>
        </w:rPr>
      </w:pPr>
      <w:r w:rsidRPr="00F30369">
        <w:rPr>
          <w:rFonts w:ascii="Tahoma" w:hAnsi="Tahoma" w:cs="Tahoma"/>
          <w:b/>
          <w:sz w:val="18"/>
          <w:szCs w:val="18"/>
        </w:rPr>
        <w:t>3. Гарантийные обязательства.</w:t>
      </w:r>
    </w:p>
    <w:p w:rsidR="008B1B26" w:rsidRDefault="008B1B26" w:rsidP="008B1B26">
      <w:pPr>
        <w:spacing w:after="0" w:line="240" w:lineRule="auto"/>
        <w:ind w:firstLine="567"/>
        <w:jc w:val="both"/>
        <w:rPr>
          <w:rStyle w:val="fontstyle01"/>
          <w:rFonts w:ascii="Tahoma" w:hAnsi="Tahoma" w:cs="Tahoma"/>
          <w:sz w:val="18"/>
          <w:szCs w:val="18"/>
        </w:rPr>
      </w:pPr>
      <w:r w:rsidRPr="00625A65">
        <w:rPr>
          <w:rStyle w:val="fontstyle01"/>
          <w:rFonts w:ascii="Tahoma" w:hAnsi="Tahoma" w:cs="Tahoma"/>
          <w:sz w:val="18"/>
          <w:szCs w:val="18"/>
        </w:rPr>
        <w:t>Гарантийное сервисное обслуживание</w:t>
      </w:r>
      <w:r w:rsidR="005245F9">
        <w:rPr>
          <w:rStyle w:val="fontstyle01"/>
          <w:rFonts w:ascii="Tahoma" w:hAnsi="Tahoma" w:cs="Tahoma"/>
          <w:sz w:val="18"/>
          <w:szCs w:val="18"/>
          <w:vertAlign w:val="superscript"/>
        </w:rPr>
        <w:t>*</w:t>
      </w:r>
      <w:r w:rsidRPr="00625A65">
        <w:rPr>
          <w:rStyle w:val="fontstyle01"/>
          <w:rFonts w:ascii="Tahoma" w:hAnsi="Tahoma" w:cs="Tahoma"/>
          <w:sz w:val="18"/>
          <w:szCs w:val="18"/>
        </w:rPr>
        <w:t xml:space="preserve"> - устранение неисправностей (ремонт) техники в течение установленного</w:t>
      </w:r>
      <w:r>
        <w:rPr>
          <w:rFonts w:ascii="Tahoma" w:hAnsi="Tahoma" w:cs="Tahoma"/>
          <w:color w:val="000000"/>
          <w:sz w:val="18"/>
          <w:szCs w:val="18"/>
        </w:rPr>
        <w:t xml:space="preserve"> </w:t>
      </w:r>
      <w:r w:rsidRPr="00625A65">
        <w:rPr>
          <w:rStyle w:val="fontstyle01"/>
          <w:rFonts w:ascii="Tahoma" w:hAnsi="Tahoma" w:cs="Tahoma"/>
          <w:sz w:val="18"/>
          <w:szCs w:val="18"/>
        </w:rPr>
        <w:t>заводом-изготовителем гарантийного срока эксплуатации техники и оборудования. Ремонт оборудования производится на территории сервисного центра, доставка техники в сервисный центр и обратно осуществляется за</w:t>
      </w:r>
      <w:r>
        <w:rPr>
          <w:rFonts w:ascii="Tahoma" w:hAnsi="Tahoma" w:cs="Tahoma"/>
          <w:color w:val="000000"/>
          <w:sz w:val="18"/>
          <w:szCs w:val="18"/>
        </w:rPr>
        <w:t xml:space="preserve"> </w:t>
      </w:r>
      <w:r w:rsidRPr="00625A65">
        <w:rPr>
          <w:rStyle w:val="fontstyle01"/>
          <w:rFonts w:ascii="Tahoma" w:hAnsi="Tahoma" w:cs="Tahoma"/>
          <w:sz w:val="18"/>
          <w:szCs w:val="18"/>
        </w:rPr>
        <w:t xml:space="preserve">счет клиента. </w:t>
      </w:r>
    </w:p>
    <w:p w:rsidR="008B1B26" w:rsidRDefault="008B1B26" w:rsidP="008B1B26">
      <w:pPr>
        <w:spacing w:after="0" w:line="240" w:lineRule="auto"/>
        <w:ind w:left="1134"/>
        <w:jc w:val="both"/>
        <w:rPr>
          <w:rFonts w:ascii="Tahoma" w:hAnsi="Tahoma" w:cs="Tahoma"/>
          <w:color w:val="000000"/>
          <w:sz w:val="18"/>
          <w:szCs w:val="18"/>
        </w:rPr>
      </w:pPr>
      <w:r>
        <w:rPr>
          <w:rFonts w:ascii="Tahoma" w:hAnsi="Tahoma" w:cs="Tahoma"/>
          <w:noProof/>
          <w:sz w:val="18"/>
          <w:szCs w:val="18"/>
          <w:lang w:eastAsia="ru-RU"/>
        </w:rPr>
        <w:drawing>
          <wp:anchor distT="0" distB="0" distL="114300" distR="114300" simplePos="0" relativeHeight="251665920" behindDoc="0" locked="0" layoutInCell="1" allowOverlap="1" wp14:anchorId="16048957" wp14:editId="47159D81">
            <wp:simplePos x="0" y="0"/>
            <wp:positionH relativeFrom="margin">
              <wp:posOffset>0</wp:posOffset>
            </wp:positionH>
            <wp:positionV relativeFrom="paragraph">
              <wp:posOffset>47625</wp:posOffset>
            </wp:positionV>
            <wp:extent cx="485775" cy="431800"/>
            <wp:effectExtent l="0" t="0" r="9525" b="6350"/>
            <wp:wrapNone/>
            <wp:docPr id="10" name="Рисунок 10"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8577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A65">
        <w:rPr>
          <w:rStyle w:val="fontstyle01"/>
          <w:rFonts w:ascii="Tahoma" w:hAnsi="Tahoma" w:cs="Tahoma"/>
          <w:sz w:val="18"/>
          <w:szCs w:val="18"/>
        </w:rPr>
        <w:t>Техническая неисправность - потеря работоспособности узлов, механизмов или техники в целом,</w:t>
      </w:r>
      <w:r>
        <w:rPr>
          <w:rFonts w:ascii="Tahoma" w:hAnsi="Tahoma" w:cs="Tahoma"/>
          <w:color w:val="000000"/>
          <w:sz w:val="18"/>
          <w:szCs w:val="18"/>
        </w:rPr>
        <w:t xml:space="preserve"> </w:t>
      </w:r>
      <w:r w:rsidRPr="00625A65">
        <w:rPr>
          <w:rStyle w:val="fontstyle01"/>
          <w:rFonts w:ascii="Tahoma" w:hAnsi="Tahoma" w:cs="Tahoma"/>
          <w:sz w:val="18"/>
          <w:szCs w:val="18"/>
        </w:rPr>
        <w:t>которая может быть продемонстрирована специалисту сервисного центра (далее СЦ), произошедшая в результате выхода из строя или неправильной работы какого-либо блока, узла или периодически повторяющихся</w:t>
      </w:r>
      <w:r>
        <w:rPr>
          <w:rFonts w:ascii="Tahoma" w:hAnsi="Tahoma" w:cs="Tahoma"/>
          <w:color w:val="000000"/>
          <w:sz w:val="18"/>
          <w:szCs w:val="18"/>
        </w:rPr>
        <w:t xml:space="preserve"> </w:t>
      </w:r>
      <w:r w:rsidRPr="00625A65">
        <w:rPr>
          <w:rStyle w:val="fontstyle01"/>
          <w:rFonts w:ascii="Tahoma" w:hAnsi="Tahoma" w:cs="Tahoma"/>
          <w:sz w:val="18"/>
          <w:szCs w:val="18"/>
        </w:rPr>
        <w:t>сбоев, приводящая к невозможности их нормальной эксплуатации.</w:t>
      </w:r>
    </w:p>
    <w:p w:rsidR="008B1B26" w:rsidRDefault="008B1B26" w:rsidP="008B1B26">
      <w:pPr>
        <w:spacing w:after="0" w:line="240" w:lineRule="auto"/>
        <w:ind w:firstLine="567"/>
        <w:jc w:val="both"/>
        <w:rPr>
          <w:rFonts w:ascii="Tahoma" w:hAnsi="Tahoma" w:cs="Tahoma"/>
          <w:color w:val="000000"/>
          <w:sz w:val="18"/>
          <w:szCs w:val="18"/>
        </w:rPr>
      </w:pPr>
      <w:r w:rsidRPr="00625A65">
        <w:rPr>
          <w:rStyle w:val="fontstyle01"/>
          <w:rFonts w:ascii="Tahoma" w:hAnsi="Tahoma" w:cs="Tahoma"/>
          <w:sz w:val="18"/>
          <w:szCs w:val="18"/>
        </w:rPr>
        <w:t>Подъемно-транспортное средство принимается на гарантийный ремонт в том случае, если владелец</w:t>
      </w:r>
      <w:r>
        <w:rPr>
          <w:rFonts w:ascii="Tahoma" w:hAnsi="Tahoma" w:cs="Tahoma"/>
          <w:color w:val="000000"/>
          <w:sz w:val="18"/>
          <w:szCs w:val="18"/>
        </w:rPr>
        <w:t xml:space="preserve"> </w:t>
      </w:r>
      <w:r w:rsidRPr="00625A65">
        <w:rPr>
          <w:rStyle w:val="fontstyle01"/>
          <w:rFonts w:ascii="Tahoma" w:hAnsi="Tahoma" w:cs="Tahoma"/>
          <w:sz w:val="18"/>
          <w:szCs w:val="18"/>
        </w:rPr>
        <w:t>располагает сервисным талоном с отметками о дате и месте продажи, а также о прохождении всех плановых ТО, предписанных по регламенту. Гарантийные обязательства распространяются только на оригинальные запасные части и аксессуары, а также на любые неисправности, которые возникли по вине изготовителя и</w:t>
      </w:r>
      <w:r>
        <w:rPr>
          <w:rFonts w:ascii="Tahoma" w:hAnsi="Tahoma" w:cs="Tahoma"/>
          <w:color w:val="000000"/>
          <w:sz w:val="18"/>
          <w:szCs w:val="18"/>
        </w:rPr>
        <w:t xml:space="preserve"> </w:t>
      </w:r>
      <w:r w:rsidRPr="00625A65">
        <w:rPr>
          <w:rStyle w:val="fontstyle01"/>
          <w:rFonts w:ascii="Tahoma" w:hAnsi="Tahoma" w:cs="Tahoma"/>
          <w:sz w:val="18"/>
          <w:szCs w:val="18"/>
        </w:rPr>
        <w:t>дефектов, допущенных заводом-изготовителем. На детали, подверженные нормальному естественному износу,</w:t>
      </w:r>
      <w:r>
        <w:rPr>
          <w:rFonts w:ascii="Tahoma" w:hAnsi="Tahoma" w:cs="Tahoma"/>
          <w:color w:val="000000"/>
          <w:sz w:val="18"/>
          <w:szCs w:val="18"/>
        </w:rPr>
        <w:t xml:space="preserve"> </w:t>
      </w:r>
      <w:r w:rsidRPr="00625A65">
        <w:rPr>
          <w:rStyle w:val="fontstyle01"/>
          <w:rFonts w:ascii="Tahoma" w:hAnsi="Tahoma" w:cs="Tahoma"/>
          <w:sz w:val="18"/>
          <w:szCs w:val="18"/>
        </w:rPr>
        <w:t>и детали для планового технического обслуживания гарантийные обязательства не распространяются.</w:t>
      </w:r>
    </w:p>
    <w:p w:rsidR="008B1B26" w:rsidRDefault="008B1B26" w:rsidP="008B1B26">
      <w:pPr>
        <w:spacing w:line="240" w:lineRule="auto"/>
        <w:ind w:firstLine="567"/>
        <w:jc w:val="both"/>
        <w:rPr>
          <w:rStyle w:val="fontstyle01"/>
          <w:rFonts w:ascii="Tahoma" w:hAnsi="Tahoma" w:cs="Tahoma"/>
          <w:sz w:val="18"/>
          <w:szCs w:val="18"/>
        </w:rPr>
      </w:pPr>
      <w:r w:rsidRPr="00625A65">
        <w:rPr>
          <w:rStyle w:val="fontstyle01"/>
          <w:rFonts w:ascii="Tahoma" w:hAnsi="Tahoma" w:cs="Tahoma"/>
          <w:sz w:val="18"/>
          <w:szCs w:val="18"/>
        </w:rPr>
        <w:lastRenderedPageBreak/>
        <w:t>Гарантийный срок является не сроком службы изделия, а временем, в течение которого потребитель может</w:t>
      </w:r>
      <w:r>
        <w:rPr>
          <w:rFonts w:ascii="Tahoma" w:hAnsi="Tahoma" w:cs="Tahoma"/>
          <w:color w:val="000000"/>
          <w:sz w:val="18"/>
          <w:szCs w:val="18"/>
        </w:rPr>
        <w:t xml:space="preserve"> </w:t>
      </w:r>
      <w:r w:rsidRPr="00625A65">
        <w:rPr>
          <w:rStyle w:val="fontstyle01"/>
          <w:rFonts w:ascii="Tahoma" w:hAnsi="Tahoma" w:cs="Tahoma"/>
          <w:sz w:val="18"/>
          <w:szCs w:val="18"/>
        </w:rPr>
        <w:t>проверить качество изделия в процессе эксплуатации.</w:t>
      </w:r>
    </w:p>
    <w:p w:rsidR="008B1B26" w:rsidRPr="00F30369" w:rsidRDefault="008B1B26" w:rsidP="008B1B26">
      <w:pPr>
        <w:ind w:firstLine="567"/>
        <w:jc w:val="center"/>
        <w:rPr>
          <w:rStyle w:val="fontstyle01"/>
          <w:rFonts w:ascii="Tahoma" w:hAnsi="Tahoma" w:cs="Tahoma"/>
          <w:b/>
          <w:sz w:val="18"/>
          <w:szCs w:val="18"/>
        </w:rPr>
      </w:pPr>
      <w:r w:rsidRPr="00F30369">
        <w:rPr>
          <w:rStyle w:val="fontstyle01"/>
          <w:rFonts w:ascii="Tahoma" w:hAnsi="Tahoma" w:cs="Tahoma"/>
          <w:b/>
          <w:sz w:val="18"/>
          <w:szCs w:val="18"/>
        </w:rPr>
        <w:t>3.1 Условия гарантийного обслуживания</w:t>
      </w:r>
    </w:p>
    <w:p w:rsidR="008B1B26" w:rsidRDefault="008B1B26" w:rsidP="008B1B26">
      <w:pPr>
        <w:spacing w:after="0" w:line="240" w:lineRule="auto"/>
        <w:ind w:firstLine="567"/>
        <w:jc w:val="both"/>
        <w:rPr>
          <w:rFonts w:ascii="Tahoma" w:hAnsi="Tahoma" w:cs="Tahoma"/>
          <w:color w:val="000000"/>
          <w:sz w:val="18"/>
          <w:szCs w:val="18"/>
        </w:rPr>
      </w:pPr>
      <w:r w:rsidRPr="00625A65">
        <w:rPr>
          <w:rStyle w:val="fontstyle01"/>
          <w:rFonts w:ascii="Tahoma" w:hAnsi="Tahoma" w:cs="Tahoma"/>
          <w:sz w:val="18"/>
          <w:szCs w:val="18"/>
        </w:rPr>
        <w:t>1. Торгующая организация гарантирует исправность, отсутствие механических повреждений и полную комплектацию изделия на момент продажи. Если при покупке изделия покупателем не были предъявлены претензии по комплектации, внешнему виду, наличию механических повреждений, то в дальнейшем такие претензии</w:t>
      </w:r>
      <w:r>
        <w:rPr>
          <w:rFonts w:ascii="Tahoma" w:hAnsi="Tahoma" w:cs="Tahoma"/>
          <w:color w:val="000000"/>
          <w:sz w:val="18"/>
          <w:szCs w:val="18"/>
        </w:rPr>
        <w:t xml:space="preserve"> </w:t>
      </w:r>
      <w:r w:rsidRPr="00625A65">
        <w:rPr>
          <w:rStyle w:val="fontstyle01"/>
          <w:rFonts w:ascii="Tahoma" w:hAnsi="Tahoma" w:cs="Tahoma"/>
          <w:sz w:val="18"/>
          <w:szCs w:val="18"/>
        </w:rPr>
        <w:t>не принимаются.</w:t>
      </w:r>
    </w:p>
    <w:p w:rsidR="008B1B26" w:rsidRDefault="008B1B26" w:rsidP="008B1B26">
      <w:pPr>
        <w:spacing w:after="0" w:line="240" w:lineRule="auto"/>
        <w:ind w:firstLine="567"/>
        <w:jc w:val="both"/>
        <w:rPr>
          <w:rFonts w:ascii="Tahoma" w:hAnsi="Tahoma" w:cs="Tahoma"/>
          <w:color w:val="000000"/>
          <w:sz w:val="18"/>
          <w:szCs w:val="18"/>
        </w:rPr>
      </w:pPr>
      <w:r w:rsidRPr="00625A65">
        <w:rPr>
          <w:rStyle w:val="fontstyle01"/>
          <w:rFonts w:ascii="Tahoma" w:hAnsi="Tahoma" w:cs="Tahoma"/>
          <w:sz w:val="18"/>
          <w:szCs w:val="18"/>
        </w:rPr>
        <w:t>2. Гарантийный срок на технику при правильной эксплуатации в соответствии с Руководством/инструкцией по</w:t>
      </w:r>
      <w:r>
        <w:rPr>
          <w:rFonts w:ascii="Tahoma" w:hAnsi="Tahoma" w:cs="Tahoma"/>
          <w:color w:val="000000"/>
          <w:sz w:val="18"/>
          <w:szCs w:val="18"/>
        </w:rPr>
        <w:t xml:space="preserve"> </w:t>
      </w:r>
      <w:r w:rsidRPr="00625A65">
        <w:rPr>
          <w:rStyle w:val="fontstyle01"/>
          <w:rFonts w:ascii="Tahoma" w:hAnsi="Tahoma" w:cs="Tahoma"/>
          <w:sz w:val="18"/>
          <w:szCs w:val="18"/>
        </w:rPr>
        <w:t>эксплуатации и своевременном техническом обслуживании составляет 12 (двенадцать) месяцев или 1200 моточасов, что наступит ранее, если иное не указано в сервисном паспорте, со дня продажи при условии соблюдения покупателем всех положений, изложенных в настоящем Гарантийном талоне. В течении гарантийного</w:t>
      </w:r>
      <w:r>
        <w:rPr>
          <w:rFonts w:ascii="Tahoma" w:hAnsi="Tahoma" w:cs="Tahoma"/>
          <w:color w:val="000000"/>
          <w:sz w:val="18"/>
          <w:szCs w:val="18"/>
        </w:rPr>
        <w:t xml:space="preserve"> </w:t>
      </w:r>
      <w:r w:rsidRPr="00625A65">
        <w:rPr>
          <w:rStyle w:val="fontstyle01"/>
          <w:rFonts w:ascii="Tahoma" w:hAnsi="Tahoma" w:cs="Tahoma"/>
          <w:sz w:val="18"/>
          <w:szCs w:val="18"/>
        </w:rPr>
        <w:t>срока детали с выявленными производственными дефектами заменяются или ремонтируются за счет фирмы</w:t>
      </w:r>
      <w:r>
        <w:rPr>
          <w:rStyle w:val="fontstyle01"/>
          <w:rFonts w:ascii="Tahoma" w:hAnsi="Tahoma" w:cs="Tahoma"/>
          <w:sz w:val="18"/>
          <w:szCs w:val="18"/>
        </w:rPr>
        <w:t xml:space="preserve"> </w:t>
      </w:r>
      <w:r w:rsidRPr="00625A65">
        <w:rPr>
          <w:rStyle w:val="fontstyle01"/>
          <w:rFonts w:ascii="Tahoma" w:hAnsi="Tahoma" w:cs="Tahoma"/>
          <w:sz w:val="18"/>
          <w:szCs w:val="18"/>
        </w:rPr>
        <w:t>продавца. Детали, износившиеся в процессе эксплуатации техники, заменяются за счет фирмы-покупателя.</w:t>
      </w:r>
    </w:p>
    <w:p w:rsidR="008B1B26" w:rsidRDefault="008B1B26" w:rsidP="008B1B26">
      <w:pPr>
        <w:spacing w:after="0" w:line="240" w:lineRule="auto"/>
        <w:ind w:firstLine="567"/>
        <w:jc w:val="both"/>
        <w:rPr>
          <w:rFonts w:ascii="Tahoma" w:hAnsi="Tahoma" w:cs="Tahoma"/>
          <w:color w:val="000000"/>
          <w:sz w:val="18"/>
          <w:szCs w:val="18"/>
        </w:rPr>
      </w:pPr>
      <w:r w:rsidRPr="00625A65">
        <w:rPr>
          <w:rStyle w:val="fontstyle01"/>
          <w:rFonts w:ascii="Tahoma" w:hAnsi="Tahoma" w:cs="Tahoma"/>
          <w:sz w:val="18"/>
          <w:szCs w:val="18"/>
        </w:rPr>
        <w:t>3. Гарантия покрывает те неисправности, которые возникли в течение 12 (двенадцати) месяцев или 1200 моточасов, что наступит ранее, если иное не указано в сервисном паспорте, с даты поставки, при этом подъемно</w:t>
      </w:r>
      <w:r>
        <w:rPr>
          <w:rStyle w:val="fontstyle01"/>
          <w:rFonts w:ascii="Tahoma" w:hAnsi="Tahoma" w:cs="Tahoma"/>
          <w:sz w:val="18"/>
          <w:szCs w:val="18"/>
        </w:rPr>
        <w:t>-</w:t>
      </w:r>
      <w:r w:rsidRPr="00625A65">
        <w:rPr>
          <w:rStyle w:val="fontstyle01"/>
          <w:rFonts w:ascii="Tahoma" w:hAnsi="Tahoma" w:cs="Tahoma"/>
          <w:sz w:val="18"/>
          <w:szCs w:val="18"/>
        </w:rPr>
        <w:t>транспортное средство эксплуатировалось в одну смену (8 часов в день) с максимальным временем непрерывной работы S2max– не более 60 минут, а в режиме S3 = 15% = max (1,5 минуты эксплуатации – 8,5 мин перерыв).</w:t>
      </w:r>
      <w:r>
        <w:rPr>
          <w:rFonts w:ascii="Tahoma" w:hAnsi="Tahoma" w:cs="Tahoma"/>
          <w:color w:val="000000"/>
          <w:sz w:val="18"/>
          <w:szCs w:val="18"/>
        </w:rPr>
        <w:t xml:space="preserve"> </w:t>
      </w:r>
      <w:r w:rsidRPr="00625A65">
        <w:rPr>
          <w:rStyle w:val="fontstyle01"/>
          <w:rFonts w:ascii="Tahoma" w:hAnsi="Tahoma" w:cs="Tahoma"/>
          <w:sz w:val="18"/>
          <w:szCs w:val="18"/>
        </w:rPr>
        <w:t>При более интенсивной эксплуатации срок гарантии или наработка должны быть пропорционально сокращены!</w:t>
      </w:r>
    </w:p>
    <w:p w:rsidR="008B1B26" w:rsidRDefault="008B1B26" w:rsidP="008B1B26">
      <w:pPr>
        <w:spacing w:after="0" w:line="240" w:lineRule="auto"/>
        <w:ind w:firstLine="567"/>
        <w:jc w:val="both"/>
        <w:rPr>
          <w:rStyle w:val="fontstyle01"/>
          <w:rFonts w:ascii="Tahoma" w:hAnsi="Tahoma" w:cs="Tahoma"/>
          <w:sz w:val="18"/>
          <w:szCs w:val="18"/>
        </w:rPr>
      </w:pPr>
      <w:r w:rsidRPr="00625A65">
        <w:rPr>
          <w:rStyle w:val="fontstyle01"/>
          <w:rFonts w:ascii="Tahoma" w:hAnsi="Tahoma" w:cs="Tahoma"/>
          <w:sz w:val="18"/>
          <w:szCs w:val="18"/>
        </w:rPr>
        <w:t>4. Гарантия имеет силу при наличии заполненного гарантийного талона, сервисного паспорта/сервисного листа,</w:t>
      </w:r>
      <w:r>
        <w:rPr>
          <w:rFonts w:ascii="Tahoma" w:hAnsi="Tahoma" w:cs="Tahoma"/>
          <w:color w:val="000000"/>
          <w:sz w:val="18"/>
          <w:szCs w:val="18"/>
        </w:rPr>
        <w:t xml:space="preserve"> </w:t>
      </w:r>
      <w:r w:rsidRPr="00625A65">
        <w:rPr>
          <w:rStyle w:val="fontstyle01"/>
          <w:rFonts w:ascii="Tahoma" w:hAnsi="Tahoma" w:cs="Tahoma"/>
          <w:sz w:val="18"/>
          <w:szCs w:val="18"/>
        </w:rPr>
        <w:t>товарно-финансовых документов и оформленной в письмен</w:t>
      </w:r>
      <w:r>
        <w:rPr>
          <w:rStyle w:val="fontstyle01"/>
          <w:rFonts w:ascii="Tahoma" w:hAnsi="Tahoma" w:cs="Tahoma"/>
          <w:sz w:val="18"/>
          <w:szCs w:val="18"/>
        </w:rPr>
        <w:t>ном виде гарантийной рекламации.</w:t>
      </w:r>
    </w:p>
    <w:p w:rsidR="008B1B26" w:rsidRDefault="008B1B26" w:rsidP="008B1B26">
      <w:pPr>
        <w:spacing w:after="0" w:line="240" w:lineRule="auto"/>
        <w:ind w:firstLine="567"/>
        <w:jc w:val="both"/>
        <w:rPr>
          <w:rStyle w:val="fontstyle01"/>
          <w:rFonts w:ascii="Tahoma" w:hAnsi="Tahoma" w:cs="Tahoma"/>
          <w:sz w:val="18"/>
          <w:szCs w:val="18"/>
        </w:rPr>
      </w:pPr>
      <w:r>
        <w:rPr>
          <w:rStyle w:val="fontstyle01"/>
          <w:rFonts w:ascii="Tahoma" w:hAnsi="Tahoma" w:cs="Tahoma"/>
          <w:sz w:val="18"/>
          <w:szCs w:val="18"/>
        </w:rPr>
        <w:t>Бланк для рекламации и инструкцию по подаче предоставляется продавцом при обращении.</w:t>
      </w:r>
    </w:p>
    <w:p w:rsidR="008B1B26" w:rsidRPr="000438A3" w:rsidRDefault="008B1B26" w:rsidP="008B1B26">
      <w:pPr>
        <w:spacing w:after="0" w:line="240" w:lineRule="auto"/>
        <w:ind w:firstLine="567"/>
        <w:jc w:val="both"/>
        <w:rPr>
          <w:rFonts w:ascii="Tahoma" w:hAnsi="Tahoma" w:cs="Tahoma"/>
          <w:b/>
          <w:color w:val="000000"/>
          <w:sz w:val="18"/>
          <w:szCs w:val="18"/>
        </w:rPr>
      </w:pPr>
      <w:r w:rsidRPr="000438A3">
        <w:rPr>
          <w:rStyle w:val="fontstyle01"/>
          <w:rFonts w:ascii="Tahoma" w:hAnsi="Tahoma" w:cs="Tahoma"/>
          <w:b/>
          <w:sz w:val="18"/>
          <w:szCs w:val="18"/>
        </w:rPr>
        <w:t>5. Гарантия не покрывает:</w:t>
      </w:r>
    </w:p>
    <w:p w:rsidR="008B1B26" w:rsidRPr="000438A3" w:rsidRDefault="008B1B26" w:rsidP="008B1B26">
      <w:pPr>
        <w:pStyle w:val="a3"/>
        <w:numPr>
          <w:ilvl w:val="0"/>
          <w:numId w:val="42"/>
        </w:numPr>
        <w:spacing w:after="0" w:line="240" w:lineRule="auto"/>
        <w:ind w:left="567" w:firstLine="0"/>
        <w:jc w:val="both"/>
        <w:rPr>
          <w:rFonts w:ascii="Tahoma" w:hAnsi="Tahoma" w:cs="Tahoma"/>
          <w:color w:val="000000"/>
          <w:sz w:val="18"/>
          <w:szCs w:val="18"/>
        </w:rPr>
      </w:pPr>
      <w:r w:rsidRPr="000438A3">
        <w:rPr>
          <w:rStyle w:val="fontstyle01"/>
          <w:rFonts w:ascii="Tahoma" w:hAnsi="Tahoma" w:cs="Tahoma"/>
          <w:sz w:val="18"/>
          <w:szCs w:val="18"/>
        </w:rPr>
        <w:t>Запасные части или изделия, поврежденные во время транспортировки, установки или самостоятельного</w:t>
      </w:r>
      <w:r w:rsidRPr="000438A3">
        <w:rPr>
          <w:rFonts w:ascii="Tahoma" w:hAnsi="Tahoma" w:cs="Tahoma"/>
          <w:color w:val="000000"/>
          <w:sz w:val="18"/>
          <w:szCs w:val="18"/>
        </w:rPr>
        <w:br/>
      </w:r>
      <w:r w:rsidRPr="000438A3">
        <w:rPr>
          <w:rStyle w:val="fontstyle01"/>
          <w:rFonts w:ascii="Tahoma" w:hAnsi="Tahoma" w:cs="Tahoma"/>
          <w:sz w:val="18"/>
          <w:szCs w:val="18"/>
        </w:rPr>
        <w:t>ремонта в процессе неправильного использования, перегрузки, использования запасных частей, не являющихся оригинальными, использования горюче-смазочных материалов, не рекомендованных заводом-изготовителем, в результате невыполнения требований или ошибочной трактовки Руководства (инструкции) по эксплуатации, которые могли стать причиной или увеличили повреждение, если была изменена настройка, если изделие использовалось в целях, для которых оно не предназначено.</w:t>
      </w:r>
    </w:p>
    <w:p w:rsidR="008B1B26" w:rsidRDefault="008B1B26" w:rsidP="008B1B26">
      <w:pPr>
        <w:pStyle w:val="a3"/>
        <w:numPr>
          <w:ilvl w:val="0"/>
          <w:numId w:val="42"/>
        </w:numPr>
        <w:spacing w:after="0" w:line="240" w:lineRule="auto"/>
        <w:ind w:left="567" w:firstLine="0"/>
        <w:jc w:val="both"/>
        <w:rPr>
          <w:rStyle w:val="fontstyle01"/>
          <w:rFonts w:ascii="Tahoma" w:hAnsi="Tahoma" w:cs="Tahoma"/>
          <w:sz w:val="18"/>
          <w:szCs w:val="18"/>
        </w:rPr>
      </w:pPr>
      <w:r w:rsidRPr="000438A3">
        <w:rPr>
          <w:rStyle w:val="fontstyle01"/>
          <w:rFonts w:ascii="Tahoma" w:hAnsi="Tahoma" w:cs="Tahoma"/>
          <w:sz w:val="18"/>
          <w:szCs w:val="18"/>
        </w:rPr>
        <w:t>Незначительные отклонения, не влияющие на качество, характеристики или работоспособность подъёмно-транспортного средства, или его элементов (например, слабый шум, скрип или вибрации, характеризующие нормальную работу агрегатов и систем подъемно-транспортного средства), незначительное (не влияющее на</w:t>
      </w:r>
      <w:r w:rsidRPr="000438A3">
        <w:rPr>
          <w:rFonts w:ascii="Tahoma" w:hAnsi="Tahoma" w:cs="Tahoma"/>
          <w:color w:val="000000"/>
          <w:sz w:val="18"/>
          <w:szCs w:val="18"/>
        </w:rPr>
        <w:t xml:space="preserve"> </w:t>
      </w:r>
      <w:r w:rsidRPr="000438A3">
        <w:rPr>
          <w:rStyle w:val="fontstyle01"/>
          <w:rFonts w:ascii="Tahoma" w:hAnsi="Tahoma" w:cs="Tahoma"/>
          <w:sz w:val="18"/>
          <w:szCs w:val="18"/>
        </w:rPr>
        <w:t>нормальный расход) просачивание масел, технических жидкостей или смазок сквозь прокладки и сальники.</w:t>
      </w:r>
    </w:p>
    <w:p w:rsidR="008B1B26" w:rsidRDefault="008B1B26" w:rsidP="008B1B26">
      <w:pPr>
        <w:pStyle w:val="a3"/>
        <w:numPr>
          <w:ilvl w:val="0"/>
          <w:numId w:val="42"/>
        </w:numPr>
        <w:spacing w:after="0" w:line="240" w:lineRule="auto"/>
        <w:ind w:left="567" w:firstLine="0"/>
        <w:jc w:val="both"/>
        <w:rPr>
          <w:rStyle w:val="fontstyle01"/>
          <w:rFonts w:ascii="Tahoma" w:hAnsi="Tahoma" w:cs="Tahoma"/>
          <w:sz w:val="18"/>
          <w:szCs w:val="18"/>
        </w:rPr>
      </w:pPr>
      <w:r w:rsidRPr="00321A23">
        <w:rPr>
          <w:rStyle w:val="fontstyle01"/>
          <w:rFonts w:ascii="Tahoma" w:hAnsi="Tahoma" w:cs="Tahoma"/>
          <w:sz w:val="18"/>
          <w:szCs w:val="18"/>
        </w:rPr>
        <w:t xml:space="preserve">Ущерб в результате неполного или несоответствующего обслуживания, например, пренебрежения ежедневным или периодическим осмотром и техническим обслуживанием (ТО), значительного перепробега между </w:t>
      </w:r>
      <w:r>
        <w:rPr>
          <w:rStyle w:val="fontstyle01"/>
          <w:rFonts w:ascii="Tahoma" w:hAnsi="Tahoma" w:cs="Tahoma"/>
          <w:sz w:val="18"/>
          <w:szCs w:val="18"/>
        </w:rPr>
        <w:t>плановыми ТО (более 200 моточасов).</w:t>
      </w:r>
    </w:p>
    <w:p w:rsidR="008B1B26" w:rsidRDefault="008B1B26" w:rsidP="008B1B26">
      <w:pPr>
        <w:pStyle w:val="a3"/>
        <w:numPr>
          <w:ilvl w:val="0"/>
          <w:numId w:val="42"/>
        </w:numPr>
        <w:tabs>
          <w:tab w:val="left" w:pos="567"/>
        </w:tabs>
        <w:spacing w:after="0" w:line="240" w:lineRule="auto"/>
        <w:ind w:left="0" w:firstLine="567"/>
        <w:jc w:val="both"/>
        <w:rPr>
          <w:rStyle w:val="fontstyle01"/>
          <w:rFonts w:ascii="Tahoma" w:hAnsi="Tahoma" w:cs="Tahoma"/>
          <w:sz w:val="18"/>
          <w:szCs w:val="18"/>
        </w:rPr>
      </w:pPr>
      <w:r w:rsidRPr="00321A23">
        <w:rPr>
          <w:rStyle w:val="fontstyle01"/>
          <w:rFonts w:ascii="Tahoma" w:hAnsi="Tahoma" w:cs="Tahoma"/>
          <w:sz w:val="18"/>
          <w:szCs w:val="18"/>
        </w:rPr>
        <w:t>Гарантия не покрывает ущерб, нанесенный другому оборудованию, работающему в сопряжении с данной</w:t>
      </w:r>
      <w:r>
        <w:rPr>
          <w:rFonts w:ascii="Tahoma" w:hAnsi="Tahoma" w:cs="Tahoma"/>
          <w:color w:val="000000"/>
          <w:sz w:val="18"/>
          <w:szCs w:val="18"/>
        </w:rPr>
        <w:t xml:space="preserve"> </w:t>
      </w:r>
      <w:r w:rsidRPr="00321A23">
        <w:rPr>
          <w:rStyle w:val="fontstyle01"/>
          <w:rFonts w:ascii="Tahoma" w:hAnsi="Tahoma" w:cs="Tahoma"/>
          <w:sz w:val="18"/>
          <w:szCs w:val="18"/>
        </w:rPr>
        <w:t>техникой.</w:t>
      </w:r>
    </w:p>
    <w:p w:rsidR="008B1B26" w:rsidRDefault="008B1B26" w:rsidP="008B1B26">
      <w:pPr>
        <w:pStyle w:val="a3"/>
        <w:spacing w:after="0" w:line="240" w:lineRule="auto"/>
        <w:ind w:left="0" w:firstLine="567"/>
        <w:jc w:val="both"/>
        <w:rPr>
          <w:rFonts w:ascii="Tahoma" w:hAnsi="Tahoma" w:cs="Tahoma"/>
          <w:color w:val="000000"/>
          <w:sz w:val="18"/>
          <w:szCs w:val="18"/>
        </w:rPr>
      </w:pPr>
      <w:r w:rsidRPr="00321A23">
        <w:rPr>
          <w:rStyle w:val="fontstyle01"/>
          <w:rFonts w:ascii="Tahoma" w:hAnsi="Tahoma" w:cs="Tahoma"/>
          <w:sz w:val="18"/>
          <w:szCs w:val="18"/>
        </w:rPr>
        <w:t>6. Подъемно-транспортное средство, переданное на гарантийный ремонт/плановое сервисное обслуживание</w:t>
      </w:r>
      <w:r>
        <w:rPr>
          <w:rFonts w:ascii="Tahoma" w:hAnsi="Tahoma" w:cs="Tahoma"/>
          <w:color w:val="000000"/>
          <w:sz w:val="18"/>
          <w:szCs w:val="18"/>
        </w:rPr>
        <w:t xml:space="preserve"> </w:t>
      </w:r>
      <w:r w:rsidRPr="00321A23">
        <w:rPr>
          <w:rStyle w:val="fontstyle01"/>
          <w:rFonts w:ascii="Tahoma" w:hAnsi="Tahoma" w:cs="Tahoma"/>
          <w:sz w:val="18"/>
          <w:szCs w:val="18"/>
        </w:rPr>
        <w:t>должно быть чистым, иметь товарный вид.</w:t>
      </w:r>
    </w:p>
    <w:p w:rsidR="008B1B26" w:rsidRDefault="008B1B26" w:rsidP="008B1B26">
      <w:pPr>
        <w:pStyle w:val="a3"/>
        <w:spacing w:after="0" w:line="240" w:lineRule="auto"/>
        <w:ind w:left="0" w:firstLine="567"/>
        <w:jc w:val="both"/>
        <w:rPr>
          <w:rFonts w:ascii="Tahoma" w:hAnsi="Tahoma" w:cs="Tahoma"/>
          <w:color w:val="000000"/>
          <w:sz w:val="18"/>
          <w:szCs w:val="18"/>
        </w:rPr>
      </w:pPr>
      <w:r w:rsidRPr="00321A23">
        <w:rPr>
          <w:rStyle w:val="fontstyle01"/>
          <w:rFonts w:ascii="Tahoma" w:hAnsi="Tahoma" w:cs="Tahoma"/>
          <w:sz w:val="18"/>
          <w:szCs w:val="18"/>
        </w:rPr>
        <w:t>7. Срок гарантийного ремонта определяется степенью неисправности изделия.</w:t>
      </w:r>
    </w:p>
    <w:p w:rsidR="008B1B26" w:rsidRDefault="008B1B26" w:rsidP="008B1B26">
      <w:pPr>
        <w:pStyle w:val="a3"/>
        <w:spacing w:after="0" w:line="240" w:lineRule="auto"/>
        <w:ind w:left="0" w:firstLine="567"/>
        <w:jc w:val="both"/>
        <w:rPr>
          <w:rFonts w:ascii="Tahoma" w:hAnsi="Tahoma" w:cs="Tahoma"/>
          <w:color w:val="000000"/>
          <w:sz w:val="18"/>
          <w:szCs w:val="18"/>
        </w:rPr>
      </w:pPr>
      <w:r w:rsidRPr="00321A23">
        <w:rPr>
          <w:rStyle w:val="fontstyle01"/>
          <w:rFonts w:ascii="Tahoma" w:hAnsi="Tahoma" w:cs="Tahoma"/>
          <w:sz w:val="18"/>
          <w:szCs w:val="18"/>
        </w:rPr>
        <w:t>8.Торгующая организация несет ответственность по условиям настоящих гарантийных обязательств только в</w:t>
      </w:r>
      <w:r>
        <w:rPr>
          <w:rFonts w:ascii="Tahoma" w:hAnsi="Tahoma" w:cs="Tahoma"/>
          <w:color w:val="000000"/>
          <w:sz w:val="18"/>
          <w:szCs w:val="18"/>
        </w:rPr>
        <w:t xml:space="preserve"> </w:t>
      </w:r>
      <w:r w:rsidRPr="00321A23">
        <w:rPr>
          <w:rStyle w:val="fontstyle01"/>
          <w:rFonts w:ascii="Tahoma" w:hAnsi="Tahoma" w:cs="Tahoma"/>
          <w:sz w:val="18"/>
          <w:szCs w:val="18"/>
        </w:rPr>
        <w:t>пределах суммы, заплаченной покупателем за данное изделие.</w:t>
      </w:r>
    </w:p>
    <w:p w:rsidR="008B1B26" w:rsidRPr="007A27E5" w:rsidRDefault="008B1B26" w:rsidP="008B1B26">
      <w:pPr>
        <w:pStyle w:val="a3"/>
        <w:spacing w:line="240" w:lineRule="auto"/>
        <w:ind w:left="0" w:firstLine="567"/>
        <w:jc w:val="both"/>
        <w:rPr>
          <w:rFonts w:ascii="Tahoma" w:hAnsi="Tahoma" w:cs="Tahoma"/>
          <w:color w:val="000000"/>
          <w:sz w:val="18"/>
          <w:szCs w:val="18"/>
        </w:rPr>
      </w:pPr>
      <w:r w:rsidRPr="00321A23">
        <w:rPr>
          <w:rStyle w:val="fontstyle01"/>
          <w:rFonts w:ascii="Tahoma" w:hAnsi="Tahoma" w:cs="Tahoma"/>
          <w:sz w:val="18"/>
          <w:szCs w:val="18"/>
        </w:rPr>
        <w:t>9. Владелец изделия осуществляет его доставку по адресу выполнения гарантийного ремонта и обратно самостоятельно и за свой счет.</w:t>
      </w:r>
    </w:p>
    <w:p w:rsidR="008B1B26" w:rsidRDefault="008B1B26" w:rsidP="008B1B26">
      <w:pPr>
        <w:pStyle w:val="a3"/>
        <w:spacing w:line="240" w:lineRule="auto"/>
        <w:ind w:left="567"/>
        <w:jc w:val="center"/>
        <w:rPr>
          <w:rStyle w:val="fontstyle01"/>
          <w:rFonts w:ascii="Tahoma" w:hAnsi="Tahoma" w:cs="Tahoma"/>
          <w:b/>
          <w:sz w:val="18"/>
          <w:szCs w:val="18"/>
        </w:rPr>
      </w:pPr>
      <w:r w:rsidRPr="007A27E5">
        <w:rPr>
          <w:rStyle w:val="fontstyle01"/>
          <w:rFonts w:ascii="Tahoma" w:hAnsi="Tahoma" w:cs="Tahoma"/>
          <w:b/>
          <w:sz w:val="18"/>
          <w:szCs w:val="18"/>
        </w:rPr>
        <w:t>3.2 Исключения из гарантийного обслуживания</w:t>
      </w:r>
    </w:p>
    <w:p w:rsidR="008B1B26" w:rsidRPr="007A27E5" w:rsidRDefault="008B1B26" w:rsidP="008B1B26">
      <w:pPr>
        <w:pStyle w:val="a3"/>
        <w:spacing w:line="240" w:lineRule="auto"/>
        <w:ind w:left="567"/>
        <w:jc w:val="center"/>
        <w:rPr>
          <w:rStyle w:val="fontstyle01"/>
          <w:rFonts w:ascii="Tahoma" w:hAnsi="Tahoma" w:cs="Tahoma"/>
          <w:b/>
          <w:sz w:val="18"/>
          <w:szCs w:val="18"/>
        </w:rPr>
      </w:pPr>
    </w:p>
    <w:p w:rsidR="008B1B26" w:rsidRDefault="008B1B26" w:rsidP="008B1B26">
      <w:pPr>
        <w:pStyle w:val="a3"/>
        <w:spacing w:after="0" w:line="240" w:lineRule="auto"/>
        <w:ind w:left="0" w:firstLine="567"/>
        <w:jc w:val="both"/>
        <w:rPr>
          <w:rFonts w:ascii="Tahoma" w:hAnsi="Tahoma" w:cs="Tahoma"/>
          <w:color w:val="000000"/>
          <w:sz w:val="18"/>
          <w:szCs w:val="18"/>
        </w:rPr>
      </w:pPr>
      <w:r w:rsidRPr="00321A23">
        <w:rPr>
          <w:rStyle w:val="fontstyle01"/>
          <w:rFonts w:ascii="Tahoma" w:hAnsi="Tahoma" w:cs="Tahoma"/>
          <w:sz w:val="18"/>
          <w:szCs w:val="18"/>
        </w:rPr>
        <w:t>Гарантийные претензии могут быть полностью или частично отклонены в случае, когда неисправность, по которой предъявлена претензия, непосредственно связана с одним из следующих обстоятельств:</w:t>
      </w:r>
    </w:p>
    <w:p w:rsidR="008B1B26" w:rsidRDefault="008B1B26" w:rsidP="008B1B26">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1. При отсутствии/утери гарантийного талона, сервисного листа и товарно-финансовых документов, либо несоответствии или отсутствии серийных номеров и модели оборудования.</w:t>
      </w:r>
    </w:p>
    <w:p w:rsidR="008B1B26" w:rsidRDefault="008B1B26" w:rsidP="008B1B26">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2. Нарушение правил и условий эксплуатации, указанных в руководстве по эксплуатации, включая:</w:t>
      </w:r>
    </w:p>
    <w:p w:rsidR="008B1B26" w:rsidRDefault="008B1B26" w:rsidP="008B1B26">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 в температурном режиме, не соответствующем заявленному производителем (от -10 С° до +45С°, если механизм не был специально подготовлен к иным условиям);</w:t>
      </w:r>
    </w:p>
    <w:p w:rsidR="008B1B26" w:rsidRDefault="008B1B26" w:rsidP="008B1B26">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 в условиях коррозийной атмосферы;</w:t>
      </w:r>
    </w:p>
    <w:p w:rsidR="008B1B26" w:rsidRDefault="008B1B26" w:rsidP="008B1B26">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 на покрытиях, не соответствующих стандартам данной техники;</w:t>
      </w:r>
    </w:p>
    <w:p w:rsidR="008B1B26" w:rsidRDefault="008B1B26" w:rsidP="008B1B26">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 на поверхностях с крутизной подъемов превышающей предусмотренные;</w:t>
      </w:r>
    </w:p>
    <w:p w:rsidR="008B1B26" w:rsidRDefault="008B1B26" w:rsidP="008B1B26">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 при эксплуатации с перегрузками, превышающими допустимые по величине и по времени, описанные в Руководстве (инструкции) по эксплуатации.</w:t>
      </w:r>
    </w:p>
    <w:p w:rsidR="008B1B26" w:rsidRDefault="008B1B26" w:rsidP="008B1B26">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3. Перегрев подъемно-транспортного средства в процессе эксплуатации: гарантия не распространяется на компоненты, узлы и агрегаты, температура которых во время эксплуатации превысила +63 С°</w:t>
      </w:r>
    </w:p>
    <w:p w:rsidR="008B1B26" w:rsidRDefault="008B1B26" w:rsidP="008B1B26">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4. Нарушение правил эксплуатации аккумуляторной батареи и зарядного устройства, указанных в руководстве</w:t>
      </w:r>
      <w:r>
        <w:rPr>
          <w:rStyle w:val="fontstyle01"/>
          <w:rFonts w:ascii="Tahoma" w:hAnsi="Tahoma" w:cs="Tahoma"/>
          <w:sz w:val="18"/>
          <w:szCs w:val="18"/>
        </w:rPr>
        <w:t xml:space="preserve"> </w:t>
      </w:r>
      <w:r w:rsidRPr="007A27E5">
        <w:rPr>
          <w:rStyle w:val="fontstyle01"/>
          <w:rFonts w:ascii="Tahoma" w:hAnsi="Tahoma" w:cs="Tahoma"/>
          <w:sz w:val="18"/>
          <w:szCs w:val="18"/>
        </w:rPr>
        <w:t>по эксплуатации, включая:</w:t>
      </w:r>
    </w:p>
    <w:p w:rsidR="008B1B26" w:rsidRDefault="008B1B26" w:rsidP="008B1B26">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-перезаряд, недозаряд, неправильная корректировка уровня электролита, замораживание или перегрев АКБ;</w:t>
      </w:r>
    </w:p>
    <w:p w:rsidR="008B1B26" w:rsidRDefault="008B1B26" w:rsidP="008B1B26">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-наличие черного электролита внутри АКБ;</w:t>
      </w:r>
    </w:p>
    <w:p w:rsidR="008B1B26" w:rsidRDefault="008B1B26" w:rsidP="008B1B26">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-плотность электролита ниже 1,13 г/см³ (300С) или выше 1,35 г/см³;</w:t>
      </w:r>
    </w:p>
    <w:p w:rsidR="008B1B26" w:rsidRDefault="008B1B26" w:rsidP="008B1B26">
      <w:pPr>
        <w:pStyle w:val="a3"/>
        <w:spacing w:after="0" w:line="240" w:lineRule="auto"/>
        <w:ind w:left="0" w:firstLine="567"/>
        <w:jc w:val="both"/>
        <w:rPr>
          <w:rStyle w:val="fontstyle31"/>
          <w:rFonts w:ascii="Tahoma" w:hAnsi="Tahoma" w:cs="Tahoma"/>
          <w:sz w:val="18"/>
          <w:szCs w:val="18"/>
        </w:rPr>
      </w:pPr>
      <w:r w:rsidRPr="007A27E5">
        <w:rPr>
          <w:rStyle w:val="fontstyle01"/>
          <w:rFonts w:ascii="Tahoma" w:hAnsi="Tahoma" w:cs="Tahoma"/>
          <w:sz w:val="18"/>
          <w:szCs w:val="18"/>
        </w:rPr>
        <w:t>-глубокий разряд АКБ (напряжение на клеммах АКБ менее 1,7 вольта на элемент (для 12V АКБ – менее 10</w:t>
      </w:r>
      <w:r>
        <w:rPr>
          <w:rFonts w:ascii="Tahoma" w:hAnsi="Tahoma" w:cs="Tahoma"/>
          <w:color w:val="000000"/>
          <w:sz w:val="18"/>
          <w:szCs w:val="18"/>
        </w:rPr>
        <w:t xml:space="preserve"> </w:t>
      </w:r>
      <w:r>
        <w:rPr>
          <w:rStyle w:val="fontstyle01"/>
          <w:rFonts w:ascii="Tahoma" w:hAnsi="Tahoma" w:cs="Tahoma"/>
          <w:sz w:val="18"/>
          <w:szCs w:val="18"/>
        </w:rPr>
        <w:t>вольт)</w:t>
      </w:r>
    </w:p>
    <w:p w:rsidR="008B1B26" w:rsidRDefault="008B1B26" w:rsidP="008B1B26">
      <w:pPr>
        <w:pStyle w:val="a3"/>
        <w:spacing w:after="0" w:line="240" w:lineRule="auto"/>
        <w:ind w:left="0"/>
        <w:jc w:val="both"/>
        <w:rPr>
          <w:rFonts w:ascii="Tahoma" w:hAnsi="Tahoma" w:cs="Tahoma"/>
          <w:b/>
          <w:bCs/>
          <w:i/>
          <w:iCs/>
          <w:color w:val="000000"/>
          <w:sz w:val="18"/>
          <w:szCs w:val="18"/>
        </w:rPr>
      </w:pPr>
      <w:r w:rsidRPr="007A27E5">
        <w:rPr>
          <w:rStyle w:val="fontstyle31"/>
          <w:rFonts w:ascii="Tahoma" w:hAnsi="Tahoma" w:cs="Tahoma"/>
          <w:sz w:val="18"/>
          <w:szCs w:val="18"/>
        </w:rPr>
        <w:t xml:space="preserve">Отказ работы АКБ по </w:t>
      </w:r>
      <w:r w:rsidRPr="00A97CB0">
        <w:rPr>
          <w:rStyle w:val="fontstyle31"/>
          <w:rFonts w:ascii="Tahoma" w:hAnsi="Tahoma" w:cs="Tahoma"/>
          <w:i/>
          <w:sz w:val="18"/>
          <w:szCs w:val="18"/>
        </w:rPr>
        <w:t>причине</w:t>
      </w:r>
      <w:r w:rsidRPr="007A27E5">
        <w:rPr>
          <w:rStyle w:val="fontstyle31"/>
          <w:rFonts w:ascii="Tahoma" w:hAnsi="Tahoma" w:cs="Tahoma"/>
          <w:sz w:val="18"/>
          <w:szCs w:val="18"/>
        </w:rPr>
        <w:t xml:space="preserve"> глубокого разряда не является ос</w:t>
      </w:r>
      <w:r>
        <w:rPr>
          <w:rStyle w:val="fontstyle31"/>
          <w:rFonts w:ascii="Tahoma" w:hAnsi="Tahoma" w:cs="Tahoma"/>
          <w:sz w:val="18"/>
          <w:szCs w:val="18"/>
        </w:rPr>
        <w:t xml:space="preserve">нованием для замены АКБ и служит </w:t>
      </w:r>
      <w:r w:rsidRPr="007A27E5">
        <w:rPr>
          <w:rStyle w:val="fontstyle31"/>
          <w:rFonts w:ascii="Tahoma" w:hAnsi="Tahoma" w:cs="Tahoma"/>
          <w:sz w:val="18"/>
          <w:szCs w:val="18"/>
        </w:rPr>
        <w:t>основанием для снятия гарантии. Зарядка разряженных батарей производится за счет покупателя!</w:t>
      </w:r>
    </w:p>
    <w:p w:rsidR="008B1B26" w:rsidRDefault="008B1B26" w:rsidP="008B1B26">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-нарушение температурных режимов эксплуатации, зарядки и хранения аккумуляторных батарей.</w:t>
      </w:r>
    </w:p>
    <w:p w:rsidR="008B1B26" w:rsidRDefault="008B1B26" w:rsidP="008B1B26">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-аккумуляторная батарея и/или зарядное устройство имеют механические повреждения, следы вскрытия,</w:t>
      </w:r>
    </w:p>
    <w:p w:rsidR="008B1B26" w:rsidRDefault="008B1B26" w:rsidP="008B1B26">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-повреждение батареи из-за дефектов электрооборудования техники или установки дополнительных потребителей электроэнергии, не предусмотренных заводом-изготовителем.</w:t>
      </w:r>
    </w:p>
    <w:p w:rsidR="008B1B26" w:rsidRDefault="008B1B26" w:rsidP="008B1B26">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5. На неисправности, вызванные несоответствием параметров питающих, кабельных сетей Государственным</w:t>
      </w:r>
      <w:r>
        <w:rPr>
          <w:rFonts w:ascii="Tahoma" w:hAnsi="Tahoma" w:cs="Tahoma"/>
          <w:color w:val="000000"/>
          <w:sz w:val="18"/>
          <w:szCs w:val="18"/>
        </w:rPr>
        <w:t xml:space="preserve"> </w:t>
      </w:r>
      <w:r w:rsidRPr="007A27E5">
        <w:rPr>
          <w:rStyle w:val="fontstyle01"/>
          <w:rFonts w:ascii="Tahoma" w:hAnsi="Tahoma" w:cs="Tahoma"/>
          <w:sz w:val="18"/>
          <w:szCs w:val="18"/>
        </w:rPr>
        <w:t>стандартам РФ и техническим условиям, установленным производителем оборудования.</w:t>
      </w:r>
    </w:p>
    <w:p w:rsidR="008B1B26" w:rsidRDefault="008B1B26" w:rsidP="008B1B26">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lastRenderedPageBreak/>
        <w:t>6. При использовании оборудования не по назначению.</w:t>
      </w:r>
    </w:p>
    <w:p w:rsidR="008B1B26" w:rsidRDefault="008B1B26" w:rsidP="008B1B26">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7. При наличии повреждений, характерных для нарушения правил установки и эксплуатации, транспортировки,</w:t>
      </w:r>
      <w:r>
        <w:rPr>
          <w:rFonts w:ascii="Tahoma" w:hAnsi="Tahoma" w:cs="Tahoma"/>
          <w:color w:val="000000"/>
          <w:sz w:val="18"/>
          <w:szCs w:val="18"/>
        </w:rPr>
        <w:t xml:space="preserve"> </w:t>
      </w:r>
      <w:r w:rsidRPr="007A27E5">
        <w:rPr>
          <w:rStyle w:val="fontstyle01"/>
          <w:rFonts w:ascii="Tahoma" w:hAnsi="Tahoma" w:cs="Tahoma"/>
          <w:sz w:val="18"/>
          <w:szCs w:val="18"/>
        </w:rPr>
        <w:t>любых доработок или изменений конструкции.</w:t>
      </w:r>
    </w:p>
    <w:p w:rsidR="008B1B26" w:rsidRDefault="008B1B26" w:rsidP="008B1B26">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8. При наличии механических повреждений (сколов, вмятин, трещин и т.п.) на корпусе или иной части техники,</w:t>
      </w:r>
      <w:r>
        <w:rPr>
          <w:rFonts w:ascii="Tahoma" w:hAnsi="Tahoma" w:cs="Tahoma"/>
          <w:color w:val="000000"/>
          <w:sz w:val="18"/>
          <w:szCs w:val="18"/>
        </w:rPr>
        <w:t xml:space="preserve"> </w:t>
      </w:r>
      <w:r w:rsidRPr="007A27E5">
        <w:rPr>
          <w:rStyle w:val="fontstyle01"/>
          <w:rFonts w:ascii="Tahoma" w:hAnsi="Tahoma" w:cs="Tahoma"/>
          <w:sz w:val="18"/>
          <w:szCs w:val="18"/>
        </w:rPr>
        <w:t>свидетельствующих об ударе.</w:t>
      </w:r>
    </w:p>
    <w:p w:rsidR="008B1B26" w:rsidRDefault="008B1B26" w:rsidP="008B1B26">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9. При наличии следов попадания внутрь техники посторонних веществ, жидкостей, предметов, грызунов и насекомых.</w:t>
      </w:r>
    </w:p>
    <w:p w:rsidR="008B1B26" w:rsidRDefault="008B1B26" w:rsidP="008B1B26">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10. При наличии признаков обслуживания и любого ремонта или вскрытия техники неуполномоченными лицами</w:t>
      </w:r>
      <w:r>
        <w:rPr>
          <w:rFonts w:ascii="Tahoma" w:hAnsi="Tahoma" w:cs="Tahoma"/>
          <w:color w:val="000000"/>
          <w:sz w:val="18"/>
          <w:szCs w:val="18"/>
        </w:rPr>
        <w:t xml:space="preserve"> </w:t>
      </w:r>
      <w:r w:rsidRPr="007A27E5">
        <w:rPr>
          <w:rStyle w:val="fontstyle01"/>
          <w:rFonts w:ascii="Tahoma" w:hAnsi="Tahoma" w:cs="Tahoma"/>
          <w:sz w:val="18"/>
          <w:szCs w:val="18"/>
        </w:rPr>
        <w:t>(нарушение гарантийных пломб, фиксирующих болтов, фирменных наклеек с серийным номером или датой)</w:t>
      </w:r>
      <w:r>
        <w:rPr>
          <w:rFonts w:ascii="Tahoma" w:hAnsi="Tahoma" w:cs="Tahoma"/>
          <w:color w:val="000000"/>
          <w:sz w:val="18"/>
          <w:szCs w:val="18"/>
        </w:rPr>
        <w:t xml:space="preserve"> </w:t>
      </w:r>
      <w:r w:rsidRPr="007A27E5">
        <w:rPr>
          <w:rStyle w:val="fontstyle01"/>
          <w:rFonts w:ascii="Tahoma" w:hAnsi="Tahoma" w:cs="Tahoma"/>
          <w:sz w:val="18"/>
          <w:szCs w:val="18"/>
        </w:rPr>
        <w:t>внутри корпуса оборудования, замена деталей и комплектующих и т.п.</w:t>
      </w:r>
    </w:p>
    <w:p w:rsidR="008B1B26" w:rsidRDefault="008B1B26" w:rsidP="008B1B26">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11. При использовании в сопряжении с приобретенным оборудованием нестандартных запчастей, зарядных</w:t>
      </w:r>
      <w:r>
        <w:rPr>
          <w:rFonts w:ascii="Tahoma" w:hAnsi="Tahoma" w:cs="Tahoma"/>
          <w:color w:val="000000"/>
          <w:sz w:val="18"/>
          <w:szCs w:val="18"/>
        </w:rPr>
        <w:t xml:space="preserve"> </w:t>
      </w:r>
      <w:r w:rsidRPr="007A27E5">
        <w:rPr>
          <w:rStyle w:val="fontstyle01"/>
          <w:rFonts w:ascii="Tahoma" w:hAnsi="Tahoma" w:cs="Tahoma"/>
          <w:sz w:val="18"/>
          <w:szCs w:val="18"/>
        </w:rPr>
        <w:t>устройств, аккумуляторов и т.п. или материалов и комплектующих, не прошедших тестирования на совместимость оборудования.</w:t>
      </w:r>
    </w:p>
    <w:p w:rsidR="008B1B26" w:rsidRDefault="008B1B26" w:rsidP="008B1B26">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12. При наличии повреждений, вызванных климатическими особенностями, стихийными бедствиями и аналогичными причинами.</w:t>
      </w:r>
    </w:p>
    <w:p w:rsidR="008B1B26" w:rsidRDefault="008B1B26" w:rsidP="008B1B26">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13. На повреждения, вызванные действиями (бездействием) третьих лиц, а также возникшие по вине самого</w:t>
      </w:r>
      <w:r>
        <w:rPr>
          <w:rFonts w:ascii="Tahoma" w:hAnsi="Tahoma" w:cs="Tahoma"/>
          <w:color w:val="000000"/>
          <w:sz w:val="18"/>
          <w:szCs w:val="18"/>
        </w:rPr>
        <w:t xml:space="preserve"> </w:t>
      </w:r>
      <w:r w:rsidRPr="007A27E5">
        <w:rPr>
          <w:rStyle w:val="fontstyle01"/>
          <w:rFonts w:ascii="Tahoma" w:hAnsi="Tahoma" w:cs="Tahoma"/>
          <w:sz w:val="18"/>
          <w:szCs w:val="18"/>
        </w:rPr>
        <w:t>покупателя (пользователя) оборудования.</w:t>
      </w:r>
    </w:p>
    <w:p w:rsidR="008B1B26" w:rsidRDefault="008B1B26" w:rsidP="008B1B26">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14. На расходные быстро изнашивающиеся материалы (подвилочные ролики, опорные катки, ведущие колеса,</w:t>
      </w:r>
      <w:r>
        <w:rPr>
          <w:rFonts w:ascii="Tahoma" w:hAnsi="Tahoma" w:cs="Tahoma"/>
          <w:color w:val="000000"/>
          <w:sz w:val="18"/>
          <w:szCs w:val="18"/>
        </w:rPr>
        <w:t xml:space="preserve"> </w:t>
      </w:r>
      <w:r w:rsidRPr="007A27E5">
        <w:rPr>
          <w:rStyle w:val="fontstyle01"/>
          <w:rFonts w:ascii="Tahoma" w:hAnsi="Tahoma" w:cs="Tahoma"/>
          <w:sz w:val="18"/>
          <w:szCs w:val="18"/>
        </w:rPr>
        <w:t>фильтры, свечи, шины, тормозные колодки, лампочки, плавкие предохранители и т.д.)</w:t>
      </w:r>
    </w:p>
    <w:p w:rsidR="008B1B26" w:rsidRDefault="008B1B26" w:rsidP="008B1B26">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15. В случае управления техникой оператором, не ознакомленным с Руководством/инструкцией по эксплуатации.</w:t>
      </w:r>
    </w:p>
    <w:p w:rsidR="008B1B26" w:rsidRDefault="008B1B26" w:rsidP="008B1B26">
      <w:pPr>
        <w:pStyle w:val="a3"/>
        <w:spacing w:after="0" w:line="240" w:lineRule="auto"/>
        <w:ind w:left="0" w:firstLine="567"/>
        <w:jc w:val="both"/>
        <w:rPr>
          <w:rFonts w:ascii="Tahoma" w:hAnsi="Tahoma" w:cs="Tahoma"/>
          <w:color w:val="000000"/>
          <w:sz w:val="18"/>
          <w:szCs w:val="18"/>
        </w:rPr>
      </w:pPr>
      <w:r w:rsidRPr="007A27E5">
        <w:rPr>
          <w:rStyle w:val="fontstyle01"/>
          <w:rFonts w:ascii="Tahoma" w:hAnsi="Tahoma" w:cs="Tahoma"/>
          <w:sz w:val="18"/>
          <w:szCs w:val="18"/>
        </w:rPr>
        <w:t>16. На оборудование при несоблюдении периодичности и регламента Технического обслуживания.</w:t>
      </w:r>
    </w:p>
    <w:p w:rsidR="008B1B26" w:rsidRDefault="008B1B26" w:rsidP="008B1B26">
      <w:pPr>
        <w:pStyle w:val="a3"/>
        <w:spacing w:line="240" w:lineRule="auto"/>
        <w:ind w:left="0" w:firstLine="567"/>
        <w:jc w:val="both"/>
        <w:rPr>
          <w:rStyle w:val="fontstyle01"/>
          <w:rFonts w:ascii="Tahoma" w:hAnsi="Tahoma" w:cs="Tahoma"/>
          <w:sz w:val="18"/>
          <w:szCs w:val="18"/>
        </w:rPr>
      </w:pPr>
      <w:r w:rsidRPr="007A27E5">
        <w:rPr>
          <w:rStyle w:val="fontstyle01"/>
          <w:rFonts w:ascii="Tahoma" w:hAnsi="Tahoma" w:cs="Tahoma"/>
          <w:sz w:val="18"/>
          <w:szCs w:val="18"/>
        </w:rPr>
        <w:t>17. Недостатки обнаружены покупателем, и претензия заявлена после истечения гарантийного срока.</w:t>
      </w:r>
    </w:p>
    <w:p w:rsidR="008B1B26" w:rsidRDefault="008B1B26" w:rsidP="008B1B26">
      <w:pPr>
        <w:pStyle w:val="a3"/>
        <w:spacing w:line="240" w:lineRule="auto"/>
        <w:ind w:left="0" w:firstLine="567"/>
        <w:jc w:val="both"/>
        <w:rPr>
          <w:rStyle w:val="fontstyle01"/>
          <w:rFonts w:ascii="Tahoma" w:hAnsi="Tahoma" w:cs="Tahoma"/>
          <w:sz w:val="18"/>
          <w:szCs w:val="18"/>
        </w:rPr>
      </w:pPr>
    </w:p>
    <w:p w:rsidR="008B1B26" w:rsidRDefault="008B1B26" w:rsidP="008B1B26">
      <w:pPr>
        <w:pStyle w:val="a3"/>
        <w:spacing w:after="0" w:line="240" w:lineRule="auto"/>
        <w:ind w:left="1134"/>
        <w:jc w:val="both"/>
        <w:rPr>
          <w:rStyle w:val="fontstyle21"/>
          <w:rFonts w:ascii="Tahoma" w:hAnsi="Tahoma" w:cs="Tahoma"/>
          <w:b/>
          <w:sz w:val="18"/>
          <w:szCs w:val="18"/>
        </w:rPr>
      </w:pPr>
      <w:r>
        <w:rPr>
          <w:rFonts w:ascii="Tahoma" w:hAnsi="Tahoma" w:cs="Tahoma"/>
          <w:noProof/>
          <w:sz w:val="18"/>
          <w:szCs w:val="18"/>
          <w:lang w:eastAsia="ru-RU"/>
        </w:rPr>
        <w:drawing>
          <wp:anchor distT="0" distB="0" distL="114300" distR="114300" simplePos="0" relativeHeight="251664896" behindDoc="0" locked="0" layoutInCell="1" allowOverlap="1" wp14:anchorId="234841F8" wp14:editId="26179459">
            <wp:simplePos x="0" y="0"/>
            <wp:positionH relativeFrom="margin">
              <wp:align>left</wp:align>
            </wp:positionH>
            <wp:positionV relativeFrom="paragraph">
              <wp:posOffset>11430</wp:posOffset>
            </wp:positionV>
            <wp:extent cx="485775" cy="431800"/>
            <wp:effectExtent l="0" t="0" r="9525" b="6350"/>
            <wp:wrapNone/>
            <wp:docPr id="11" name="Рисунок 11"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8577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1B0">
        <w:rPr>
          <w:rStyle w:val="fontstyle01"/>
          <w:rFonts w:ascii="Tahoma" w:hAnsi="Tahoma" w:cs="Tahoma"/>
          <w:b/>
          <w:sz w:val="18"/>
          <w:szCs w:val="18"/>
        </w:rPr>
        <w:t xml:space="preserve">ВНИМАНИЕ: </w:t>
      </w:r>
      <w:r w:rsidRPr="001831B0">
        <w:rPr>
          <w:rStyle w:val="fontstyle21"/>
          <w:rFonts w:ascii="Tahoma" w:hAnsi="Tahoma" w:cs="Tahoma"/>
          <w:sz w:val="18"/>
          <w:szCs w:val="18"/>
        </w:rPr>
        <w:t>Гарантия не распространяется на технику, не имеющую в паспорте или сервисном листе отметок о дате и месте продажи, предпродажной подготовке, а также о прохождении всех плановых ТО, предписанных по регламенту</w:t>
      </w:r>
      <w:r>
        <w:rPr>
          <w:rStyle w:val="fontstyle21"/>
          <w:rFonts w:ascii="Tahoma" w:hAnsi="Tahoma" w:cs="Tahoma"/>
          <w:sz w:val="18"/>
          <w:szCs w:val="18"/>
        </w:rPr>
        <w:t>.</w:t>
      </w:r>
    </w:p>
    <w:p w:rsidR="008B1B26" w:rsidRDefault="008B1B26" w:rsidP="008B1B26">
      <w:pPr>
        <w:pStyle w:val="a3"/>
        <w:spacing w:after="0" w:line="240" w:lineRule="auto"/>
        <w:ind w:left="1134"/>
        <w:jc w:val="both"/>
        <w:rPr>
          <w:rFonts w:ascii="Tahoma" w:hAnsi="Tahoma" w:cs="Tahoma"/>
          <w:b/>
          <w:i/>
          <w:iCs/>
          <w:color w:val="000000"/>
          <w:sz w:val="18"/>
          <w:szCs w:val="18"/>
        </w:rPr>
      </w:pPr>
    </w:p>
    <w:p w:rsidR="008B1B26" w:rsidRDefault="008B1B26" w:rsidP="008B1B26">
      <w:pPr>
        <w:pStyle w:val="a3"/>
        <w:spacing w:after="0" w:line="240" w:lineRule="auto"/>
        <w:ind w:left="0" w:firstLine="567"/>
        <w:jc w:val="both"/>
        <w:rPr>
          <w:rFonts w:ascii="Tahoma" w:hAnsi="Tahoma" w:cs="Tahoma"/>
          <w:b/>
          <w:i/>
          <w:iCs/>
          <w:color w:val="000000"/>
          <w:sz w:val="18"/>
          <w:szCs w:val="18"/>
        </w:rPr>
      </w:pPr>
      <w:r w:rsidRPr="001831B0">
        <w:rPr>
          <w:rStyle w:val="fontstyle21"/>
          <w:rFonts w:ascii="Tahoma" w:hAnsi="Tahoma" w:cs="Tahoma"/>
          <w:sz w:val="18"/>
          <w:szCs w:val="18"/>
        </w:rPr>
        <w:t>Гарантийное обслуживание осуществляется организацией, выполняющей периодическое техническое обслуживание механизма. Доставка гарантийной техники до сервисного центра осуществляется силами владельца.</w:t>
      </w:r>
    </w:p>
    <w:p w:rsidR="008B1B26" w:rsidRDefault="008B1B26" w:rsidP="008B1B26">
      <w:pPr>
        <w:pStyle w:val="a3"/>
        <w:spacing w:after="0" w:line="240" w:lineRule="auto"/>
        <w:ind w:left="0" w:firstLine="567"/>
        <w:jc w:val="both"/>
        <w:rPr>
          <w:rStyle w:val="fontstyle31"/>
          <w:rFonts w:ascii="Tahoma" w:hAnsi="Tahoma" w:cs="Tahoma"/>
          <w:b/>
          <w:i/>
          <w:sz w:val="18"/>
          <w:szCs w:val="18"/>
        </w:rPr>
      </w:pPr>
      <w:r w:rsidRPr="000F5D88">
        <w:rPr>
          <w:rStyle w:val="fontstyle31"/>
          <w:rFonts w:ascii="Tahoma" w:hAnsi="Tahoma" w:cs="Tahoma"/>
          <w:sz w:val="18"/>
          <w:szCs w:val="18"/>
        </w:rPr>
        <w:t xml:space="preserve">При обращении в Службу сервиса владелец обязан предоставить Гарантийный талон, Сервисный паспорт, товарно-финансовые документы и </w:t>
      </w:r>
      <w:r>
        <w:rPr>
          <w:rStyle w:val="fontstyle31"/>
          <w:rFonts w:ascii="Tahoma" w:hAnsi="Tahoma" w:cs="Tahoma"/>
          <w:sz w:val="18"/>
          <w:szCs w:val="18"/>
        </w:rPr>
        <w:t>акт рекламации.</w:t>
      </w:r>
      <w:r w:rsidRPr="000F5D88">
        <w:rPr>
          <w:rStyle w:val="fontstyle31"/>
          <w:rFonts w:ascii="Tahoma" w:hAnsi="Tahoma" w:cs="Tahoma"/>
          <w:sz w:val="18"/>
          <w:szCs w:val="18"/>
        </w:rPr>
        <w:t xml:space="preserve"> Серийный номер и</w:t>
      </w:r>
      <w:r w:rsidRPr="000F5D88">
        <w:rPr>
          <w:rFonts w:ascii="Tahoma" w:hAnsi="Tahoma" w:cs="Tahoma"/>
          <w:b/>
          <w:i/>
          <w:color w:val="000000"/>
          <w:sz w:val="18"/>
          <w:szCs w:val="18"/>
        </w:rPr>
        <w:t xml:space="preserve"> </w:t>
      </w:r>
      <w:r w:rsidRPr="000F5D88">
        <w:rPr>
          <w:rStyle w:val="fontstyle31"/>
          <w:rFonts w:ascii="Tahoma" w:hAnsi="Tahoma" w:cs="Tahoma"/>
          <w:sz w:val="18"/>
          <w:szCs w:val="18"/>
        </w:rPr>
        <w:t>модель передаваемой в ремонт техники должны соответствовать, указанным в гарантийном талоне.</w:t>
      </w:r>
    </w:p>
    <w:p w:rsidR="008B1B26" w:rsidRDefault="008B1B26" w:rsidP="008B1B26">
      <w:pPr>
        <w:spacing w:before="240" w:after="0" w:line="234" w:lineRule="auto"/>
        <w:ind w:left="40" w:right="-15"/>
        <w:jc w:val="center"/>
        <w:rPr>
          <w:rFonts w:ascii="Tahoma" w:hAnsi="Tahoma" w:cs="Tahoma"/>
          <w:b/>
          <w:sz w:val="18"/>
          <w:szCs w:val="18"/>
        </w:rPr>
      </w:pPr>
      <w:r w:rsidRPr="00775967">
        <w:rPr>
          <w:rFonts w:ascii="Tahoma" w:hAnsi="Tahoma" w:cs="Tahoma"/>
          <w:b/>
          <w:sz w:val="18"/>
          <w:szCs w:val="18"/>
        </w:rPr>
        <w:t>РАСШИРЕННАЯ ГАРАНТИЯ!</w:t>
      </w:r>
    </w:p>
    <w:p w:rsidR="008B1B26" w:rsidRDefault="008B1B26" w:rsidP="008B1B26">
      <w:pPr>
        <w:spacing w:after="35" w:line="234" w:lineRule="auto"/>
        <w:ind w:left="40" w:right="-15" w:firstLine="527"/>
        <w:jc w:val="both"/>
        <w:rPr>
          <w:rFonts w:ascii="Tahoma" w:hAnsi="Tahoma" w:cs="Tahoma"/>
          <w:sz w:val="18"/>
          <w:szCs w:val="18"/>
        </w:rPr>
      </w:pPr>
      <w:r>
        <w:rPr>
          <w:rFonts w:ascii="Tahoma" w:hAnsi="Tahoma" w:cs="Tahoma"/>
          <w:sz w:val="18"/>
          <w:szCs w:val="18"/>
        </w:rPr>
        <w:t>Для данного оборудования (</w:t>
      </w:r>
      <w:r w:rsidR="00781E25">
        <w:rPr>
          <w:rFonts w:ascii="Tahoma" w:hAnsi="Tahoma" w:cs="Tahoma"/>
          <w:sz w:val="18"/>
          <w:szCs w:val="18"/>
        </w:rPr>
        <w:t>Штабелер электрический самоходный</w:t>
      </w:r>
      <w:r w:rsidR="00781E25">
        <w:rPr>
          <w:rFonts w:ascii="Tahoma" w:hAnsi="Tahoma" w:cs="Tahoma"/>
          <w:sz w:val="18"/>
          <w:szCs w:val="18"/>
          <w:lang w:val="en-US"/>
        </w:rPr>
        <w:t>CDDR</w:t>
      </w:r>
      <w:r w:rsidR="00781E25" w:rsidRPr="00781E25">
        <w:rPr>
          <w:rFonts w:ascii="Tahoma" w:hAnsi="Tahoma" w:cs="Tahoma"/>
          <w:sz w:val="18"/>
          <w:szCs w:val="18"/>
        </w:rPr>
        <w:t>-</w:t>
      </w:r>
      <w:r w:rsidR="00781E25">
        <w:rPr>
          <w:rFonts w:ascii="Tahoma" w:hAnsi="Tahoma" w:cs="Tahoma"/>
          <w:sz w:val="18"/>
          <w:szCs w:val="18"/>
          <w:lang w:val="en-US"/>
        </w:rPr>
        <w:t>E</w:t>
      </w:r>
      <w:r>
        <w:rPr>
          <w:rFonts w:ascii="Tahoma" w:hAnsi="Tahoma" w:cs="Tahoma"/>
          <w:sz w:val="18"/>
          <w:szCs w:val="18"/>
        </w:rPr>
        <w:t xml:space="preserve">) есть возможность продлить срок гарантии на 1 (один) год. </w:t>
      </w:r>
    </w:p>
    <w:p w:rsidR="008B1B26" w:rsidRPr="0053702D" w:rsidRDefault="005245F9" w:rsidP="008B1B26">
      <w:pPr>
        <w:pStyle w:val="ac"/>
        <w:spacing w:before="0" w:beforeAutospacing="0" w:after="0" w:afterAutospacing="0"/>
        <w:ind w:firstLine="567"/>
        <w:jc w:val="both"/>
        <w:rPr>
          <w:rFonts w:ascii="Tahoma" w:hAnsi="Tahoma" w:cs="Tahoma"/>
          <w:sz w:val="18"/>
          <w:szCs w:val="18"/>
        </w:rPr>
      </w:pPr>
      <w:r>
        <w:rPr>
          <w:rFonts w:ascii="Tahoma" w:hAnsi="Tahoma" w:cs="Tahoma"/>
          <w:sz w:val="18"/>
          <w:szCs w:val="18"/>
        </w:rPr>
        <w:t>Для это требуется обратиться к региональному дилеру в течении 60 дней со дня приобретения и оформить</w:t>
      </w:r>
      <w:r w:rsidR="008B1B26" w:rsidRPr="00775967">
        <w:rPr>
          <w:rFonts w:ascii="Tahoma" w:hAnsi="Tahoma" w:cs="Tahoma"/>
          <w:sz w:val="18"/>
          <w:szCs w:val="18"/>
        </w:rPr>
        <w:t xml:space="preserve"> до года дополнительного гарантийного обслуживания.</w:t>
      </w:r>
      <w:r w:rsidR="008B1B26" w:rsidRPr="0053702D">
        <w:t xml:space="preserve"> </w:t>
      </w:r>
      <w:r w:rsidR="008B1B26" w:rsidRPr="0053702D">
        <w:rPr>
          <w:rFonts w:ascii="Tahoma" w:hAnsi="Tahoma" w:cs="Tahoma"/>
          <w:sz w:val="18"/>
          <w:szCs w:val="18"/>
        </w:rPr>
        <w:t xml:space="preserve">Подтверждением предоставления расширенной гарантии является Гарантийный сертификат. </w:t>
      </w:r>
    </w:p>
    <w:p w:rsidR="008B1B26" w:rsidRDefault="008B1B26" w:rsidP="008B1B26">
      <w:pPr>
        <w:pStyle w:val="ac"/>
        <w:spacing w:before="0" w:beforeAutospacing="0" w:after="240" w:afterAutospacing="0"/>
        <w:ind w:firstLine="567"/>
        <w:jc w:val="both"/>
        <w:rPr>
          <w:rStyle w:val="ab"/>
          <w:rFonts w:ascii="Tahoma" w:hAnsi="Tahoma" w:cs="Tahoma"/>
          <w:sz w:val="18"/>
          <w:szCs w:val="18"/>
        </w:rPr>
      </w:pPr>
      <w:r w:rsidRPr="008801E0">
        <w:rPr>
          <w:rStyle w:val="ab"/>
          <w:rFonts w:ascii="Tahoma" w:hAnsi="Tahoma" w:cs="Tahoma"/>
          <w:sz w:val="18"/>
          <w:szCs w:val="18"/>
        </w:rPr>
        <w:t>Гарантийный сертификат действителен только при наличии документа, подтверждающее приобретение.</w:t>
      </w:r>
    </w:p>
    <w:p w:rsidR="008B1B26" w:rsidRDefault="008B1B26" w:rsidP="008B1B26">
      <w:pPr>
        <w:pStyle w:val="a3"/>
        <w:spacing w:before="240" w:after="0" w:line="360" w:lineRule="auto"/>
        <w:ind w:left="0"/>
        <w:jc w:val="center"/>
        <w:rPr>
          <w:rFonts w:ascii="Tahoma" w:eastAsia="Times New Roman" w:hAnsi="Tahoma" w:cs="Tahoma"/>
          <w:b/>
          <w:sz w:val="18"/>
          <w:szCs w:val="18"/>
          <w:lang w:eastAsia="ru-RU"/>
        </w:rPr>
      </w:pPr>
      <w:r w:rsidRPr="003F2603">
        <w:rPr>
          <w:rFonts w:ascii="Tahoma" w:eastAsia="Times New Roman" w:hAnsi="Tahoma" w:cs="Tahoma"/>
          <w:b/>
          <w:sz w:val="18"/>
          <w:szCs w:val="18"/>
          <w:lang w:eastAsia="ru-RU"/>
        </w:rPr>
        <w:t>Перечень комплектующих с ограниченным сроком гарантийного обслуживания.</w:t>
      </w:r>
    </w:p>
    <w:p w:rsidR="008B1B26" w:rsidRDefault="008B1B26" w:rsidP="008B1B26">
      <w:pPr>
        <w:pStyle w:val="ac"/>
        <w:spacing w:before="0" w:beforeAutospacing="0" w:after="240" w:afterAutospacing="0"/>
        <w:ind w:firstLine="567"/>
        <w:jc w:val="center"/>
        <w:rPr>
          <w:rFonts w:ascii="Tahoma" w:hAnsi="Tahoma" w:cs="Tahoma"/>
          <w:color w:val="000000"/>
          <w:sz w:val="18"/>
          <w:szCs w:val="18"/>
        </w:rPr>
      </w:pPr>
      <w:r>
        <w:rPr>
          <w:rFonts w:ascii="Tahoma" w:hAnsi="Tahoma" w:cs="Tahoma"/>
          <w:b/>
          <w:color w:val="000000"/>
          <w:sz w:val="18"/>
          <w:szCs w:val="18"/>
        </w:rPr>
        <w:t xml:space="preserve">ВНИМАНИЕ! </w:t>
      </w:r>
      <w:r w:rsidRPr="003F2603">
        <w:rPr>
          <w:rFonts w:ascii="Tahoma" w:hAnsi="Tahoma" w:cs="Tahoma"/>
          <w:color w:val="000000"/>
          <w:sz w:val="18"/>
          <w:szCs w:val="18"/>
        </w:rPr>
        <w:t>На данные комплектующие расширенная гарантия не распространяется.</w:t>
      </w:r>
    </w:p>
    <w:tbl>
      <w:tblPr>
        <w:tblStyle w:val="a4"/>
        <w:tblW w:w="0" w:type="auto"/>
        <w:jc w:val="center"/>
        <w:tblLook w:val="04A0" w:firstRow="1" w:lastRow="0" w:firstColumn="1" w:lastColumn="0" w:noHBand="0" w:noVBand="1"/>
      </w:tblPr>
      <w:tblGrid>
        <w:gridCol w:w="3397"/>
        <w:gridCol w:w="2751"/>
      </w:tblGrid>
      <w:tr w:rsidR="008B1B26" w:rsidRPr="000C6370" w:rsidTr="00781E25">
        <w:trPr>
          <w:jc w:val="center"/>
        </w:trPr>
        <w:tc>
          <w:tcPr>
            <w:tcW w:w="3397" w:type="dxa"/>
            <w:shd w:val="pct15" w:color="auto" w:fill="auto"/>
          </w:tcPr>
          <w:p w:rsidR="008B1B26" w:rsidRPr="000C6370" w:rsidRDefault="008B1B26" w:rsidP="00781E25">
            <w:pPr>
              <w:pStyle w:val="a3"/>
              <w:ind w:left="0"/>
              <w:jc w:val="center"/>
              <w:rPr>
                <w:rFonts w:ascii="Tahoma" w:hAnsi="Tahoma" w:cs="Tahoma"/>
                <w:b/>
                <w:color w:val="000000"/>
                <w:sz w:val="18"/>
                <w:szCs w:val="18"/>
              </w:rPr>
            </w:pPr>
            <w:r w:rsidRPr="000C6370">
              <w:rPr>
                <w:rFonts w:ascii="Tahoma" w:hAnsi="Tahoma" w:cs="Tahoma"/>
                <w:b/>
                <w:color w:val="000000"/>
                <w:sz w:val="18"/>
                <w:szCs w:val="18"/>
              </w:rPr>
              <w:t>Комплектующие</w:t>
            </w:r>
          </w:p>
        </w:tc>
        <w:tc>
          <w:tcPr>
            <w:tcW w:w="2751" w:type="dxa"/>
            <w:shd w:val="pct15" w:color="auto" w:fill="auto"/>
          </w:tcPr>
          <w:p w:rsidR="008B1B26" w:rsidRPr="000C6370" w:rsidRDefault="008B1B26" w:rsidP="00781E25">
            <w:pPr>
              <w:pStyle w:val="a3"/>
              <w:ind w:left="0"/>
              <w:jc w:val="center"/>
              <w:rPr>
                <w:rFonts w:ascii="Tahoma" w:hAnsi="Tahoma" w:cs="Tahoma"/>
                <w:b/>
                <w:color w:val="000000"/>
                <w:sz w:val="18"/>
                <w:szCs w:val="18"/>
              </w:rPr>
            </w:pPr>
            <w:r w:rsidRPr="000C6370">
              <w:rPr>
                <w:rFonts w:ascii="Tahoma" w:hAnsi="Tahoma" w:cs="Tahoma"/>
                <w:b/>
                <w:color w:val="000000"/>
                <w:sz w:val="18"/>
                <w:szCs w:val="18"/>
              </w:rPr>
              <w:t>Срок гарантии</w:t>
            </w:r>
          </w:p>
        </w:tc>
      </w:tr>
      <w:tr w:rsidR="008B1B26" w:rsidRPr="003F2603" w:rsidTr="00781E25">
        <w:trPr>
          <w:jc w:val="center"/>
        </w:trPr>
        <w:tc>
          <w:tcPr>
            <w:tcW w:w="3397" w:type="dxa"/>
          </w:tcPr>
          <w:p w:rsidR="008B1B26" w:rsidRPr="003F2603" w:rsidRDefault="00B959E4" w:rsidP="00781E25">
            <w:pPr>
              <w:pStyle w:val="a3"/>
              <w:ind w:left="0"/>
              <w:rPr>
                <w:rFonts w:ascii="Tahoma" w:hAnsi="Tahoma" w:cs="Tahoma"/>
                <w:color w:val="000000"/>
                <w:sz w:val="18"/>
                <w:szCs w:val="18"/>
              </w:rPr>
            </w:pPr>
            <w:r>
              <w:rPr>
                <w:rFonts w:ascii="Tahoma" w:hAnsi="Tahoma" w:cs="Tahoma"/>
                <w:color w:val="000000"/>
                <w:sz w:val="18"/>
                <w:szCs w:val="18"/>
              </w:rPr>
              <w:t>Перепускной клапан и сальники</w:t>
            </w:r>
          </w:p>
        </w:tc>
        <w:tc>
          <w:tcPr>
            <w:tcW w:w="2751" w:type="dxa"/>
          </w:tcPr>
          <w:p w:rsidR="008B1B26" w:rsidRPr="003F2603" w:rsidRDefault="008B1B26" w:rsidP="00781E25">
            <w:pPr>
              <w:pStyle w:val="a3"/>
              <w:ind w:left="0"/>
              <w:rPr>
                <w:rFonts w:ascii="Tahoma" w:hAnsi="Tahoma" w:cs="Tahoma"/>
                <w:color w:val="000000"/>
                <w:sz w:val="18"/>
                <w:szCs w:val="18"/>
              </w:rPr>
            </w:pPr>
            <w:r>
              <w:rPr>
                <w:rFonts w:ascii="Tahoma" w:hAnsi="Tahoma" w:cs="Tahoma"/>
                <w:color w:val="000000"/>
                <w:sz w:val="18"/>
                <w:szCs w:val="18"/>
              </w:rPr>
              <w:t>6 месяцев</w:t>
            </w:r>
          </w:p>
        </w:tc>
      </w:tr>
      <w:tr w:rsidR="008B1B26" w:rsidRPr="003F2603" w:rsidTr="00781E25">
        <w:trPr>
          <w:jc w:val="center"/>
        </w:trPr>
        <w:tc>
          <w:tcPr>
            <w:tcW w:w="3397" w:type="dxa"/>
          </w:tcPr>
          <w:p w:rsidR="008B1B26" w:rsidRPr="003F2603" w:rsidRDefault="008B1B26" w:rsidP="00781E25">
            <w:pPr>
              <w:pStyle w:val="a3"/>
              <w:ind w:left="0"/>
              <w:rPr>
                <w:rFonts w:ascii="Tahoma" w:hAnsi="Tahoma" w:cs="Tahoma"/>
                <w:color w:val="000000"/>
                <w:sz w:val="18"/>
                <w:szCs w:val="18"/>
              </w:rPr>
            </w:pPr>
            <w:r>
              <w:rPr>
                <w:rFonts w:ascii="Tahoma" w:hAnsi="Tahoma" w:cs="Tahoma"/>
                <w:color w:val="000000"/>
                <w:sz w:val="18"/>
                <w:szCs w:val="18"/>
              </w:rPr>
              <w:t>Цепь грузоподъемная и шестерни</w:t>
            </w:r>
          </w:p>
        </w:tc>
        <w:tc>
          <w:tcPr>
            <w:tcW w:w="2751" w:type="dxa"/>
          </w:tcPr>
          <w:p w:rsidR="008B1B26" w:rsidRPr="003F2603" w:rsidRDefault="008B1B26" w:rsidP="00781E25">
            <w:pPr>
              <w:pStyle w:val="a3"/>
              <w:ind w:left="0"/>
              <w:rPr>
                <w:rFonts w:ascii="Tahoma" w:hAnsi="Tahoma" w:cs="Tahoma"/>
                <w:color w:val="000000"/>
                <w:sz w:val="18"/>
                <w:szCs w:val="18"/>
              </w:rPr>
            </w:pPr>
            <w:r>
              <w:rPr>
                <w:rFonts w:ascii="Tahoma" w:hAnsi="Tahoma" w:cs="Tahoma"/>
                <w:color w:val="000000"/>
                <w:sz w:val="18"/>
                <w:szCs w:val="18"/>
              </w:rPr>
              <w:t>1 год</w:t>
            </w:r>
          </w:p>
        </w:tc>
      </w:tr>
      <w:tr w:rsidR="008B1B26" w:rsidRPr="003F2603" w:rsidTr="00781E25">
        <w:trPr>
          <w:jc w:val="center"/>
        </w:trPr>
        <w:tc>
          <w:tcPr>
            <w:tcW w:w="3397" w:type="dxa"/>
          </w:tcPr>
          <w:p w:rsidR="008B1B26" w:rsidRPr="003F2603" w:rsidRDefault="008B1B26" w:rsidP="00781E25">
            <w:pPr>
              <w:pStyle w:val="a3"/>
              <w:ind w:left="0"/>
              <w:rPr>
                <w:rFonts w:ascii="Tahoma" w:hAnsi="Tahoma" w:cs="Tahoma"/>
                <w:color w:val="000000"/>
                <w:sz w:val="18"/>
                <w:szCs w:val="18"/>
              </w:rPr>
            </w:pPr>
            <w:r>
              <w:rPr>
                <w:rFonts w:ascii="Tahoma" w:hAnsi="Tahoma" w:cs="Tahoma"/>
                <w:color w:val="000000"/>
                <w:sz w:val="18"/>
                <w:szCs w:val="18"/>
              </w:rPr>
              <w:t>Аккумулятор и зарядное устройство</w:t>
            </w:r>
          </w:p>
        </w:tc>
        <w:tc>
          <w:tcPr>
            <w:tcW w:w="2751" w:type="dxa"/>
          </w:tcPr>
          <w:p w:rsidR="008B1B26" w:rsidRPr="003F2603" w:rsidRDefault="008B1B26" w:rsidP="00781E25">
            <w:pPr>
              <w:pStyle w:val="a3"/>
              <w:ind w:left="0"/>
              <w:rPr>
                <w:rFonts w:ascii="Tahoma" w:hAnsi="Tahoma" w:cs="Tahoma"/>
                <w:color w:val="000000"/>
                <w:sz w:val="18"/>
                <w:szCs w:val="18"/>
              </w:rPr>
            </w:pPr>
            <w:r>
              <w:rPr>
                <w:rFonts w:ascii="Tahoma" w:hAnsi="Tahoma" w:cs="Tahoma"/>
                <w:color w:val="000000"/>
                <w:sz w:val="18"/>
                <w:szCs w:val="18"/>
              </w:rPr>
              <w:t>6 месяцев</w:t>
            </w:r>
          </w:p>
        </w:tc>
      </w:tr>
      <w:tr w:rsidR="008B1B26" w:rsidRPr="003F2603" w:rsidTr="00781E25">
        <w:trPr>
          <w:jc w:val="center"/>
        </w:trPr>
        <w:tc>
          <w:tcPr>
            <w:tcW w:w="3397" w:type="dxa"/>
          </w:tcPr>
          <w:p w:rsidR="008B1B26" w:rsidRPr="003F2603" w:rsidRDefault="008B1B26" w:rsidP="00781E25">
            <w:pPr>
              <w:pStyle w:val="a3"/>
              <w:ind w:left="0"/>
              <w:rPr>
                <w:rFonts w:ascii="Tahoma" w:hAnsi="Tahoma" w:cs="Tahoma"/>
                <w:color w:val="000000"/>
                <w:sz w:val="18"/>
                <w:szCs w:val="18"/>
              </w:rPr>
            </w:pPr>
            <w:r>
              <w:rPr>
                <w:rFonts w:ascii="Tahoma" w:hAnsi="Tahoma" w:cs="Tahoma"/>
                <w:color w:val="000000"/>
                <w:sz w:val="18"/>
                <w:szCs w:val="18"/>
              </w:rPr>
              <w:t>Двигатель</w:t>
            </w:r>
          </w:p>
        </w:tc>
        <w:tc>
          <w:tcPr>
            <w:tcW w:w="2751" w:type="dxa"/>
          </w:tcPr>
          <w:p w:rsidR="008B1B26" w:rsidRPr="003F2603" w:rsidRDefault="008B1B26" w:rsidP="00781E25">
            <w:pPr>
              <w:pStyle w:val="a3"/>
              <w:ind w:left="0"/>
              <w:rPr>
                <w:rFonts w:ascii="Tahoma" w:hAnsi="Tahoma" w:cs="Tahoma"/>
                <w:color w:val="000000"/>
                <w:sz w:val="18"/>
                <w:szCs w:val="18"/>
              </w:rPr>
            </w:pPr>
            <w:r>
              <w:rPr>
                <w:rFonts w:ascii="Tahoma" w:hAnsi="Tahoma" w:cs="Tahoma"/>
                <w:color w:val="000000"/>
                <w:sz w:val="18"/>
                <w:szCs w:val="18"/>
              </w:rPr>
              <w:t>1 год</w:t>
            </w:r>
          </w:p>
        </w:tc>
      </w:tr>
      <w:tr w:rsidR="008B1B26" w:rsidRPr="003F2603" w:rsidTr="00781E25">
        <w:trPr>
          <w:jc w:val="center"/>
        </w:trPr>
        <w:tc>
          <w:tcPr>
            <w:tcW w:w="3397" w:type="dxa"/>
          </w:tcPr>
          <w:p w:rsidR="008B1B26" w:rsidRPr="003F2603" w:rsidRDefault="008B1B26" w:rsidP="00781E25">
            <w:pPr>
              <w:pStyle w:val="a3"/>
              <w:ind w:left="0"/>
              <w:rPr>
                <w:rFonts w:ascii="Tahoma" w:hAnsi="Tahoma" w:cs="Tahoma"/>
                <w:color w:val="000000"/>
                <w:sz w:val="18"/>
                <w:szCs w:val="18"/>
              </w:rPr>
            </w:pPr>
            <w:r>
              <w:rPr>
                <w:rFonts w:ascii="Tahoma" w:hAnsi="Tahoma" w:cs="Tahoma"/>
                <w:color w:val="000000"/>
                <w:sz w:val="18"/>
                <w:szCs w:val="18"/>
              </w:rPr>
              <w:t>Тормозная система</w:t>
            </w:r>
          </w:p>
        </w:tc>
        <w:tc>
          <w:tcPr>
            <w:tcW w:w="2751" w:type="dxa"/>
          </w:tcPr>
          <w:p w:rsidR="008B1B26" w:rsidRPr="003F2603" w:rsidRDefault="008B1B26" w:rsidP="00781E25">
            <w:pPr>
              <w:pStyle w:val="a3"/>
              <w:ind w:left="0"/>
              <w:rPr>
                <w:rFonts w:ascii="Tahoma" w:hAnsi="Tahoma" w:cs="Tahoma"/>
                <w:color w:val="000000"/>
                <w:sz w:val="18"/>
                <w:szCs w:val="18"/>
              </w:rPr>
            </w:pPr>
            <w:r>
              <w:rPr>
                <w:rFonts w:ascii="Tahoma" w:hAnsi="Tahoma" w:cs="Tahoma"/>
                <w:color w:val="000000"/>
                <w:sz w:val="18"/>
                <w:szCs w:val="18"/>
              </w:rPr>
              <w:t>6 месяцев</w:t>
            </w:r>
          </w:p>
        </w:tc>
      </w:tr>
      <w:tr w:rsidR="008B1B26" w:rsidTr="00781E25">
        <w:trPr>
          <w:jc w:val="center"/>
        </w:trPr>
        <w:tc>
          <w:tcPr>
            <w:tcW w:w="3397" w:type="dxa"/>
          </w:tcPr>
          <w:p w:rsidR="008B1B26" w:rsidRDefault="008B1B26" w:rsidP="00781E25">
            <w:pPr>
              <w:pStyle w:val="a3"/>
              <w:ind w:left="0"/>
              <w:rPr>
                <w:rFonts w:ascii="Tahoma" w:hAnsi="Tahoma" w:cs="Tahoma"/>
                <w:color w:val="000000"/>
                <w:sz w:val="18"/>
                <w:szCs w:val="18"/>
              </w:rPr>
            </w:pPr>
            <w:r>
              <w:rPr>
                <w:rFonts w:ascii="Tahoma" w:hAnsi="Tahoma" w:cs="Tahoma"/>
                <w:color w:val="000000"/>
                <w:sz w:val="18"/>
                <w:szCs w:val="18"/>
              </w:rPr>
              <w:t xml:space="preserve">Элементы управления </w:t>
            </w:r>
          </w:p>
        </w:tc>
        <w:tc>
          <w:tcPr>
            <w:tcW w:w="2751" w:type="dxa"/>
          </w:tcPr>
          <w:p w:rsidR="008B1B26" w:rsidRDefault="008B1B26" w:rsidP="00781E25">
            <w:pPr>
              <w:pStyle w:val="a3"/>
              <w:ind w:left="0"/>
              <w:rPr>
                <w:rFonts w:ascii="Tahoma" w:hAnsi="Tahoma" w:cs="Tahoma"/>
                <w:color w:val="000000"/>
                <w:sz w:val="18"/>
                <w:szCs w:val="18"/>
              </w:rPr>
            </w:pPr>
            <w:r>
              <w:rPr>
                <w:rFonts w:ascii="Tahoma" w:hAnsi="Tahoma" w:cs="Tahoma"/>
                <w:color w:val="000000"/>
                <w:sz w:val="18"/>
                <w:szCs w:val="18"/>
              </w:rPr>
              <w:t>1 год</w:t>
            </w:r>
          </w:p>
        </w:tc>
      </w:tr>
      <w:tr w:rsidR="008B1B26" w:rsidTr="00781E25">
        <w:trPr>
          <w:jc w:val="center"/>
        </w:trPr>
        <w:tc>
          <w:tcPr>
            <w:tcW w:w="3397" w:type="dxa"/>
          </w:tcPr>
          <w:p w:rsidR="008B1B26" w:rsidRDefault="008B1B26" w:rsidP="00781E25">
            <w:pPr>
              <w:pStyle w:val="a3"/>
              <w:ind w:left="0"/>
              <w:rPr>
                <w:rFonts w:ascii="Tahoma" w:hAnsi="Tahoma" w:cs="Tahoma"/>
                <w:color w:val="000000"/>
                <w:sz w:val="18"/>
                <w:szCs w:val="18"/>
              </w:rPr>
            </w:pPr>
            <w:r>
              <w:rPr>
                <w:rFonts w:ascii="Tahoma" w:hAnsi="Tahoma" w:cs="Tahoma"/>
                <w:color w:val="000000"/>
                <w:sz w:val="18"/>
                <w:szCs w:val="18"/>
              </w:rPr>
              <w:t>Колеса и подшипники</w:t>
            </w:r>
          </w:p>
        </w:tc>
        <w:tc>
          <w:tcPr>
            <w:tcW w:w="2751" w:type="dxa"/>
          </w:tcPr>
          <w:p w:rsidR="008B1B26" w:rsidRDefault="008B1B26" w:rsidP="00781E25">
            <w:pPr>
              <w:pStyle w:val="a3"/>
              <w:ind w:left="0"/>
              <w:rPr>
                <w:rFonts w:ascii="Tahoma" w:hAnsi="Tahoma" w:cs="Tahoma"/>
                <w:color w:val="000000"/>
                <w:sz w:val="18"/>
                <w:szCs w:val="18"/>
              </w:rPr>
            </w:pPr>
            <w:r>
              <w:rPr>
                <w:rFonts w:ascii="Tahoma" w:hAnsi="Tahoma" w:cs="Tahoma"/>
                <w:color w:val="000000"/>
                <w:sz w:val="18"/>
                <w:szCs w:val="18"/>
              </w:rPr>
              <w:t>гарантия отсутствует</w:t>
            </w:r>
          </w:p>
        </w:tc>
      </w:tr>
    </w:tbl>
    <w:p w:rsidR="008B1B26" w:rsidRDefault="008B1B26" w:rsidP="008B1B26">
      <w:pPr>
        <w:spacing w:line="240" w:lineRule="auto"/>
        <w:ind w:left="1134"/>
        <w:jc w:val="both"/>
        <w:rPr>
          <w:rFonts w:ascii="Tahoma" w:eastAsia="Times New Roman" w:hAnsi="Tahoma" w:cs="Tahoma"/>
          <w:sz w:val="18"/>
          <w:szCs w:val="18"/>
          <w:lang w:eastAsia="ru-RU"/>
        </w:rPr>
      </w:pPr>
    </w:p>
    <w:p w:rsidR="005245F9" w:rsidRDefault="005245F9" w:rsidP="008B1B26">
      <w:pPr>
        <w:spacing w:line="240" w:lineRule="auto"/>
        <w:ind w:left="1134"/>
        <w:jc w:val="both"/>
        <w:rPr>
          <w:rFonts w:ascii="Tahoma" w:eastAsia="Times New Roman" w:hAnsi="Tahoma" w:cs="Tahoma"/>
          <w:sz w:val="18"/>
          <w:szCs w:val="18"/>
          <w:lang w:eastAsia="ru-RU"/>
        </w:rPr>
      </w:pPr>
    </w:p>
    <w:p w:rsidR="0089248F" w:rsidRDefault="0089248F" w:rsidP="008B1B26">
      <w:pPr>
        <w:spacing w:line="240" w:lineRule="auto"/>
        <w:ind w:left="1134"/>
        <w:jc w:val="both"/>
        <w:rPr>
          <w:rFonts w:ascii="Tahoma" w:eastAsia="Times New Roman" w:hAnsi="Tahoma" w:cs="Tahoma"/>
          <w:sz w:val="18"/>
          <w:szCs w:val="18"/>
          <w:lang w:eastAsia="ru-RU"/>
        </w:rPr>
      </w:pPr>
    </w:p>
    <w:p w:rsidR="0089248F" w:rsidRDefault="0089248F" w:rsidP="008B1B26">
      <w:pPr>
        <w:spacing w:line="240" w:lineRule="auto"/>
        <w:ind w:left="1134"/>
        <w:jc w:val="both"/>
        <w:rPr>
          <w:rFonts w:ascii="Tahoma" w:eastAsia="Times New Roman" w:hAnsi="Tahoma" w:cs="Tahoma"/>
          <w:sz w:val="18"/>
          <w:szCs w:val="18"/>
          <w:lang w:eastAsia="ru-RU"/>
        </w:rPr>
      </w:pPr>
    </w:p>
    <w:p w:rsidR="0089248F" w:rsidRDefault="0089248F" w:rsidP="008B1B26">
      <w:pPr>
        <w:spacing w:line="240" w:lineRule="auto"/>
        <w:ind w:left="1134"/>
        <w:jc w:val="both"/>
        <w:rPr>
          <w:rFonts w:ascii="Tahoma" w:eastAsia="Times New Roman" w:hAnsi="Tahoma" w:cs="Tahoma"/>
          <w:sz w:val="18"/>
          <w:szCs w:val="18"/>
          <w:lang w:eastAsia="ru-RU"/>
        </w:rPr>
      </w:pPr>
    </w:p>
    <w:p w:rsidR="0089248F" w:rsidRDefault="0089248F" w:rsidP="008B1B26">
      <w:pPr>
        <w:spacing w:line="240" w:lineRule="auto"/>
        <w:ind w:left="1134"/>
        <w:jc w:val="both"/>
        <w:rPr>
          <w:rFonts w:ascii="Tahoma" w:eastAsia="Times New Roman" w:hAnsi="Tahoma" w:cs="Tahoma"/>
          <w:sz w:val="18"/>
          <w:szCs w:val="18"/>
          <w:lang w:eastAsia="ru-RU"/>
        </w:rPr>
      </w:pPr>
    </w:p>
    <w:p w:rsidR="0089248F" w:rsidRDefault="0089248F" w:rsidP="008B1B26">
      <w:pPr>
        <w:spacing w:line="240" w:lineRule="auto"/>
        <w:ind w:left="1134"/>
        <w:jc w:val="both"/>
        <w:rPr>
          <w:rFonts w:ascii="Tahoma" w:eastAsia="Times New Roman" w:hAnsi="Tahoma" w:cs="Tahoma"/>
          <w:sz w:val="18"/>
          <w:szCs w:val="18"/>
          <w:lang w:eastAsia="ru-RU"/>
        </w:rPr>
      </w:pPr>
    </w:p>
    <w:p w:rsidR="0089248F" w:rsidRDefault="0089248F" w:rsidP="008B1B26">
      <w:pPr>
        <w:spacing w:line="240" w:lineRule="auto"/>
        <w:ind w:left="1134"/>
        <w:jc w:val="both"/>
        <w:rPr>
          <w:rFonts w:ascii="Tahoma" w:eastAsia="Times New Roman" w:hAnsi="Tahoma" w:cs="Tahoma"/>
          <w:sz w:val="18"/>
          <w:szCs w:val="18"/>
          <w:lang w:eastAsia="ru-RU"/>
        </w:rPr>
      </w:pPr>
    </w:p>
    <w:p w:rsidR="0089248F" w:rsidRDefault="0089248F" w:rsidP="008B1B26">
      <w:pPr>
        <w:spacing w:line="240" w:lineRule="auto"/>
        <w:ind w:left="1134"/>
        <w:jc w:val="both"/>
        <w:rPr>
          <w:rFonts w:ascii="Tahoma" w:eastAsia="Times New Roman" w:hAnsi="Tahoma" w:cs="Tahoma"/>
          <w:sz w:val="18"/>
          <w:szCs w:val="18"/>
          <w:lang w:eastAsia="ru-RU"/>
        </w:rPr>
      </w:pPr>
    </w:p>
    <w:p w:rsidR="0089248F" w:rsidRDefault="0089248F" w:rsidP="008B1B26">
      <w:pPr>
        <w:spacing w:line="240" w:lineRule="auto"/>
        <w:ind w:left="1134"/>
        <w:jc w:val="both"/>
        <w:rPr>
          <w:rFonts w:ascii="Tahoma" w:eastAsia="Times New Roman" w:hAnsi="Tahoma" w:cs="Tahoma"/>
          <w:sz w:val="18"/>
          <w:szCs w:val="18"/>
          <w:lang w:eastAsia="ru-RU"/>
        </w:rPr>
      </w:pPr>
    </w:p>
    <w:p w:rsidR="0089248F" w:rsidRDefault="0089248F" w:rsidP="008B1B26">
      <w:pPr>
        <w:spacing w:line="240" w:lineRule="auto"/>
        <w:ind w:left="1134"/>
        <w:jc w:val="both"/>
        <w:rPr>
          <w:rFonts w:ascii="Tahoma" w:eastAsia="Times New Roman" w:hAnsi="Tahoma" w:cs="Tahoma"/>
          <w:sz w:val="18"/>
          <w:szCs w:val="18"/>
          <w:lang w:eastAsia="ru-RU"/>
        </w:rPr>
      </w:pPr>
    </w:p>
    <w:p w:rsidR="0089248F" w:rsidRDefault="0089248F" w:rsidP="008B1B26">
      <w:pPr>
        <w:spacing w:line="240" w:lineRule="auto"/>
        <w:ind w:left="1134"/>
        <w:jc w:val="both"/>
        <w:rPr>
          <w:rFonts w:ascii="Tahoma" w:eastAsia="Times New Roman" w:hAnsi="Tahoma" w:cs="Tahoma"/>
          <w:sz w:val="18"/>
          <w:szCs w:val="18"/>
          <w:lang w:eastAsia="ru-RU"/>
        </w:rPr>
      </w:pPr>
    </w:p>
    <w:p w:rsidR="008B1B26" w:rsidRPr="009C529E" w:rsidRDefault="0089248F" w:rsidP="0089248F">
      <w:pPr>
        <w:spacing w:line="240" w:lineRule="auto"/>
        <w:rPr>
          <w:rFonts w:ascii="Tahoma" w:eastAsia="Times New Roman" w:hAnsi="Tahoma" w:cs="Tahoma"/>
          <w:sz w:val="18"/>
          <w:szCs w:val="18"/>
          <w:lang w:eastAsia="ru-RU"/>
        </w:rPr>
      </w:pPr>
      <w:r>
        <w:rPr>
          <w:rFonts w:ascii="Tahoma" w:eastAsia="Times New Roman" w:hAnsi="Tahoma" w:cs="Tahoma"/>
          <w:sz w:val="18"/>
          <w:szCs w:val="18"/>
          <w:vertAlign w:val="superscript"/>
          <w:lang w:eastAsia="ru-RU"/>
        </w:rPr>
        <w:t xml:space="preserve">* </w:t>
      </w:r>
      <w:r w:rsidR="008B1B26" w:rsidRPr="009C529E">
        <w:rPr>
          <w:rFonts w:ascii="Tahoma" w:eastAsia="Times New Roman" w:hAnsi="Tahoma" w:cs="Tahoma"/>
          <w:sz w:val="18"/>
          <w:szCs w:val="18"/>
          <w:lang w:eastAsia="ru-RU"/>
        </w:rPr>
        <w:t xml:space="preserve">Информация данного раздела действительна на момент печати настоящего руководства. </w:t>
      </w:r>
    </w:p>
    <w:tbl>
      <w:tblPr>
        <w:tblW w:w="10822" w:type="dxa"/>
        <w:jc w:val="center"/>
        <w:tblLayout w:type="fixed"/>
        <w:tblLook w:val="04A0" w:firstRow="1" w:lastRow="0" w:firstColumn="1" w:lastColumn="0" w:noHBand="0" w:noVBand="1"/>
      </w:tblPr>
      <w:tblGrid>
        <w:gridCol w:w="780"/>
        <w:gridCol w:w="780"/>
        <w:gridCol w:w="1134"/>
        <w:gridCol w:w="780"/>
        <w:gridCol w:w="780"/>
        <w:gridCol w:w="781"/>
        <w:gridCol w:w="781"/>
        <w:gridCol w:w="781"/>
        <w:gridCol w:w="781"/>
        <w:gridCol w:w="781"/>
        <w:gridCol w:w="781"/>
        <w:gridCol w:w="781"/>
        <w:gridCol w:w="1083"/>
        <w:gridCol w:w="18"/>
      </w:tblGrid>
      <w:tr w:rsidR="00A07C10" w:rsidRPr="00537A2F" w:rsidTr="00781E25">
        <w:trPr>
          <w:trHeight w:val="20"/>
          <w:jc w:val="center"/>
        </w:trPr>
        <w:tc>
          <w:tcPr>
            <w:tcW w:w="10822" w:type="dxa"/>
            <w:gridSpan w:val="14"/>
            <w:tcBorders>
              <w:top w:val="nil"/>
              <w:left w:val="nil"/>
              <w:bottom w:val="nil"/>
              <w:right w:val="nil"/>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b/>
                <w:bCs/>
                <w:color w:val="000000"/>
                <w:lang w:eastAsia="ru-RU"/>
              </w:rPr>
            </w:pPr>
            <w:r w:rsidRPr="00537A2F">
              <w:rPr>
                <w:rFonts w:ascii="Tahoma" w:eastAsia="Times New Roman" w:hAnsi="Tahoma" w:cs="Tahoma"/>
                <w:b/>
                <w:bCs/>
                <w:color w:val="000000"/>
                <w:lang w:eastAsia="ru-RU"/>
              </w:rPr>
              <w:lastRenderedPageBreak/>
              <w:t>СЕРВИСНЫЙ ПАСПОРТ</w:t>
            </w:r>
          </w:p>
        </w:tc>
      </w:tr>
      <w:tr w:rsidR="00A07C10" w:rsidRPr="00537A2F" w:rsidTr="00781E25">
        <w:trPr>
          <w:trHeight w:val="20"/>
          <w:jc w:val="center"/>
        </w:trPr>
        <w:tc>
          <w:tcPr>
            <w:tcW w:w="10822" w:type="dxa"/>
            <w:gridSpan w:val="14"/>
            <w:tcBorders>
              <w:top w:val="nil"/>
              <w:left w:val="nil"/>
              <w:bottom w:val="nil"/>
              <w:right w:val="nil"/>
            </w:tcBorders>
            <w:shd w:val="clear" w:color="000000" w:fill="D9D9D9"/>
            <w:noWrap/>
            <w:vAlign w:val="center"/>
            <w:hideMark/>
          </w:tcPr>
          <w:p w:rsidR="00A07C10" w:rsidRPr="00537A2F" w:rsidRDefault="00A07C10" w:rsidP="00781E25">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ПАСПОРТНЫЕ ДАННЫЕ</w:t>
            </w:r>
          </w:p>
        </w:tc>
      </w:tr>
      <w:tr w:rsidR="00A07C10" w:rsidRPr="00537A2F" w:rsidTr="00781E25">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jc w:val="center"/>
              <w:rPr>
                <w:rFonts w:ascii="Tahoma" w:eastAsia="Times New Roman" w:hAnsi="Tahoma" w:cs="Tahoma"/>
                <w:b/>
                <w:bCs/>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r>
      <w:tr w:rsidR="00A07C10" w:rsidRPr="00537A2F" w:rsidTr="00781E25">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МОДЕЛЬ:</w:t>
            </w: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p>
        </w:tc>
        <w:tc>
          <w:tcPr>
            <w:tcW w:w="733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r>
      <w:tr w:rsidR="00A07C10" w:rsidRPr="00537A2F" w:rsidTr="00781E25">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r>
      <w:tr w:rsidR="00A07C10" w:rsidRPr="00537A2F" w:rsidTr="00781E25">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СЕРИЙНЫЙ НОМЕР:</w:t>
            </w: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p>
        </w:tc>
        <w:tc>
          <w:tcPr>
            <w:tcW w:w="733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r>
      <w:tr w:rsidR="00A07C10" w:rsidRPr="00537A2F" w:rsidTr="00781E25">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r>
      <w:tr w:rsidR="00A07C10" w:rsidRPr="00537A2F" w:rsidTr="00781E25">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ГРУЗОПОДЪЕМНОСТЬ:</w:t>
            </w: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p>
        </w:tc>
        <w:tc>
          <w:tcPr>
            <w:tcW w:w="312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kg</w:t>
            </w: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ahoma" w:eastAsia="Times New Roman" w:hAnsi="Tahoma" w:cs="Tahoma"/>
                <w:color w:val="000000"/>
                <w:sz w:val="18"/>
                <w:szCs w:val="18"/>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r>
      <w:tr w:rsidR="00A07C10" w:rsidRPr="00537A2F" w:rsidTr="00781E25">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r>
      <w:tr w:rsidR="00A07C10" w:rsidRPr="00537A2F" w:rsidTr="00781E25">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ВЫСОТА ПОДЪЕМА:</w:t>
            </w: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p>
        </w:tc>
        <w:tc>
          <w:tcPr>
            <w:tcW w:w="312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mm</w:t>
            </w: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ahoma" w:eastAsia="Times New Roman" w:hAnsi="Tahoma" w:cs="Tahoma"/>
                <w:color w:val="000000"/>
                <w:sz w:val="18"/>
                <w:szCs w:val="18"/>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r>
      <w:tr w:rsidR="00A07C10" w:rsidRPr="00537A2F" w:rsidTr="00781E25">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r>
      <w:tr w:rsidR="00A07C10" w:rsidRPr="00537A2F" w:rsidTr="00781E25">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ХАРАКТЕРИСТИКА АКБ:</w:t>
            </w: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V</w:t>
            </w:r>
          </w:p>
        </w:tc>
        <w:tc>
          <w:tcPr>
            <w:tcW w:w="15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Ah</w:t>
            </w:r>
          </w:p>
        </w:tc>
        <w:tc>
          <w:tcPr>
            <w:tcW w:w="7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07C10" w:rsidRPr="00537A2F" w:rsidRDefault="00A07C10" w:rsidP="00781E25">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ТИП</w:t>
            </w:r>
          </w:p>
        </w:tc>
        <w:tc>
          <w:tcPr>
            <w:tcW w:w="18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07C10" w:rsidRPr="00537A2F" w:rsidRDefault="00A07C10" w:rsidP="00781E25">
            <w:pPr>
              <w:spacing w:after="0" w:line="240" w:lineRule="auto"/>
              <w:jc w:val="center"/>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A07C10" w:rsidRPr="00537A2F" w:rsidTr="00781E25">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jc w:val="center"/>
              <w:rPr>
                <w:rFonts w:ascii="Calibri" w:eastAsia="Times New Roman" w:hAnsi="Calibri" w:cs="Calibri"/>
                <w:color w:val="00000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r>
      <w:tr w:rsidR="00A07C10" w:rsidRPr="00537A2F" w:rsidTr="00781E25">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РАЗМЕР ВИЛ:</w:t>
            </w: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p>
        </w:tc>
        <w:tc>
          <w:tcPr>
            <w:tcW w:w="23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Х</w:t>
            </w:r>
          </w:p>
        </w:tc>
        <w:tc>
          <w:tcPr>
            <w:tcW w:w="234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r>
      <w:tr w:rsidR="00A07C10" w:rsidRPr="00537A2F" w:rsidTr="00781E25">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r>
      <w:tr w:rsidR="00A07C10" w:rsidRPr="00537A2F" w:rsidTr="00781E25">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ГОД ВЫПУСКА:</w:t>
            </w: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p>
        </w:tc>
        <w:tc>
          <w:tcPr>
            <w:tcW w:w="312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r>
      <w:tr w:rsidR="00A07C10" w:rsidRPr="00537A2F" w:rsidTr="00781E25">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r>
      <w:tr w:rsidR="00A07C10" w:rsidRPr="00537A2F" w:rsidTr="00781E25">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ДАТА ПРОДАЖИ:</w:t>
            </w: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w:t>
            </w:r>
          </w:p>
        </w:tc>
        <w:tc>
          <w:tcPr>
            <w:tcW w:w="2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w:t>
            </w:r>
          </w:p>
        </w:tc>
        <w:tc>
          <w:tcPr>
            <w:tcW w:w="186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7C10" w:rsidRPr="00537A2F" w:rsidRDefault="00A07C10" w:rsidP="00781E25">
            <w:pPr>
              <w:spacing w:after="0" w:line="240" w:lineRule="auto"/>
              <w:jc w:val="center"/>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A07C10" w:rsidRPr="00537A2F" w:rsidTr="00781E25">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jc w:val="center"/>
              <w:rPr>
                <w:rFonts w:ascii="Calibri" w:eastAsia="Times New Roman" w:hAnsi="Calibri" w:cs="Calibri"/>
                <w:color w:val="00000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r>
      <w:tr w:rsidR="00A07C10" w:rsidRPr="00537A2F" w:rsidTr="00781E25">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ГАРАНТИЙНЫЙ СРОК:</w:t>
            </w: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p>
        </w:tc>
        <w:tc>
          <w:tcPr>
            <w:tcW w:w="733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r>
      <w:tr w:rsidR="00A07C10" w:rsidRPr="00537A2F" w:rsidTr="00781E25">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r>
      <w:tr w:rsidR="00A07C10" w:rsidRPr="00537A2F" w:rsidTr="00781E25">
        <w:trPr>
          <w:trHeight w:val="20"/>
          <w:jc w:val="center"/>
        </w:trPr>
        <w:tc>
          <w:tcPr>
            <w:tcW w:w="10822" w:type="dxa"/>
            <w:gridSpan w:val="14"/>
            <w:tcBorders>
              <w:top w:val="nil"/>
              <w:left w:val="nil"/>
              <w:bottom w:val="nil"/>
              <w:right w:val="nil"/>
            </w:tcBorders>
            <w:shd w:val="clear" w:color="000000" w:fill="D9D9D9"/>
            <w:noWrap/>
            <w:vAlign w:val="center"/>
            <w:hideMark/>
          </w:tcPr>
          <w:p w:rsidR="00A07C10" w:rsidRPr="00537A2F" w:rsidRDefault="00A07C10" w:rsidP="00781E25">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ИНФОРМАЦИЯ О ПРОДАВЦЕ:</w:t>
            </w:r>
          </w:p>
        </w:tc>
      </w:tr>
      <w:tr w:rsidR="00A07C10" w:rsidRPr="00537A2F" w:rsidTr="00781E25">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jc w:val="center"/>
              <w:rPr>
                <w:rFonts w:ascii="Tahoma" w:eastAsia="Times New Roman" w:hAnsi="Tahoma" w:cs="Tahoma"/>
                <w:b/>
                <w:bCs/>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jc w:val="center"/>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jc w:val="center"/>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jc w:val="center"/>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jc w:val="center"/>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jc w:val="center"/>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jc w:val="center"/>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jc w:val="center"/>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jc w:val="center"/>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jc w:val="center"/>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jc w:val="center"/>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jc w:val="center"/>
              <w:rPr>
                <w:rFonts w:ascii="Times New Roman" w:eastAsia="Times New Roman" w:hAnsi="Times New Roman" w:cs="Times New Roman"/>
                <w:sz w:val="20"/>
                <w:szCs w:val="20"/>
                <w:lang w:eastAsia="ru-RU"/>
              </w:rPr>
            </w:pPr>
          </w:p>
        </w:tc>
      </w:tr>
      <w:tr w:rsidR="00A07C10" w:rsidRPr="00537A2F" w:rsidTr="00781E25">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r>
              <w:rPr>
                <w:rFonts w:ascii="Tahoma" w:eastAsia="Times New Roman" w:hAnsi="Tahoma" w:cs="Tahoma"/>
                <w:b/>
                <w:bCs/>
                <w:color w:val="000000"/>
                <w:sz w:val="18"/>
                <w:szCs w:val="18"/>
                <w:lang w:eastAsia="ru-RU"/>
              </w:rPr>
              <w:t>КОМПАНИЯ</w:t>
            </w:r>
            <w:r w:rsidRPr="00537A2F">
              <w:rPr>
                <w:rFonts w:ascii="Tahoma" w:eastAsia="Times New Roman" w:hAnsi="Tahoma" w:cs="Tahoma"/>
                <w:b/>
                <w:bCs/>
                <w:color w:val="000000"/>
                <w:sz w:val="18"/>
                <w:szCs w:val="18"/>
                <w:lang w:eastAsia="ru-RU"/>
              </w:rPr>
              <w:t>:</w:t>
            </w: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p>
        </w:tc>
        <w:tc>
          <w:tcPr>
            <w:tcW w:w="733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r>
      <w:tr w:rsidR="00A07C10" w:rsidRPr="00537A2F" w:rsidTr="00781E25">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r>
      <w:tr w:rsidR="00A07C10" w:rsidRPr="00537A2F" w:rsidTr="00781E25">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АДРЕС:</w:t>
            </w: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p>
        </w:tc>
        <w:tc>
          <w:tcPr>
            <w:tcW w:w="733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r>
      <w:tr w:rsidR="00A07C10" w:rsidRPr="00537A2F" w:rsidTr="00781E25">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r>
      <w:tr w:rsidR="00A07C10" w:rsidRPr="00537A2F" w:rsidTr="00781E25">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КОНТАКТЫ:</w:t>
            </w: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p>
        </w:tc>
        <w:tc>
          <w:tcPr>
            <w:tcW w:w="733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7C10" w:rsidRPr="00537A2F" w:rsidRDefault="00A07C10" w:rsidP="00781E25">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ТЕЛ:</w:t>
            </w:r>
          </w:p>
        </w:tc>
      </w:tr>
      <w:tr w:rsidR="00A07C10" w:rsidRPr="00537A2F" w:rsidTr="00781E25">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ahoma" w:eastAsia="Times New Roman" w:hAnsi="Tahoma" w:cs="Tahoma"/>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r>
      <w:tr w:rsidR="00A07C10" w:rsidRPr="00537A2F" w:rsidTr="00781E25">
        <w:trPr>
          <w:trHeight w:val="20"/>
          <w:jc w:val="center"/>
        </w:trPr>
        <w:tc>
          <w:tcPr>
            <w:tcW w:w="10822" w:type="dxa"/>
            <w:gridSpan w:val="14"/>
            <w:tcBorders>
              <w:top w:val="nil"/>
              <w:left w:val="nil"/>
              <w:bottom w:val="nil"/>
              <w:right w:val="nil"/>
            </w:tcBorders>
            <w:shd w:val="clear" w:color="000000" w:fill="D9D9D9"/>
            <w:noWrap/>
            <w:vAlign w:val="center"/>
            <w:hideMark/>
          </w:tcPr>
          <w:p w:rsidR="00A07C10" w:rsidRPr="00537A2F" w:rsidRDefault="00A07C10" w:rsidP="00781E25">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СЕРВИСНЫЕ ОТМЕТКИ</w:t>
            </w:r>
          </w:p>
        </w:tc>
      </w:tr>
      <w:tr w:rsidR="00A07C10" w:rsidRPr="00537A2F" w:rsidTr="00781E25">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jc w:val="center"/>
              <w:rPr>
                <w:rFonts w:ascii="Tahoma" w:eastAsia="Times New Roman" w:hAnsi="Tahoma" w:cs="Tahoma"/>
                <w:b/>
                <w:bCs/>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r>
      <w:tr w:rsidR="00A07C10" w:rsidRPr="00537A2F" w:rsidTr="00781E25">
        <w:trPr>
          <w:gridAfter w:val="1"/>
          <w:wAfter w:w="18" w:type="dxa"/>
          <w:trHeight w:val="217"/>
          <w:jc w:val="center"/>
        </w:trPr>
        <w:tc>
          <w:tcPr>
            <w:tcW w:w="2694" w:type="dxa"/>
            <w:gridSpan w:val="3"/>
            <w:vMerge w:val="restart"/>
            <w:tcBorders>
              <w:top w:val="single" w:sz="8" w:space="0" w:color="A6A6A6"/>
              <w:left w:val="single" w:sz="8" w:space="0" w:color="auto"/>
              <w:bottom w:val="single" w:sz="4" w:space="0" w:color="auto"/>
              <w:right w:val="single" w:sz="8" w:space="0" w:color="A6A6A6"/>
            </w:tcBorders>
            <w:shd w:val="clear" w:color="auto" w:fill="auto"/>
            <w:noWrap/>
            <w:vAlign w:val="center"/>
            <w:hideMark/>
          </w:tcPr>
          <w:p w:rsidR="00A07C10" w:rsidRPr="00537A2F" w:rsidRDefault="00A07C10" w:rsidP="00781E25">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М.П.</w:t>
            </w:r>
          </w:p>
        </w:tc>
        <w:tc>
          <w:tcPr>
            <w:tcW w:w="8110" w:type="dxa"/>
            <w:gridSpan w:val="10"/>
            <w:vMerge w:val="restart"/>
            <w:tcBorders>
              <w:top w:val="single" w:sz="8" w:space="0" w:color="A6A6A6"/>
              <w:left w:val="single" w:sz="8" w:space="0" w:color="A6A6A6"/>
              <w:bottom w:val="single" w:sz="8" w:space="0" w:color="A6A6A6"/>
              <w:right w:val="single" w:sz="8" w:space="0" w:color="A6A6A6"/>
            </w:tcBorders>
            <w:shd w:val="clear" w:color="auto" w:fill="auto"/>
            <w:vAlign w:val="center"/>
            <w:hideMark/>
          </w:tcPr>
          <w:p w:rsidR="00A07C10" w:rsidRPr="00537A2F" w:rsidRDefault="00A07C10" w:rsidP="00781E25">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Настоящим удостоверяем выполнение всех контрольных операций и испытаний. Техника полностью укомплектована, исправна и готова к э</w:t>
            </w:r>
            <w:r>
              <w:rPr>
                <w:rFonts w:ascii="Tahoma" w:eastAsia="Times New Roman" w:hAnsi="Tahoma" w:cs="Tahoma"/>
                <w:b/>
                <w:bCs/>
                <w:color w:val="000000"/>
                <w:sz w:val="18"/>
                <w:szCs w:val="18"/>
                <w:lang w:eastAsia="ru-RU"/>
              </w:rPr>
              <w:t>кс</w:t>
            </w:r>
            <w:r w:rsidRPr="00537A2F">
              <w:rPr>
                <w:rFonts w:ascii="Tahoma" w:eastAsia="Times New Roman" w:hAnsi="Tahoma" w:cs="Tahoma"/>
                <w:b/>
                <w:bCs/>
                <w:color w:val="000000"/>
                <w:sz w:val="18"/>
                <w:szCs w:val="18"/>
                <w:lang w:eastAsia="ru-RU"/>
              </w:rPr>
              <w:t>плуатации.</w:t>
            </w:r>
          </w:p>
        </w:tc>
      </w:tr>
      <w:tr w:rsidR="00A07C10" w:rsidRPr="00537A2F" w:rsidTr="00781E25">
        <w:trPr>
          <w:gridAfter w:val="1"/>
          <w:wAfter w:w="18" w:type="dxa"/>
          <w:trHeight w:val="217"/>
          <w:jc w:val="center"/>
        </w:trPr>
        <w:tc>
          <w:tcPr>
            <w:tcW w:w="2694" w:type="dxa"/>
            <w:gridSpan w:val="3"/>
            <w:vMerge/>
            <w:tcBorders>
              <w:top w:val="single" w:sz="8" w:space="0" w:color="A6A6A6"/>
              <w:left w:val="single" w:sz="8" w:space="0" w:color="auto"/>
              <w:bottom w:val="single" w:sz="4" w:space="0" w:color="auto"/>
              <w:right w:val="single" w:sz="8" w:space="0" w:color="A6A6A6"/>
            </w:tcBorders>
            <w:vAlign w:val="center"/>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p>
        </w:tc>
        <w:tc>
          <w:tcPr>
            <w:tcW w:w="8110" w:type="dxa"/>
            <w:gridSpan w:val="10"/>
            <w:vMerge/>
            <w:tcBorders>
              <w:top w:val="single" w:sz="8" w:space="0" w:color="A6A6A6"/>
              <w:left w:val="single" w:sz="8" w:space="0" w:color="A6A6A6"/>
              <w:bottom w:val="single" w:sz="8" w:space="0" w:color="A6A6A6"/>
              <w:right w:val="single" w:sz="8" w:space="0" w:color="A6A6A6"/>
            </w:tcBorders>
            <w:vAlign w:val="center"/>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p>
        </w:tc>
      </w:tr>
      <w:tr w:rsidR="00A07C10" w:rsidRPr="00537A2F" w:rsidTr="00781E25">
        <w:trPr>
          <w:gridAfter w:val="1"/>
          <w:wAfter w:w="18" w:type="dxa"/>
          <w:trHeight w:val="217"/>
          <w:jc w:val="center"/>
        </w:trPr>
        <w:tc>
          <w:tcPr>
            <w:tcW w:w="2694" w:type="dxa"/>
            <w:gridSpan w:val="3"/>
            <w:vMerge/>
            <w:tcBorders>
              <w:top w:val="single" w:sz="8" w:space="0" w:color="A6A6A6"/>
              <w:left w:val="single" w:sz="8" w:space="0" w:color="auto"/>
              <w:bottom w:val="single" w:sz="4" w:space="0" w:color="auto"/>
              <w:right w:val="single" w:sz="8" w:space="0" w:color="A6A6A6"/>
            </w:tcBorders>
            <w:vAlign w:val="center"/>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p>
        </w:tc>
        <w:tc>
          <w:tcPr>
            <w:tcW w:w="8110" w:type="dxa"/>
            <w:gridSpan w:val="10"/>
            <w:vMerge/>
            <w:tcBorders>
              <w:top w:val="single" w:sz="8" w:space="0" w:color="A6A6A6"/>
              <w:left w:val="single" w:sz="8" w:space="0" w:color="A6A6A6"/>
              <w:bottom w:val="single" w:sz="8" w:space="0" w:color="A6A6A6"/>
              <w:right w:val="single" w:sz="8" w:space="0" w:color="A6A6A6"/>
            </w:tcBorders>
            <w:vAlign w:val="center"/>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p>
        </w:tc>
      </w:tr>
      <w:tr w:rsidR="00A07C10" w:rsidRPr="00537A2F" w:rsidTr="00781E25">
        <w:trPr>
          <w:gridAfter w:val="1"/>
          <w:wAfter w:w="18" w:type="dxa"/>
          <w:trHeight w:val="20"/>
          <w:jc w:val="center"/>
        </w:trPr>
        <w:tc>
          <w:tcPr>
            <w:tcW w:w="780" w:type="dxa"/>
            <w:tcBorders>
              <w:top w:val="single" w:sz="8" w:space="0" w:color="A6A6A6"/>
              <w:left w:val="single" w:sz="8" w:space="0" w:color="auto"/>
              <w:bottom w:val="nil"/>
              <w:right w:val="nil"/>
            </w:tcBorders>
            <w:shd w:val="clear" w:color="auto" w:fill="auto"/>
            <w:noWrap/>
            <w:vAlign w:val="center"/>
            <w:hideMark/>
          </w:tcPr>
          <w:p w:rsidR="00A07C10" w:rsidRPr="00537A2F" w:rsidRDefault="00A07C10" w:rsidP="00781E25">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ДАТА</w:t>
            </w:r>
          </w:p>
        </w:tc>
        <w:tc>
          <w:tcPr>
            <w:tcW w:w="1914" w:type="dxa"/>
            <w:gridSpan w:val="2"/>
            <w:tcBorders>
              <w:top w:val="single" w:sz="8" w:space="0" w:color="A6A6A6"/>
              <w:left w:val="single" w:sz="8" w:space="0" w:color="A6A6A6"/>
              <w:bottom w:val="single" w:sz="8" w:space="0" w:color="A6A6A6"/>
              <w:right w:val="single" w:sz="8" w:space="0" w:color="A6A6A6"/>
            </w:tcBorders>
            <w:shd w:val="clear" w:color="auto" w:fill="auto"/>
            <w:noWrap/>
            <w:vAlign w:val="center"/>
            <w:hideMark/>
          </w:tcPr>
          <w:p w:rsidR="00A07C10" w:rsidRPr="00537A2F" w:rsidRDefault="00A07C10" w:rsidP="00781E25">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 </w:t>
            </w:r>
          </w:p>
        </w:tc>
        <w:tc>
          <w:tcPr>
            <w:tcW w:w="8110" w:type="dxa"/>
            <w:gridSpan w:val="10"/>
            <w:vMerge/>
            <w:tcBorders>
              <w:top w:val="single" w:sz="8" w:space="0" w:color="A6A6A6"/>
              <w:left w:val="single" w:sz="8" w:space="0" w:color="A6A6A6"/>
              <w:bottom w:val="single" w:sz="8" w:space="0" w:color="A6A6A6"/>
              <w:right w:val="single" w:sz="8" w:space="0" w:color="A6A6A6"/>
            </w:tcBorders>
            <w:vAlign w:val="center"/>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p>
        </w:tc>
      </w:tr>
      <w:tr w:rsidR="00A07C10" w:rsidRPr="00537A2F" w:rsidTr="00781E25">
        <w:trPr>
          <w:gridAfter w:val="1"/>
          <w:wAfter w:w="18" w:type="dxa"/>
          <w:trHeight w:val="20"/>
          <w:jc w:val="center"/>
        </w:trPr>
        <w:tc>
          <w:tcPr>
            <w:tcW w:w="780" w:type="dxa"/>
            <w:tcBorders>
              <w:top w:val="single" w:sz="8" w:space="0" w:color="A6A6A6"/>
              <w:left w:val="nil"/>
              <w:bottom w:val="nil"/>
              <w:right w:val="nil"/>
            </w:tcBorders>
            <w:shd w:val="clear" w:color="auto" w:fill="auto"/>
            <w:noWrap/>
            <w:vAlign w:val="center"/>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 </w:t>
            </w:r>
          </w:p>
        </w:tc>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r>
      <w:tr w:rsidR="00A07C10" w:rsidRPr="00537A2F" w:rsidTr="00781E25">
        <w:trPr>
          <w:trHeight w:val="20"/>
          <w:jc w:val="center"/>
        </w:trPr>
        <w:tc>
          <w:tcPr>
            <w:tcW w:w="10822" w:type="dxa"/>
            <w:gridSpan w:val="14"/>
            <w:tcBorders>
              <w:top w:val="nil"/>
              <w:left w:val="nil"/>
              <w:bottom w:val="nil"/>
              <w:right w:val="nil"/>
            </w:tcBorders>
            <w:shd w:val="clear" w:color="000000" w:fill="D9D9D9"/>
            <w:noWrap/>
            <w:vAlign w:val="center"/>
            <w:hideMark/>
          </w:tcPr>
          <w:p w:rsidR="00A07C10" w:rsidRPr="00537A2F" w:rsidRDefault="00A07C10" w:rsidP="00781E25">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ОТМЕТКИ О ПРОХОЖДЕНИИ ТО И РЕМОНТА</w:t>
            </w:r>
          </w:p>
        </w:tc>
      </w:tr>
      <w:tr w:rsidR="00A07C10" w:rsidRPr="00537A2F" w:rsidTr="00781E25">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jc w:val="center"/>
              <w:rPr>
                <w:rFonts w:ascii="Tahoma" w:eastAsia="Times New Roman" w:hAnsi="Tahoma" w:cs="Tahoma"/>
                <w:b/>
                <w:bCs/>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r>
      <w:tr w:rsidR="00A07C10" w:rsidRPr="00537A2F" w:rsidTr="00781E25">
        <w:trPr>
          <w:gridAfter w:val="1"/>
          <w:wAfter w:w="18" w:type="dxa"/>
          <w:trHeight w:val="20"/>
          <w:jc w:val="center"/>
        </w:trPr>
        <w:tc>
          <w:tcPr>
            <w:tcW w:w="2694" w:type="dxa"/>
            <w:gridSpan w:val="3"/>
            <w:tcBorders>
              <w:top w:val="single" w:sz="8" w:space="0" w:color="A6A6A6"/>
              <w:left w:val="single" w:sz="8" w:space="0" w:color="A6A6A6"/>
              <w:bottom w:val="single" w:sz="8" w:space="0" w:color="A6A6A6"/>
              <w:right w:val="single" w:sz="8" w:space="0" w:color="A6A6A6"/>
            </w:tcBorders>
            <w:shd w:val="clear" w:color="auto" w:fill="auto"/>
            <w:vAlign w:val="center"/>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 xml:space="preserve">Регламент ТО-3 </w:t>
            </w:r>
            <w:r w:rsidRPr="00537A2F">
              <w:rPr>
                <w:rFonts w:ascii="Tahoma" w:eastAsia="Times New Roman" w:hAnsi="Tahoma" w:cs="Tahoma"/>
                <w:color w:val="000000"/>
                <w:sz w:val="16"/>
                <w:szCs w:val="16"/>
                <w:lang w:eastAsia="ru-RU"/>
              </w:rPr>
              <w:t>Ежеквартально (300 моточасов)</w:t>
            </w:r>
          </w:p>
        </w:tc>
        <w:tc>
          <w:tcPr>
            <w:tcW w:w="1560"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c>
          <w:tcPr>
            <w:tcW w:w="1083" w:type="dxa"/>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A07C10" w:rsidRPr="00537A2F" w:rsidTr="00781E25">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Calibri" w:eastAsia="Times New Roman" w:hAnsi="Calibri" w:cs="Calibri"/>
                <w:color w:val="00000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r>
      <w:tr w:rsidR="00A07C10" w:rsidRPr="00537A2F" w:rsidTr="00781E25">
        <w:trPr>
          <w:gridAfter w:val="1"/>
          <w:wAfter w:w="18" w:type="dxa"/>
          <w:trHeight w:val="20"/>
          <w:jc w:val="center"/>
        </w:trPr>
        <w:tc>
          <w:tcPr>
            <w:tcW w:w="2694" w:type="dxa"/>
            <w:gridSpan w:val="3"/>
            <w:tcBorders>
              <w:top w:val="single" w:sz="8" w:space="0" w:color="A6A6A6"/>
              <w:left w:val="single" w:sz="8" w:space="0" w:color="A6A6A6"/>
              <w:bottom w:val="single" w:sz="8" w:space="0" w:color="A6A6A6"/>
              <w:right w:val="single" w:sz="8" w:space="0" w:color="A6A6A6"/>
            </w:tcBorders>
            <w:shd w:val="clear" w:color="auto" w:fill="auto"/>
            <w:vAlign w:val="center"/>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 xml:space="preserve">Регламент ТО-6 </w:t>
            </w:r>
            <w:r w:rsidRPr="00537A2F">
              <w:rPr>
                <w:rFonts w:ascii="Tahoma" w:eastAsia="Times New Roman" w:hAnsi="Tahoma" w:cs="Tahoma"/>
                <w:color w:val="000000"/>
                <w:sz w:val="16"/>
                <w:szCs w:val="16"/>
                <w:lang w:eastAsia="ru-RU"/>
              </w:rPr>
              <w:t>Ежеквартально (600 моточасов)</w:t>
            </w:r>
          </w:p>
        </w:tc>
        <w:tc>
          <w:tcPr>
            <w:tcW w:w="1560"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c>
          <w:tcPr>
            <w:tcW w:w="1083" w:type="dxa"/>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A07C10" w:rsidRPr="00537A2F" w:rsidTr="00781E25">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Calibri" w:eastAsia="Times New Roman" w:hAnsi="Calibri" w:cs="Calibri"/>
                <w:color w:val="00000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r>
      <w:tr w:rsidR="00A07C10" w:rsidRPr="00537A2F" w:rsidTr="00781E25">
        <w:trPr>
          <w:gridAfter w:val="1"/>
          <w:wAfter w:w="18" w:type="dxa"/>
          <w:trHeight w:val="20"/>
          <w:jc w:val="center"/>
        </w:trPr>
        <w:tc>
          <w:tcPr>
            <w:tcW w:w="2694" w:type="dxa"/>
            <w:gridSpan w:val="3"/>
            <w:tcBorders>
              <w:top w:val="single" w:sz="8" w:space="0" w:color="A6A6A6"/>
              <w:left w:val="single" w:sz="8" w:space="0" w:color="A6A6A6"/>
              <w:bottom w:val="single" w:sz="8" w:space="0" w:color="A6A6A6"/>
              <w:right w:val="single" w:sz="8" w:space="0" w:color="A6A6A6"/>
            </w:tcBorders>
            <w:shd w:val="clear" w:color="auto" w:fill="auto"/>
            <w:vAlign w:val="center"/>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 xml:space="preserve">Регламент ТО-12 </w:t>
            </w:r>
            <w:r w:rsidRPr="00537A2F">
              <w:rPr>
                <w:rFonts w:ascii="Tahoma" w:eastAsia="Times New Roman" w:hAnsi="Tahoma" w:cs="Tahoma"/>
                <w:color w:val="000000"/>
                <w:sz w:val="16"/>
                <w:szCs w:val="16"/>
                <w:lang w:eastAsia="ru-RU"/>
              </w:rPr>
              <w:t>Ежеквартально (1200 моточасов)</w:t>
            </w:r>
          </w:p>
        </w:tc>
        <w:tc>
          <w:tcPr>
            <w:tcW w:w="1560"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c>
          <w:tcPr>
            <w:tcW w:w="1083" w:type="dxa"/>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A07C10" w:rsidRPr="00537A2F" w:rsidTr="00781E25">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Calibri" w:eastAsia="Times New Roman" w:hAnsi="Calibri" w:cs="Calibri"/>
                <w:color w:val="00000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r>
      <w:tr w:rsidR="00A07C10" w:rsidRPr="00537A2F" w:rsidTr="00781E25">
        <w:trPr>
          <w:gridAfter w:val="1"/>
          <w:wAfter w:w="18" w:type="dxa"/>
          <w:trHeight w:val="20"/>
          <w:jc w:val="center"/>
        </w:trPr>
        <w:tc>
          <w:tcPr>
            <w:tcW w:w="2694" w:type="dxa"/>
            <w:gridSpan w:val="3"/>
            <w:tcBorders>
              <w:top w:val="single" w:sz="8" w:space="0" w:color="A6A6A6"/>
              <w:left w:val="single" w:sz="8" w:space="0" w:color="A6A6A6"/>
              <w:bottom w:val="single" w:sz="8" w:space="0" w:color="A6A6A6"/>
              <w:right w:val="single" w:sz="8" w:space="0" w:color="A6A6A6"/>
            </w:tcBorders>
            <w:shd w:val="clear" w:color="auto" w:fill="auto"/>
            <w:vAlign w:val="center"/>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Гарантийный ремонт</w:t>
            </w:r>
          </w:p>
        </w:tc>
        <w:tc>
          <w:tcPr>
            <w:tcW w:w="1560"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c>
          <w:tcPr>
            <w:tcW w:w="1083" w:type="dxa"/>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A07C10" w:rsidRPr="00537A2F" w:rsidTr="00781E25">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Calibri" w:eastAsia="Times New Roman" w:hAnsi="Calibri" w:cs="Calibri"/>
                <w:color w:val="00000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r>
      <w:tr w:rsidR="00A07C10" w:rsidRPr="00537A2F" w:rsidTr="00781E25">
        <w:trPr>
          <w:gridAfter w:val="1"/>
          <w:wAfter w:w="18" w:type="dxa"/>
          <w:trHeight w:val="20"/>
          <w:jc w:val="center"/>
        </w:trPr>
        <w:tc>
          <w:tcPr>
            <w:tcW w:w="2694" w:type="dxa"/>
            <w:gridSpan w:val="3"/>
            <w:tcBorders>
              <w:top w:val="single" w:sz="8" w:space="0" w:color="A6A6A6"/>
              <w:left w:val="single" w:sz="8" w:space="0" w:color="A6A6A6"/>
              <w:bottom w:val="single" w:sz="8" w:space="0" w:color="A6A6A6"/>
              <w:right w:val="single" w:sz="8" w:space="0" w:color="A6A6A6"/>
            </w:tcBorders>
            <w:shd w:val="clear" w:color="auto" w:fill="auto"/>
            <w:vAlign w:val="center"/>
            <w:hideMark/>
          </w:tcPr>
          <w:p w:rsidR="00A07C10" w:rsidRPr="00537A2F" w:rsidRDefault="00A07C10" w:rsidP="00781E25">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Плановый ремонт</w:t>
            </w:r>
          </w:p>
        </w:tc>
        <w:tc>
          <w:tcPr>
            <w:tcW w:w="1560"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c>
          <w:tcPr>
            <w:tcW w:w="1083" w:type="dxa"/>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A07C10" w:rsidRPr="00537A2F" w:rsidTr="00781E25">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Calibri" w:eastAsia="Times New Roman" w:hAnsi="Calibri" w:cs="Calibri"/>
                <w:color w:val="00000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r>
      <w:tr w:rsidR="00A07C10" w:rsidRPr="00537A2F" w:rsidTr="00781E25">
        <w:trPr>
          <w:gridAfter w:val="1"/>
          <w:wAfter w:w="18" w:type="dxa"/>
          <w:trHeight w:val="20"/>
          <w:jc w:val="center"/>
        </w:trPr>
        <w:tc>
          <w:tcPr>
            <w:tcW w:w="2694" w:type="dxa"/>
            <w:gridSpan w:val="3"/>
            <w:tcBorders>
              <w:top w:val="single" w:sz="8" w:space="0" w:color="A6A6A6"/>
              <w:left w:val="single" w:sz="8" w:space="0" w:color="A6A6A6"/>
              <w:bottom w:val="single" w:sz="8" w:space="0" w:color="A6A6A6"/>
              <w:right w:val="single" w:sz="8" w:space="0" w:color="A6A6A6"/>
            </w:tcBorders>
            <w:shd w:val="clear" w:color="auto" w:fill="auto"/>
            <w:vAlign w:val="center"/>
            <w:hideMark/>
          </w:tcPr>
          <w:p w:rsidR="00A07C10" w:rsidRPr="00537A2F" w:rsidRDefault="00A07C10" w:rsidP="00781E25">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Дата прохождения ТО</w:t>
            </w:r>
          </w:p>
        </w:tc>
        <w:tc>
          <w:tcPr>
            <w:tcW w:w="1560"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c>
          <w:tcPr>
            <w:tcW w:w="1083" w:type="dxa"/>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A07C10" w:rsidRPr="00537A2F" w:rsidTr="00781E25">
        <w:trPr>
          <w:gridAfter w:val="1"/>
          <w:wAfter w:w="18" w:type="dxa"/>
          <w:trHeight w:val="20"/>
          <w:jc w:val="center"/>
        </w:trPr>
        <w:tc>
          <w:tcPr>
            <w:tcW w:w="2694" w:type="dxa"/>
            <w:gridSpan w:val="3"/>
            <w:tcBorders>
              <w:top w:val="single" w:sz="8" w:space="0" w:color="A6A6A6"/>
              <w:left w:val="single" w:sz="8" w:space="0" w:color="A6A6A6"/>
              <w:bottom w:val="single" w:sz="8" w:space="0" w:color="A6A6A6"/>
              <w:right w:val="single" w:sz="8" w:space="0" w:color="A6A6A6"/>
            </w:tcBorders>
            <w:shd w:val="clear" w:color="auto" w:fill="auto"/>
            <w:vAlign w:val="center"/>
            <w:hideMark/>
          </w:tcPr>
          <w:p w:rsidR="00A07C10" w:rsidRPr="00537A2F" w:rsidRDefault="00A07C10" w:rsidP="00781E25">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Исполнитель</w:t>
            </w:r>
          </w:p>
        </w:tc>
        <w:tc>
          <w:tcPr>
            <w:tcW w:w="1560"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c>
          <w:tcPr>
            <w:tcW w:w="1083" w:type="dxa"/>
            <w:tcBorders>
              <w:top w:val="nil"/>
              <w:left w:val="nil"/>
              <w:bottom w:val="single" w:sz="8" w:space="0" w:color="A6A6A6"/>
              <w:right w:val="single" w:sz="8" w:space="0" w:color="A6A6A6"/>
            </w:tcBorders>
            <w:shd w:val="clear" w:color="auto" w:fill="auto"/>
            <w:noWrap/>
            <w:vAlign w:val="bottom"/>
            <w:hideMark/>
          </w:tcPr>
          <w:p w:rsidR="00A07C10" w:rsidRPr="00537A2F" w:rsidRDefault="00A07C10" w:rsidP="00781E25">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A07C10" w:rsidRPr="00537A2F" w:rsidTr="00781E25">
        <w:trPr>
          <w:trHeight w:val="1456"/>
          <w:jc w:val="center"/>
        </w:trPr>
        <w:tc>
          <w:tcPr>
            <w:tcW w:w="10822" w:type="dxa"/>
            <w:gridSpan w:val="14"/>
            <w:tcBorders>
              <w:top w:val="single" w:sz="8" w:space="0" w:color="A6A6A6"/>
              <w:left w:val="nil"/>
              <w:bottom w:val="nil"/>
              <w:right w:val="nil"/>
            </w:tcBorders>
            <w:shd w:val="clear" w:color="auto" w:fill="auto"/>
            <w:vAlign w:val="center"/>
            <w:hideMark/>
          </w:tcPr>
          <w:p w:rsidR="00A07C10" w:rsidRPr="00537A2F" w:rsidRDefault="00A07C10" w:rsidP="00A07C10">
            <w:pPr>
              <w:spacing w:after="0" w:line="240" w:lineRule="auto"/>
              <w:jc w:val="both"/>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Покупатель ознакомился с правилами безопасности и эксплуатации данного изделия, с условиями гарантийного обслуживания. Покупатель получил Руководство (паспорт) на русском языке. Техника (оборудование) получена в исправном состоянии, без видимых повреждений в полной комплектности, претензий по качеству не имею.</w:t>
            </w:r>
          </w:p>
        </w:tc>
      </w:tr>
      <w:tr w:rsidR="00A07C10" w:rsidRPr="00537A2F" w:rsidTr="00781E25">
        <w:trPr>
          <w:gridAfter w:val="1"/>
          <w:wAfter w:w="18" w:type="dxa"/>
          <w:trHeight w:val="20"/>
          <w:jc w:val="center"/>
        </w:trPr>
        <w:tc>
          <w:tcPr>
            <w:tcW w:w="1560" w:type="dxa"/>
            <w:gridSpan w:val="2"/>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Покупатель</w:t>
            </w:r>
          </w:p>
        </w:tc>
        <w:tc>
          <w:tcPr>
            <w:tcW w:w="1134" w:type="dxa"/>
            <w:tcBorders>
              <w:top w:val="nil"/>
              <w:left w:val="nil"/>
              <w:bottom w:val="single" w:sz="8" w:space="0" w:color="A6A6A6"/>
              <w:right w:val="nil"/>
            </w:tcBorders>
            <w:shd w:val="clear" w:color="auto" w:fill="auto"/>
            <w:noWrap/>
            <w:vAlign w:val="center"/>
            <w:hideMark/>
          </w:tcPr>
          <w:p w:rsidR="00A07C10" w:rsidRPr="00537A2F" w:rsidRDefault="00A07C10" w:rsidP="00781E25">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0" w:type="dxa"/>
            <w:tcBorders>
              <w:top w:val="nil"/>
              <w:left w:val="nil"/>
              <w:bottom w:val="single" w:sz="8" w:space="0" w:color="A6A6A6"/>
              <w:right w:val="nil"/>
            </w:tcBorders>
            <w:shd w:val="clear" w:color="auto" w:fill="auto"/>
            <w:noWrap/>
            <w:vAlign w:val="center"/>
            <w:hideMark/>
          </w:tcPr>
          <w:p w:rsidR="00A07C10" w:rsidRPr="00537A2F" w:rsidRDefault="00A07C10" w:rsidP="00781E25">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0" w:type="dxa"/>
            <w:tcBorders>
              <w:top w:val="nil"/>
              <w:left w:val="nil"/>
              <w:bottom w:val="single" w:sz="8" w:space="0" w:color="A6A6A6"/>
              <w:right w:val="nil"/>
            </w:tcBorders>
            <w:shd w:val="clear" w:color="auto" w:fill="auto"/>
            <w:noWrap/>
            <w:vAlign w:val="center"/>
            <w:hideMark/>
          </w:tcPr>
          <w:p w:rsidR="00A07C10" w:rsidRPr="00537A2F" w:rsidRDefault="00A07C10" w:rsidP="00781E25">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single" w:sz="8" w:space="0" w:color="A6A6A6"/>
              <w:right w:val="nil"/>
            </w:tcBorders>
            <w:shd w:val="clear" w:color="auto" w:fill="auto"/>
            <w:noWrap/>
            <w:vAlign w:val="bottom"/>
            <w:hideMark/>
          </w:tcPr>
          <w:p w:rsidR="00A07C10" w:rsidRPr="00537A2F" w:rsidRDefault="00A07C10" w:rsidP="00781E25">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single" w:sz="8" w:space="0" w:color="A6A6A6"/>
              <w:right w:val="nil"/>
            </w:tcBorders>
            <w:shd w:val="clear" w:color="auto" w:fill="auto"/>
            <w:noWrap/>
            <w:vAlign w:val="bottom"/>
            <w:hideMark/>
          </w:tcPr>
          <w:p w:rsidR="00A07C10" w:rsidRPr="00537A2F" w:rsidRDefault="00A07C10" w:rsidP="00781E25">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single" w:sz="8" w:space="0" w:color="A6A6A6"/>
              <w:right w:val="nil"/>
            </w:tcBorders>
            <w:shd w:val="clear" w:color="auto" w:fill="auto"/>
            <w:noWrap/>
            <w:vAlign w:val="bottom"/>
            <w:hideMark/>
          </w:tcPr>
          <w:p w:rsidR="00A07C10" w:rsidRPr="00537A2F" w:rsidRDefault="00A07C10" w:rsidP="00781E25">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nil"/>
              <w:left w:val="nil"/>
              <w:bottom w:val="nil"/>
              <w:right w:val="nil"/>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М.П.</w:t>
            </w: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jc w:val="center"/>
              <w:rPr>
                <w:rFonts w:ascii="Tahoma" w:eastAsia="Times New Roman" w:hAnsi="Tahoma" w:cs="Tahoma"/>
                <w:color w:val="000000"/>
                <w:sz w:val="18"/>
                <w:szCs w:val="18"/>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r>
      <w:tr w:rsidR="00A07C10" w:rsidRPr="00537A2F" w:rsidTr="00781E25">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r>
      <w:tr w:rsidR="00A07C10" w:rsidRPr="00537A2F" w:rsidTr="00781E25">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r>
      <w:tr w:rsidR="00A07C10" w:rsidRPr="00537A2F" w:rsidTr="00781E25">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781E25">
            <w:pPr>
              <w:spacing w:after="0" w:line="240" w:lineRule="auto"/>
              <w:rPr>
                <w:rFonts w:ascii="Times New Roman" w:eastAsia="Times New Roman" w:hAnsi="Times New Roman" w:cs="Times New Roman"/>
                <w:sz w:val="20"/>
                <w:szCs w:val="20"/>
                <w:lang w:eastAsia="ru-RU"/>
              </w:rPr>
            </w:pPr>
          </w:p>
        </w:tc>
      </w:tr>
    </w:tbl>
    <w:p w:rsidR="00A07C10" w:rsidRDefault="00A07C10" w:rsidP="00E478C0">
      <w:pPr>
        <w:ind w:firstLine="567"/>
        <w:jc w:val="center"/>
        <w:rPr>
          <w:rFonts w:ascii="Tahoma" w:hAnsi="Tahoma" w:cs="Tahoma"/>
          <w:b/>
          <w:color w:val="000000"/>
          <w:sz w:val="18"/>
          <w:szCs w:val="18"/>
        </w:rPr>
      </w:pPr>
    </w:p>
    <w:p w:rsidR="00A07C10" w:rsidRDefault="00A07C10" w:rsidP="00E478C0">
      <w:pPr>
        <w:ind w:firstLine="567"/>
        <w:jc w:val="center"/>
        <w:rPr>
          <w:rFonts w:ascii="Tahoma" w:hAnsi="Tahoma" w:cs="Tahoma"/>
          <w:b/>
          <w:color w:val="000000"/>
          <w:sz w:val="18"/>
          <w:szCs w:val="18"/>
        </w:rPr>
      </w:pPr>
    </w:p>
    <w:p w:rsidR="00A07C10" w:rsidRDefault="00A07C10" w:rsidP="00E478C0">
      <w:pPr>
        <w:ind w:firstLine="567"/>
        <w:jc w:val="center"/>
        <w:rPr>
          <w:rFonts w:ascii="Tahoma" w:hAnsi="Tahoma" w:cs="Tahoma"/>
          <w:b/>
          <w:color w:val="000000"/>
          <w:sz w:val="18"/>
          <w:szCs w:val="18"/>
        </w:rPr>
      </w:pPr>
    </w:p>
    <w:p w:rsidR="00A07C10" w:rsidRDefault="00A07C10" w:rsidP="00E478C0">
      <w:pPr>
        <w:ind w:firstLine="567"/>
        <w:jc w:val="center"/>
        <w:rPr>
          <w:rFonts w:ascii="Tahoma" w:hAnsi="Tahoma" w:cs="Tahoma"/>
          <w:b/>
          <w:color w:val="000000"/>
          <w:sz w:val="18"/>
          <w:szCs w:val="18"/>
        </w:rPr>
      </w:pPr>
    </w:p>
    <w:p w:rsidR="008F27DC" w:rsidRDefault="008F27DC" w:rsidP="00E478C0">
      <w:pPr>
        <w:ind w:firstLine="567"/>
        <w:jc w:val="center"/>
        <w:rPr>
          <w:rFonts w:ascii="Tahoma" w:hAnsi="Tahoma" w:cs="Tahoma"/>
          <w:b/>
          <w:color w:val="000000"/>
          <w:sz w:val="18"/>
          <w:szCs w:val="18"/>
        </w:rPr>
      </w:pPr>
    </w:p>
    <w:p w:rsidR="00E478C0" w:rsidRPr="00E478C0" w:rsidRDefault="00E478C0" w:rsidP="00E478C0">
      <w:pPr>
        <w:ind w:firstLine="567"/>
        <w:jc w:val="center"/>
        <w:rPr>
          <w:rFonts w:ascii="Tahoma" w:hAnsi="Tahoma" w:cs="Tahoma"/>
          <w:b/>
          <w:color w:val="000000"/>
          <w:sz w:val="18"/>
          <w:szCs w:val="18"/>
        </w:rPr>
      </w:pPr>
      <w:r w:rsidRPr="00E478C0">
        <w:rPr>
          <w:rFonts w:ascii="Tahoma" w:hAnsi="Tahoma" w:cs="Tahoma"/>
          <w:b/>
          <w:color w:val="000000"/>
          <w:sz w:val="18"/>
          <w:szCs w:val="18"/>
        </w:rPr>
        <w:lastRenderedPageBreak/>
        <w:t>Отметки о периодических проверках и ремонте.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6"/>
        <w:gridCol w:w="4935"/>
        <w:gridCol w:w="4591"/>
      </w:tblGrid>
      <w:tr w:rsidR="00E478C0" w:rsidRPr="00E47F49" w:rsidTr="001E3A12">
        <w:tc>
          <w:tcPr>
            <w:tcW w:w="1406" w:type="dxa"/>
            <w:shd w:val="pct15" w:color="auto" w:fill="auto"/>
            <w:vAlign w:val="center"/>
          </w:tcPr>
          <w:p w:rsidR="00E478C0" w:rsidRPr="00E47F49" w:rsidRDefault="00E478C0" w:rsidP="001B184D">
            <w:pPr>
              <w:spacing w:after="0"/>
              <w:jc w:val="center"/>
              <w:rPr>
                <w:rFonts w:ascii="Tahoma" w:hAnsi="Tahoma" w:cs="Tahoma"/>
                <w:b/>
                <w:sz w:val="18"/>
                <w:szCs w:val="18"/>
              </w:rPr>
            </w:pPr>
            <w:r w:rsidRPr="00E47F49">
              <w:rPr>
                <w:rFonts w:ascii="Tahoma" w:hAnsi="Tahoma" w:cs="Tahoma"/>
                <w:b/>
                <w:sz w:val="18"/>
                <w:szCs w:val="18"/>
              </w:rPr>
              <w:t>Дата</w:t>
            </w:r>
          </w:p>
        </w:tc>
        <w:tc>
          <w:tcPr>
            <w:tcW w:w="4935" w:type="dxa"/>
            <w:shd w:val="pct15" w:color="auto" w:fill="auto"/>
            <w:vAlign w:val="center"/>
          </w:tcPr>
          <w:p w:rsidR="00E478C0" w:rsidRPr="00E47F49" w:rsidRDefault="00E478C0" w:rsidP="001E3A12">
            <w:pPr>
              <w:spacing w:after="0"/>
              <w:jc w:val="center"/>
              <w:rPr>
                <w:rFonts w:ascii="Tahoma" w:hAnsi="Tahoma" w:cs="Tahoma"/>
                <w:b/>
                <w:sz w:val="18"/>
                <w:szCs w:val="18"/>
              </w:rPr>
            </w:pPr>
            <w:r>
              <w:rPr>
                <w:rFonts w:ascii="Tahoma" w:hAnsi="Tahoma" w:cs="Tahoma"/>
                <w:b/>
                <w:sz w:val="18"/>
                <w:szCs w:val="18"/>
              </w:rPr>
              <w:t xml:space="preserve">Сведения </w:t>
            </w:r>
            <w:r w:rsidR="00402248">
              <w:rPr>
                <w:rFonts w:ascii="Tahoma" w:hAnsi="Tahoma" w:cs="Tahoma"/>
                <w:b/>
                <w:sz w:val="18"/>
                <w:szCs w:val="18"/>
              </w:rPr>
              <w:t>о проверке</w:t>
            </w:r>
            <w:r w:rsidR="00352091">
              <w:rPr>
                <w:rFonts w:ascii="Tahoma" w:hAnsi="Tahoma" w:cs="Tahoma"/>
                <w:b/>
                <w:sz w:val="18"/>
                <w:szCs w:val="18"/>
              </w:rPr>
              <w:t xml:space="preserve"> или ремонте </w:t>
            </w:r>
            <w:r w:rsidR="001E3A12">
              <w:rPr>
                <w:rFonts w:ascii="Tahoma" w:hAnsi="Tahoma" w:cs="Tahoma"/>
                <w:b/>
                <w:sz w:val="18"/>
                <w:szCs w:val="18"/>
              </w:rPr>
              <w:t>штабелера</w:t>
            </w:r>
          </w:p>
        </w:tc>
        <w:tc>
          <w:tcPr>
            <w:tcW w:w="4591" w:type="dxa"/>
            <w:shd w:val="pct15" w:color="auto" w:fill="auto"/>
            <w:vAlign w:val="center"/>
          </w:tcPr>
          <w:p w:rsidR="00E478C0" w:rsidRPr="00E47F49" w:rsidRDefault="00E478C0" w:rsidP="00402248">
            <w:pPr>
              <w:pStyle w:val="a5"/>
              <w:tabs>
                <w:tab w:val="clear" w:pos="4677"/>
                <w:tab w:val="clear" w:pos="9355"/>
              </w:tabs>
              <w:jc w:val="center"/>
              <w:rPr>
                <w:rFonts w:ascii="Tahoma" w:hAnsi="Tahoma" w:cs="Tahoma"/>
                <w:b/>
                <w:bCs/>
                <w:sz w:val="18"/>
                <w:szCs w:val="18"/>
              </w:rPr>
            </w:pPr>
            <w:r w:rsidRPr="00E47F49">
              <w:rPr>
                <w:rFonts w:ascii="Tahoma" w:hAnsi="Tahoma" w:cs="Tahoma"/>
                <w:b/>
                <w:bCs/>
                <w:sz w:val="18"/>
                <w:szCs w:val="18"/>
              </w:rPr>
              <w:t xml:space="preserve">Подпись </w:t>
            </w:r>
            <w:r w:rsidR="00402248">
              <w:rPr>
                <w:rFonts w:ascii="Tahoma" w:hAnsi="Tahoma" w:cs="Tahoma"/>
                <w:b/>
                <w:bCs/>
                <w:sz w:val="18"/>
                <w:szCs w:val="18"/>
              </w:rPr>
              <w:t>ответственного лица</w:t>
            </w:r>
          </w:p>
        </w:tc>
      </w:tr>
      <w:tr w:rsidR="00E478C0" w:rsidRPr="00E47F49" w:rsidTr="007D715B">
        <w:trPr>
          <w:trHeight w:val="567"/>
        </w:trPr>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r>
      <w:tr w:rsidR="00E478C0" w:rsidRPr="00E47F49" w:rsidTr="007D715B">
        <w:trPr>
          <w:trHeight w:val="567"/>
        </w:trPr>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r>
      <w:tr w:rsidR="00E478C0" w:rsidRPr="00E47F49" w:rsidTr="007D715B">
        <w:trPr>
          <w:trHeight w:val="567"/>
        </w:trPr>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r>
      <w:tr w:rsidR="00E478C0" w:rsidRPr="00E47F49" w:rsidTr="007D715B">
        <w:trPr>
          <w:trHeight w:val="567"/>
        </w:trPr>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r>
      <w:tr w:rsidR="00E478C0" w:rsidRPr="00E47F49" w:rsidTr="007D715B">
        <w:trPr>
          <w:trHeight w:val="567"/>
        </w:trPr>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r>
      <w:tr w:rsidR="00E478C0" w:rsidRPr="00E47F49" w:rsidTr="007D715B">
        <w:trPr>
          <w:trHeight w:val="567"/>
        </w:trPr>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r>
      <w:tr w:rsidR="00E478C0" w:rsidRPr="00E47F49" w:rsidTr="007D715B">
        <w:trPr>
          <w:trHeight w:val="567"/>
        </w:trPr>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r>
      <w:tr w:rsidR="00B3094A" w:rsidRPr="00E47F49" w:rsidTr="007D715B">
        <w:trPr>
          <w:trHeight w:val="567"/>
        </w:trPr>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r>
      <w:tr w:rsidR="00B3094A" w:rsidRPr="00E47F49" w:rsidTr="007D715B">
        <w:trPr>
          <w:trHeight w:val="567"/>
        </w:trPr>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r>
      <w:tr w:rsidR="00B3094A" w:rsidRPr="00E47F49" w:rsidTr="007D715B">
        <w:trPr>
          <w:trHeight w:val="567"/>
        </w:trPr>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r>
      <w:tr w:rsidR="00B3094A" w:rsidRPr="00E47F49" w:rsidTr="007D715B">
        <w:trPr>
          <w:trHeight w:val="567"/>
        </w:trPr>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r>
      <w:tr w:rsidR="00B3094A" w:rsidRPr="00E47F49" w:rsidTr="007D715B">
        <w:trPr>
          <w:trHeight w:val="567"/>
        </w:trPr>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r>
      <w:tr w:rsidR="00356C34" w:rsidRPr="00E47F49" w:rsidTr="007D715B">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7D715B">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7D715B">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7D715B">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7D715B">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7D715B">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7D715B">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7D715B">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7D715B">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7D715B" w:rsidRPr="00E47F49" w:rsidTr="007D715B">
        <w:trPr>
          <w:trHeight w:val="567"/>
        </w:trPr>
        <w:tc>
          <w:tcPr>
            <w:tcW w:w="567" w:type="dxa"/>
            <w:vAlign w:val="center"/>
          </w:tcPr>
          <w:p w:rsidR="007D715B" w:rsidRPr="00E47F49" w:rsidRDefault="007D715B" w:rsidP="001E3A12">
            <w:pPr>
              <w:spacing w:after="0" w:line="240" w:lineRule="auto"/>
              <w:ind w:firstLine="567"/>
              <w:rPr>
                <w:rFonts w:ascii="Tahoma" w:hAnsi="Tahoma" w:cs="Tahoma"/>
                <w:b/>
                <w:sz w:val="18"/>
                <w:szCs w:val="18"/>
              </w:rPr>
            </w:pPr>
          </w:p>
        </w:tc>
        <w:tc>
          <w:tcPr>
            <w:tcW w:w="567" w:type="dxa"/>
            <w:vAlign w:val="center"/>
          </w:tcPr>
          <w:p w:rsidR="007D715B" w:rsidRPr="00E47F49" w:rsidRDefault="007D715B" w:rsidP="001E3A12">
            <w:pPr>
              <w:spacing w:after="0" w:line="240" w:lineRule="auto"/>
              <w:ind w:firstLine="567"/>
              <w:rPr>
                <w:rFonts w:ascii="Tahoma" w:hAnsi="Tahoma" w:cs="Tahoma"/>
                <w:b/>
                <w:sz w:val="18"/>
                <w:szCs w:val="18"/>
              </w:rPr>
            </w:pPr>
          </w:p>
        </w:tc>
        <w:tc>
          <w:tcPr>
            <w:tcW w:w="567" w:type="dxa"/>
            <w:vAlign w:val="center"/>
          </w:tcPr>
          <w:p w:rsidR="007D715B" w:rsidRPr="00E47F49" w:rsidRDefault="007D715B" w:rsidP="001E3A12">
            <w:pPr>
              <w:spacing w:after="0" w:line="240" w:lineRule="auto"/>
              <w:ind w:firstLine="567"/>
              <w:rPr>
                <w:rFonts w:ascii="Tahoma" w:hAnsi="Tahoma" w:cs="Tahoma"/>
                <w:b/>
                <w:sz w:val="18"/>
                <w:szCs w:val="18"/>
              </w:rPr>
            </w:pPr>
          </w:p>
        </w:tc>
      </w:tr>
      <w:tr w:rsidR="007D715B" w:rsidRPr="00E47F49" w:rsidTr="007D715B">
        <w:trPr>
          <w:trHeight w:val="567"/>
        </w:trPr>
        <w:tc>
          <w:tcPr>
            <w:tcW w:w="567" w:type="dxa"/>
            <w:vAlign w:val="center"/>
          </w:tcPr>
          <w:p w:rsidR="007D715B" w:rsidRPr="00E47F49" w:rsidRDefault="007D715B" w:rsidP="001E3A12">
            <w:pPr>
              <w:spacing w:after="0" w:line="240" w:lineRule="auto"/>
              <w:ind w:firstLine="567"/>
              <w:rPr>
                <w:rFonts w:ascii="Tahoma" w:hAnsi="Tahoma" w:cs="Tahoma"/>
                <w:b/>
                <w:sz w:val="18"/>
                <w:szCs w:val="18"/>
              </w:rPr>
            </w:pPr>
          </w:p>
        </w:tc>
        <w:tc>
          <w:tcPr>
            <w:tcW w:w="567" w:type="dxa"/>
            <w:vAlign w:val="center"/>
          </w:tcPr>
          <w:p w:rsidR="007D715B" w:rsidRPr="00E47F49" w:rsidRDefault="007D715B" w:rsidP="001E3A12">
            <w:pPr>
              <w:spacing w:after="0" w:line="240" w:lineRule="auto"/>
              <w:ind w:firstLine="567"/>
              <w:rPr>
                <w:rFonts w:ascii="Tahoma" w:hAnsi="Tahoma" w:cs="Tahoma"/>
                <w:b/>
                <w:sz w:val="18"/>
                <w:szCs w:val="18"/>
              </w:rPr>
            </w:pPr>
          </w:p>
        </w:tc>
        <w:tc>
          <w:tcPr>
            <w:tcW w:w="567" w:type="dxa"/>
            <w:vAlign w:val="center"/>
          </w:tcPr>
          <w:p w:rsidR="007D715B" w:rsidRPr="00E47F49" w:rsidRDefault="007D715B" w:rsidP="001E3A12">
            <w:pPr>
              <w:spacing w:after="0" w:line="240" w:lineRule="auto"/>
              <w:ind w:firstLine="567"/>
              <w:rPr>
                <w:rFonts w:ascii="Tahoma" w:hAnsi="Tahoma" w:cs="Tahoma"/>
                <w:b/>
                <w:sz w:val="18"/>
                <w:szCs w:val="18"/>
              </w:rPr>
            </w:pPr>
          </w:p>
        </w:tc>
      </w:tr>
      <w:tr w:rsidR="007D715B" w:rsidRPr="00E47F49" w:rsidTr="007D715B">
        <w:trPr>
          <w:trHeight w:val="567"/>
        </w:trPr>
        <w:tc>
          <w:tcPr>
            <w:tcW w:w="567" w:type="dxa"/>
            <w:vAlign w:val="center"/>
          </w:tcPr>
          <w:p w:rsidR="007D715B" w:rsidRPr="00E47F49" w:rsidRDefault="007D715B" w:rsidP="001E3A12">
            <w:pPr>
              <w:spacing w:after="0" w:line="240" w:lineRule="auto"/>
              <w:ind w:firstLine="567"/>
              <w:rPr>
                <w:rFonts w:ascii="Tahoma" w:hAnsi="Tahoma" w:cs="Tahoma"/>
                <w:b/>
                <w:sz w:val="18"/>
                <w:szCs w:val="18"/>
              </w:rPr>
            </w:pPr>
          </w:p>
        </w:tc>
        <w:tc>
          <w:tcPr>
            <w:tcW w:w="567" w:type="dxa"/>
            <w:vAlign w:val="center"/>
          </w:tcPr>
          <w:p w:rsidR="007D715B" w:rsidRPr="00E47F49" w:rsidRDefault="007D715B" w:rsidP="001E3A12">
            <w:pPr>
              <w:spacing w:after="0" w:line="240" w:lineRule="auto"/>
              <w:ind w:firstLine="567"/>
              <w:rPr>
                <w:rFonts w:ascii="Tahoma" w:hAnsi="Tahoma" w:cs="Tahoma"/>
                <w:b/>
                <w:sz w:val="18"/>
                <w:szCs w:val="18"/>
              </w:rPr>
            </w:pPr>
          </w:p>
        </w:tc>
        <w:tc>
          <w:tcPr>
            <w:tcW w:w="567" w:type="dxa"/>
            <w:vAlign w:val="center"/>
          </w:tcPr>
          <w:p w:rsidR="007D715B" w:rsidRPr="00E47F49" w:rsidRDefault="007D715B" w:rsidP="001E3A12">
            <w:pPr>
              <w:spacing w:after="0" w:line="240" w:lineRule="auto"/>
              <w:ind w:firstLine="567"/>
              <w:rPr>
                <w:rFonts w:ascii="Tahoma" w:hAnsi="Tahoma" w:cs="Tahoma"/>
                <w:b/>
                <w:sz w:val="18"/>
                <w:szCs w:val="18"/>
              </w:rPr>
            </w:pPr>
          </w:p>
        </w:tc>
      </w:tr>
      <w:tr w:rsidR="007D715B" w:rsidRPr="00E47F49" w:rsidTr="007D715B">
        <w:trPr>
          <w:trHeight w:val="567"/>
        </w:trPr>
        <w:tc>
          <w:tcPr>
            <w:tcW w:w="567" w:type="dxa"/>
            <w:vAlign w:val="center"/>
          </w:tcPr>
          <w:p w:rsidR="007D715B" w:rsidRPr="00E47F49" w:rsidRDefault="007D715B" w:rsidP="001E3A12">
            <w:pPr>
              <w:spacing w:after="0" w:line="240" w:lineRule="auto"/>
              <w:ind w:firstLine="567"/>
              <w:rPr>
                <w:rFonts w:ascii="Tahoma" w:hAnsi="Tahoma" w:cs="Tahoma"/>
                <w:b/>
                <w:sz w:val="18"/>
                <w:szCs w:val="18"/>
              </w:rPr>
            </w:pPr>
          </w:p>
        </w:tc>
        <w:tc>
          <w:tcPr>
            <w:tcW w:w="567" w:type="dxa"/>
            <w:vAlign w:val="center"/>
          </w:tcPr>
          <w:p w:rsidR="007D715B" w:rsidRPr="00E47F49" w:rsidRDefault="007D715B" w:rsidP="001E3A12">
            <w:pPr>
              <w:spacing w:after="0" w:line="240" w:lineRule="auto"/>
              <w:ind w:firstLine="567"/>
              <w:rPr>
                <w:rFonts w:ascii="Tahoma" w:hAnsi="Tahoma" w:cs="Tahoma"/>
                <w:b/>
                <w:sz w:val="18"/>
                <w:szCs w:val="18"/>
              </w:rPr>
            </w:pPr>
          </w:p>
        </w:tc>
        <w:tc>
          <w:tcPr>
            <w:tcW w:w="567" w:type="dxa"/>
            <w:vAlign w:val="center"/>
          </w:tcPr>
          <w:p w:rsidR="007D715B" w:rsidRPr="00E47F49" w:rsidRDefault="007D715B" w:rsidP="001E3A12">
            <w:pPr>
              <w:spacing w:after="0" w:line="240" w:lineRule="auto"/>
              <w:ind w:firstLine="567"/>
              <w:rPr>
                <w:rFonts w:ascii="Tahoma" w:hAnsi="Tahoma" w:cs="Tahoma"/>
                <w:b/>
                <w:sz w:val="18"/>
                <w:szCs w:val="18"/>
              </w:rPr>
            </w:pPr>
          </w:p>
        </w:tc>
      </w:tr>
      <w:tr w:rsidR="007D715B" w:rsidRPr="00E47F49" w:rsidTr="007D715B">
        <w:trPr>
          <w:trHeight w:val="567"/>
        </w:trPr>
        <w:tc>
          <w:tcPr>
            <w:tcW w:w="567" w:type="dxa"/>
            <w:vAlign w:val="center"/>
          </w:tcPr>
          <w:p w:rsidR="007D715B" w:rsidRPr="00E47F49" w:rsidRDefault="007D715B" w:rsidP="001E3A12">
            <w:pPr>
              <w:spacing w:after="0" w:line="240" w:lineRule="auto"/>
              <w:ind w:firstLine="567"/>
              <w:rPr>
                <w:rFonts w:ascii="Tahoma" w:hAnsi="Tahoma" w:cs="Tahoma"/>
                <w:b/>
                <w:sz w:val="18"/>
                <w:szCs w:val="18"/>
              </w:rPr>
            </w:pPr>
          </w:p>
        </w:tc>
        <w:tc>
          <w:tcPr>
            <w:tcW w:w="567" w:type="dxa"/>
            <w:vAlign w:val="center"/>
          </w:tcPr>
          <w:p w:rsidR="007D715B" w:rsidRPr="00E47F49" w:rsidRDefault="007D715B" w:rsidP="001E3A12">
            <w:pPr>
              <w:spacing w:after="0" w:line="240" w:lineRule="auto"/>
              <w:ind w:firstLine="567"/>
              <w:rPr>
                <w:rFonts w:ascii="Tahoma" w:hAnsi="Tahoma" w:cs="Tahoma"/>
                <w:b/>
                <w:sz w:val="18"/>
                <w:szCs w:val="18"/>
              </w:rPr>
            </w:pPr>
          </w:p>
        </w:tc>
        <w:tc>
          <w:tcPr>
            <w:tcW w:w="567" w:type="dxa"/>
            <w:vAlign w:val="center"/>
          </w:tcPr>
          <w:p w:rsidR="007D715B" w:rsidRPr="00E47F49" w:rsidRDefault="007D715B" w:rsidP="001E3A12">
            <w:pPr>
              <w:spacing w:after="0" w:line="240" w:lineRule="auto"/>
              <w:ind w:firstLine="567"/>
              <w:rPr>
                <w:rFonts w:ascii="Tahoma" w:hAnsi="Tahoma" w:cs="Tahoma"/>
                <w:b/>
                <w:sz w:val="18"/>
                <w:szCs w:val="18"/>
              </w:rPr>
            </w:pPr>
          </w:p>
        </w:tc>
      </w:tr>
    </w:tbl>
    <w:p w:rsidR="00E478C0" w:rsidRPr="005D4131" w:rsidRDefault="00E478C0" w:rsidP="00356C34">
      <w:pPr>
        <w:jc w:val="both"/>
        <w:rPr>
          <w:rFonts w:ascii="Tahoma" w:hAnsi="Tahoma" w:cs="Tahoma"/>
          <w:sz w:val="18"/>
          <w:szCs w:val="18"/>
        </w:rPr>
      </w:pPr>
    </w:p>
    <w:sectPr w:rsidR="00E478C0" w:rsidRPr="005D4131" w:rsidSect="00AD1BFA">
      <w:footerReference w:type="default" r:id="rId31"/>
      <w:pgSz w:w="11906" w:h="16838"/>
      <w:pgMar w:top="397" w:right="397" w:bottom="397" w:left="567" w:header="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6E21" w:rsidRDefault="00826E21" w:rsidP="001D1E25">
      <w:pPr>
        <w:spacing w:after="0" w:line="240" w:lineRule="auto"/>
      </w:pPr>
      <w:r>
        <w:separator/>
      </w:r>
    </w:p>
  </w:endnote>
  <w:endnote w:type="continuationSeparator" w:id="0">
    <w:p w:rsidR="00826E21" w:rsidRDefault="00826E21" w:rsidP="001D1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SimHei">
    <w:altName w:val="Malgun Gothic Semilight"/>
    <w:panose1 w:val="02010600030101010101"/>
    <w:charset w:val="86"/>
    <w:family w:val="modern"/>
    <w:pitch w:val="fixed"/>
    <w:sig w:usb0="00000000" w:usb1="080E0000" w:usb2="00000010" w:usb3="00000000" w:csb0="00040000" w:csb1="00000000"/>
  </w:font>
  <w:font w:name="MingLiU">
    <w:altName w:val="細明體"/>
    <w:panose1 w:val="02010609000101010101"/>
    <w:charset w:val="88"/>
    <w:family w:val="modern"/>
    <w:pitch w:val="fixed"/>
    <w:sig w:usb0="00000000" w:usb1="08080000" w:usb2="00000010" w:usb3="00000000" w:csb0="00100000" w:csb1="00000000"/>
  </w:font>
  <w:font w:name="DaxlineCyrTF-Medium">
    <w:panose1 w:val="00000000000000000000"/>
    <w:charset w:val="CC"/>
    <w:family w:val="decorative"/>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8566275"/>
      <w:docPartObj>
        <w:docPartGallery w:val="Page Numbers (Bottom of Page)"/>
        <w:docPartUnique/>
      </w:docPartObj>
    </w:sdtPr>
    <w:sdtEndPr>
      <w:rPr>
        <w:rFonts w:ascii="Tahoma" w:hAnsi="Tahoma" w:cs="Tahoma"/>
        <w:sz w:val="18"/>
        <w:szCs w:val="18"/>
      </w:rPr>
    </w:sdtEndPr>
    <w:sdtContent>
      <w:p w:rsidR="00781E25" w:rsidRPr="00356C34" w:rsidRDefault="00781E25" w:rsidP="00356C34">
        <w:pPr>
          <w:pStyle w:val="a5"/>
          <w:jc w:val="center"/>
          <w:rPr>
            <w:rFonts w:ascii="Tahoma" w:hAnsi="Tahoma" w:cs="Tahoma"/>
            <w:sz w:val="18"/>
            <w:szCs w:val="18"/>
          </w:rPr>
        </w:pPr>
        <w:r w:rsidRPr="001D1E25">
          <w:rPr>
            <w:rFonts w:ascii="Tahoma" w:hAnsi="Tahoma" w:cs="Tahoma"/>
            <w:sz w:val="18"/>
            <w:szCs w:val="18"/>
          </w:rPr>
          <w:fldChar w:fldCharType="begin"/>
        </w:r>
        <w:r w:rsidRPr="001D1E25">
          <w:rPr>
            <w:rFonts w:ascii="Tahoma" w:hAnsi="Tahoma" w:cs="Tahoma"/>
            <w:sz w:val="18"/>
            <w:szCs w:val="18"/>
          </w:rPr>
          <w:instrText>PAGE   \* MERGEFORMAT</w:instrText>
        </w:r>
        <w:r w:rsidRPr="001D1E25">
          <w:rPr>
            <w:rFonts w:ascii="Tahoma" w:hAnsi="Tahoma" w:cs="Tahoma"/>
            <w:sz w:val="18"/>
            <w:szCs w:val="18"/>
          </w:rPr>
          <w:fldChar w:fldCharType="separate"/>
        </w:r>
        <w:r w:rsidR="00D83C92">
          <w:rPr>
            <w:rFonts w:ascii="Tahoma" w:hAnsi="Tahoma" w:cs="Tahoma"/>
            <w:noProof/>
            <w:sz w:val="18"/>
            <w:szCs w:val="18"/>
          </w:rPr>
          <w:t>22</w:t>
        </w:r>
        <w:r w:rsidRPr="001D1E25">
          <w:rPr>
            <w:rFonts w:ascii="Tahoma" w:hAnsi="Tahoma" w:cs="Tahoma"/>
            <w:sz w:val="18"/>
            <w:szCs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6E21" w:rsidRDefault="00826E21" w:rsidP="001D1E25">
      <w:pPr>
        <w:spacing w:after="0" w:line="240" w:lineRule="auto"/>
      </w:pPr>
      <w:r>
        <w:separator/>
      </w:r>
    </w:p>
  </w:footnote>
  <w:footnote w:type="continuationSeparator" w:id="0">
    <w:p w:rsidR="00826E21" w:rsidRDefault="00826E21" w:rsidP="001D1E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17EA"/>
    <w:multiLevelType w:val="hybridMultilevel"/>
    <w:tmpl w:val="2A820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FB73FF"/>
    <w:multiLevelType w:val="hybridMultilevel"/>
    <w:tmpl w:val="B832CE78"/>
    <w:lvl w:ilvl="0" w:tplc="FFFFFFFF">
      <w:start w:val="1"/>
      <w:numFmt w:val="decimal"/>
      <w:lvlText w:val="%1."/>
      <w:lvlJc w:val="left"/>
      <w:pPr>
        <w:tabs>
          <w:tab w:val="num" w:pos="360"/>
        </w:tabs>
        <w:ind w:left="360" w:hanging="360"/>
      </w:pPr>
      <w:rPr>
        <w:rFonts w:hint="default"/>
      </w:rPr>
    </w:lvl>
    <w:lvl w:ilvl="1" w:tplc="04190001">
      <w:start w:val="1"/>
      <w:numFmt w:val="bullet"/>
      <w:lvlText w:val=""/>
      <w:lvlJc w:val="left"/>
      <w:pPr>
        <w:tabs>
          <w:tab w:val="num" w:pos="840"/>
        </w:tabs>
        <w:ind w:left="840" w:hanging="420"/>
      </w:pPr>
      <w:rPr>
        <w:rFonts w:ascii="Symbol" w:hAnsi="Symbol" w:hint="default"/>
      </w:rPr>
    </w:lvl>
    <w:lvl w:ilvl="2" w:tplc="9D985AF2">
      <w:start w:val="1"/>
      <w:numFmt w:val="decimalEnclosedCircle"/>
      <w:lvlText w:val="%3"/>
      <w:lvlJc w:val="left"/>
      <w:pPr>
        <w:tabs>
          <w:tab w:val="num" w:pos="1200"/>
        </w:tabs>
        <w:ind w:left="1200" w:hanging="360"/>
      </w:pPr>
      <w:rPr>
        <w:rFonts w:hint="eastAsia"/>
      </w:rPr>
    </w:lvl>
    <w:lvl w:ilvl="3" w:tplc="FFFFFFFF">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 w15:restartNumberingAfterBreak="0">
    <w:nsid w:val="07796325"/>
    <w:multiLevelType w:val="hybridMultilevel"/>
    <w:tmpl w:val="9C2CC1F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EA0507"/>
    <w:multiLevelType w:val="hybridMultilevel"/>
    <w:tmpl w:val="ADC61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1F72A1"/>
    <w:multiLevelType w:val="hybridMultilevel"/>
    <w:tmpl w:val="C5D28BA8"/>
    <w:lvl w:ilvl="0" w:tplc="04190003">
      <w:start w:val="1"/>
      <w:numFmt w:val="bullet"/>
      <w:lvlText w:val="o"/>
      <w:lvlJc w:val="left"/>
      <w:pPr>
        <w:ind w:left="1481" w:hanging="360"/>
      </w:pPr>
      <w:rPr>
        <w:rFonts w:ascii="Courier New" w:hAnsi="Courier New" w:cs="Courier New"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5" w15:restartNumberingAfterBreak="0">
    <w:nsid w:val="0C750A5D"/>
    <w:multiLevelType w:val="hybridMultilevel"/>
    <w:tmpl w:val="1BF04788"/>
    <w:lvl w:ilvl="0" w:tplc="75723AE2">
      <w:start w:val="1"/>
      <w:numFmt w:val="bullet"/>
      <w:suff w:val="space"/>
      <w:lvlText w:val=""/>
      <w:lvlJc w:val="left"/>
      <w:pPr>
        <w:tabs>
          <w:tab w:val="num" w:pos="2689"/>
        </w:tabs>
        <w:ind w:left="2689" w:hanging="420"/>
      </w:pPr>
      <w:rPr>
        <w:rFonts w:ascii="Symbol" w:hAnsi="Symbol" w:hint="default"/>
      </w:rPr>
    </w:lvl>
    <w:lvl w:ilvl="1" w:tplc="04090019" w:tentative="1">
      <w:start w:val="1"/>
      <w:numFmt w:val="lowerLetter"/>
      <w:lvlText w:val="%2)"/>
      <w:lvlJc w:val="left"/>
      <w:pPr>
        <w:tabs>
          <w:tab w:val="num" w:pos="3349"/>
        </w:tabs>
        <w:ind w:left="3349" w:hanging="420"/>
      </w:pPr>
    </w:lvl>
    <w:lvl w:ilvl="2" w:tplc="0409001B" w:tentative="1">
      <w:start w:val="1"/>
      <w:numFmt w:val="lowerRoman"/>
      <w:lvlText w:val="%3."/>
      <w:lvlJc w:val="right"/>
      <w:pPr>
        <w:tabs>
          <w:tab w:val="num" w:pos="3769"/>
        </w:tabs>
        <w:ind w:left="3769" w:hanging="420"/>
      </w:pPr>
    </w:lvl>
    <w:lvl w:ilvl="3" w:tplc="0409000F" w:tentative="1">
      <w:start w:val="1"/>
      <w:numFmt w:val="decimal"/>
      <w:lvlText w:val="%4."/>
      <w:lvlJc w:val="left"/>
      <w:pPr>
        <w:tabs>
          <w:tab w:val="num" w:pos="4189"/>
        </w:tabs>
        <w:ind w:left="4189" w:hanging="420"/>
      </w:pPr>
    </w:lvl>
    <w:lvl w:ilvl="4" w:tplc="04090019" w:tentative="1">
      <w:start w:val="1"/>
      <w:numFmt w:val="lowerLetter"/>
      <w:lvlText w:val="%5)"/>
      <w:lvlJc w:val="left"/>
      <w:pPr>
        <w:tabs>
          <w:tab w:val="num" w:pos="4609"/>
        </w:tabs>
        <w:ind w:left="4609" w:hanging="420"/>
      </w:pPr>
    </w:lvl>
    <w:lvl w:ilvl="5" w:tplc="0409001B" w:tentative="1">
      <w:start w:val="1"/>
      <w:numFmt w:val="lowerRoman"/>
      <w:lvlText w:val="%6."/>
      <w:lvlJc w:val="right"/>
      <w:pPr>
        <w:tabs>
          <w:tab w:val="num" w:pos="5029"/>
        </w:tabs>
        <w:ind w:left="5029" w:hanging="420"/>
      </w:pPr>
    </w:lvl>
    <w:lvl w:ilvl="6" w:tplc="0409000F" w:tentative="1">
      <w:start w:val="1"/>
      <w:numFmt w:val="decimal"/>
      <w:lvlText w:val="%7."/>
      <w:lvlJc w:val="left"/>
      <w:pPr>
        <w:tabs>
          <w:tab w:val="num" w:pos="5449"/>
        </w:tabs>
        <w:ind w:left="5449" w:hanging="420"/>
      </w:pPr>
    </w:lvl>
    <w:lvl w:ilvl="7" w:tplc="04090019" w:tentative="1">
      <w:start w:val="1"/>
      <w:numFmt w:val="lowerLetter"/>
      <w:lvlText w:val="%8)"/>
      <w:lvlJc w:val="left"/>
      <w:pPr>
        <w:tabs>
          <w:tab w:val="num" w:pos="5869"/>
        </w:tabs>
        <w:ind w:left="5869" w:hanging="420"/>
      </w:pPr>
    </w:lvl>
    <w:lvl w:ilvl="8" w:tplc="0409001B" w:tentative="1">
      <w:start w:val="1"/>
      <w:numFmt w:val="lowerRoman"/>
      <w:lvlText w:val="%9."/>
      <w:lvlJc w:val="right"/>
      <w:pPr>
        <w:tabs>
          <w:tab w:val="num" w:pos="6289"/>
        </w:tabs>
        <w:ind w:left="6289" w:hanging="420"/>
      </w:pPr>
    </w:lvl>
  </w:abstractNum>
  <w:abstractNum w:abstractNumId="6" w15:restartNumberingAfterBreak="0">
    <w:nsid w:val="0D12159E"/>
    <w:multiLevelType w:val="hybridMultilevel"/>
    <w:tmpl w:val="17E2A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FF320E"/>
    <w:multiLevelType w:val="hybridMultilevel"/>
    <w:tmpl w:val="DDB04142"/>
    <w:lvl w:ilvl="0" w:tplc="04190001">
      <w:start w:val="1"/>
      <w:numFmt w:val="bullet"/>
      <w:lvlText w:val=""/>
      <w:lvlJc w:val="left"/>
      <w:pPr>
        <w:ind w:left="920" w:hanging="360"/>
      </w:pPr>
      <w:rPr>
        <w:rFonts w:ascii="Symbol" w:hAnsi="Symbol"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8" w15:restartNumberingAfterBreak="0">
    <w:nsid w:val="0EDB0A24"/>
    <w:multiLevelType w:val="hybridMultilevel"/>
    <w:tmpl w:val="EC3C587C"/>
    <w:lvl w:ilvl="0" w:tplc="D4C42468">
      <w:start w:val="1"/>
      <w:numFmt w:val="bullet"/>
      <w:suff w:val="space"/>
      <w:lvlText w:val="o"/>
      <w:lvlJc w:val="left"/>
      <w:pPr>
        <w:ind w:left="1211"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2B60980"/>
    <w:multiLevelType w:val="hybridMultilevel"/>
    <w:tmpl w:val="47EC8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459534A"/>
    <w:multiLevelType w:val="hybridMultilevel"/>
    <w:tmpl w:val="037CE67E"/>
    <w:lvl w:ilvl="0" w:tplc="04190001">
      <w:start w:val="1"/>
      <w:numFmt w:val="bullet"/>
      <w:lvlText w:val=""/>
      <w:lvlJc w:val="left"/>
      <w:pPr>
        <w:ind w:left="1164" w:hanging="360"/>
      </w:pPr>
      <w:rPr>
        <w:rFonts w:ascii="Symbol" w:hAnsi="Symbol" w:hint="default"/>
      </w:rPr>
    </w:lvl>
    <w:lvl w:ilvl="1" w:tplc="04190003" w:tentative="1">
      <w:start w:val="1"/>
      <w:numFmt w:val="bullet"/>
      <w:lvlText w:val="o"/>
      <w:lvlJc w:val="left"/>
      <w:pPr>
        <w:ind w:left="1884" w:hanging="360"/>
      </w:pPr>
      <w:rPr>
        <w:rFonts w:ascii="Courier New" w:hAnsi="Courier New" w:cs="Courier New" w:hint="default"/>
      </w:rPr>
    </w:lvl>
    <w:lvl w:ilvl="2" w:tplc="04190005" w:tentative="1">
      <w:start w:val="1"/>
      <w:numFmt w:val="bullet"/>
      <w:lvlText w:val=""/>
      <w:lvlJc w:val="left"/>
      <w:pPr>
        <w:ind w:left="2604" w:hanging="360"/>
      </w:pPr>
      <w:rPr>
        <w:rFonts w:ascii="Wingdings" w:hAnsi="Wingdings" w:hint="default"/>
      </w:rPr>
    </w:lvl>
    <w:lvl w:ilvl="3" w:tplc="04190001" w:tentative="1">
      <w:start w:val="1"/>
      <w:numFmt w:val="bullet"/>
      <w:lvlText w:val=""/>
      <w:lvlJc w:val="left"/>
      <w:pPr>
        <w:ind w:left="3324" w:hanging="360"/>
      </w:pPr>
      <w:rPr>
        <w:rFonts w:ascii="Symbol" w:hAnsi="Symbol" w:hint="default"/>
      </w:rPr>
    </w:lvl>
    <w:lvl w:ilvl="4" w:tplc="04190003" w:tentative="1">
      <w:start w:val="1"/>
      <w:numFmt w:val="bullet"/>
      <w:lvlText w:val="o"/>
      <w:lvlJc w:val="left"/>
      <w:pPr>
        <w:ind w:left="4044" w:hanging="360"/>
      </w:pPr>
      <w:rPr>
        <w:rFonts w:ascii="Courier New" w:hAnsi="Courier New" w:cs="Courier New" w:hint="default"/>
      </w:rPr>
    </w:lvl>
    <w:lvl w:ilvl="5" w:tplc="04190005" w:tentative="1">
      <w:start w:val="1"/>
      <w:numFmt w:val="bullet"/>
      <w:lvlText w:val=""/>
      <w:lvlJc w:val="left"/>
      <w:pPr>
        <w:ind w:left="4764" w:hanging="360"/>
      </w:pPr>
      <w:rPr>
        <w:rFonts w:ascii="Wingdings" w:hAnsi="Wingdings" w:hint="default"/>
      </w:rPr>
    </w:lvl>
    <w:lvl w:ilvl="6" w:tplc="04190001" w:tentative="1">
      <w:start w:val="1"/>
      <w:numFmt w:val="bullet"/>
      <w:lvlText w:val=""/>
      <w:lvlJc w:val="left"/>
      <w:pPr>
        <w:ind w:left="5484" w:hanging="360"/>
      </w:pPr>
      <w:rPr>
        <w:rFonts w:ascii="Symbol" w:hAnsi="Symbol" w:hint="default"/>
      </w:rPr>
    </w:lvl>
    <w:lvl w:ilvl="7" w:tplc="04190003" w:tentative="1">
      <w:start w:val="1"/>
      <w:numFmt w:val="bullet"/>
      <w:lvlText w:val="o"/>
      <w:lvlJc w:val="left"/>
      <w:pPr>
        <w:ind w:left="6204" w:hanging="360"/>
      </w:pPr>
      <w:rPr>
        <w:rFonts w:ascii="Courier New" w:hAnsi="Courier New" w:cs="Courier New" w:hint="default"/>
      </w:rPr>
    </w:lvl>
    <w:lvl w:ilvl="8" w:tplc="04190005" w:tentative="1">
      <w:start w:val="1"/>
      <w:numFmt w:val="bullet"/>
      <w:lvlText w:val=""/>
      <w:lvlJc w:val="left"/>
      <w:pPr>
        <w:ind w:left="6924" w:hanging="360"/>
      </w:pPr>
      <w:rPr>
        <w:rFonts w:ascii="Wingdings" w:hAnsi="Wingdings" w:hint="default"/>
      </w:rPr>
    </w:lvl>
  </w:abstractNum>
  <w:abstractNum w:abstractNumId="11" w15:restartNumberingAfterBreak="0">
    <w:nsid w:val="14984C0B"/>
    <w:multiLevelType w:val="hybridMultilevel"/>
    <w:tmpl w:val="1146128C"/>
    <w:lvl w:ilvl="0" w:tplc="75723AE2">
      <w:start w:val="1"/>
      <w:numFmt w:val="bullet"/>
      <w:suff w:val="space"/>
      <w:lvlText w:val=""/>
      <w:lvlJc w:val="left"/>
      <w:pPr>
        <w:ind w:left="1481"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12" w15:restartNumberingAfterBreak="0">
    <w:nsid w:val="1D5F7E9D"/>
    <w:multiLevelType w:val="hybridMultilevel"/>
    <w:tmpl w:val="58DE9F4E"/>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3" w15:restartNumberingAfterBreak="0">
    <w:nsid w:val="1DF31A42"/>
    <w:multiLevelType w:val="hybridMultilevel"/>
    <w:tmpl w:val="F3209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5E905FA"/>
    <w:multiLevelType w:val="hybridMultilevel"/>
    <w:tmpl w:val="DBE6A7B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7B762E9"/>
    <w:multiLevelType w:val="hybridMultilevel"/>
    <w:tmpl w:val="48E862AC"/>
    <w:lvl w:ilvl="0" w:tplc="75723AE2">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6" w15:restartNumberingAfterBreak="0">
    <w:nsid w:val="28975804"/>
    <w:multiLevelType w:val="hybridMultilevel"/>
    <w:tmpl w:val="3FC0030C"/>
    <w:lvl w:ilvl="0" w:tplc="04190001">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17" w15:restartNumberingAfterBreak="0">
    <w:nsid w:val="2B34307A"/>
    <w:multiLevelType w:val="hybridMultilevel"/>
    <w:tmpl w:val="FF5E3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EA12531"/>
    <w:multiLevelType w:val="hybridMultilevel"/>
    <w:tmpl w:val="CF98AE50"/>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9" w15:restartNumberingAfterBreak="0">
    <w:nsid w:val="33364E21"/>
    <w:multiLevelType w:val="hybridMultilevel"/>
    <w:tmpl w:val="27DA5AC4"/>
    <w:lvl w:ilvl="0" w:tplc="EACC5A2E">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50C593E"/>
    <w:multiLevelType w:val="hybridMultilevel"/>
    <w:tmpl w:val="ECE4A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9762D7F"/>
    <w:multiLevelType w:val="hybridMultilevel"/>
    <w:tmpl w:val="8D5CA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E4465D4"/>
    <w:multiLevelType w:val="hybridMultilevel"/>
    <w:tmpl w:val="D4CAD06E"/>
    <w:lvl w:ilvl="0" w:tplc="04190003">
      <w:start w:val="1"/>
      <w:numFmt w:val="bullet"/>
      <w:lvlText w:val="o"/>
      <w:lvlJc w:val="left"/>
      <w:pPr>
        <w:ind w:left="719" w:hanging="360"/>
      </w:pPr>
      <w:rPr>
        <w:rFonts w:ascii="Courier New" w:hAnsi="Courier New" w:cs="Courier New"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23" w15:restartNumberingAfterBreak="0">
    <w:nsid w:val="418C5490"/>
    <w:multiLevelType w:val="hybridMultilevel"/>
    <w:tmpl w:val="6A74745E"/>
    <w:lvl w:ilvl="0" w:tplc="DE829E54">
      <w:start w:val="1"/>
      <w:numFmt w:val="bullet"/>
      <w:suff w:val="space"/>
      <w:lvlText w:val=""/>
      <w:lvlJc w:val="left"/>
      <w:pPr>
        <w:ind w:left="2062" w:hanging="360"/>
      </w:pPr>
      <w:rPr>
        <w:rFonts w:ascii="Symbol" w:hAnsi="Symbol" w:hint="default"/>
        <w:sz w:val="44"/>
        <w:szCs w:val="44"/>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24" w15:restartNumberingAfterBreak="0">
    <w:nsid w:val="41CC6431"/>
    <w:multiLevelType w:val="hybridMultilevel"/>
    <w:tmpl w:val="FE387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2C66431"/>
    <w:multiLevelType w:val="hybridMultilevel"/>
    <w:tmpl w:val="DA966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A403F5B"/>
    <w:multiLevelType w:val="hybridMultilevel"/>
    <w:tmpl w:val="46EE91F8"/>
    <w:lvl w:ilvl="0" w:tplc="04190001">
      <w:start w:val="1"/>
      <w:numFmt w:val="bullet"/>
      <w:lvlText w:val=""/>
      <w:lvlJc w:val="left"/>
      <w:pPr>
        <w:ind w:left="742" w:hanging="360"/>
      </w:pPr>
      <w:rPr>
        <w:rFonts w:ascii="Symbol" w:hAnsi="Symbol" w:hint="default"/>
      </w:rPr>
    </w:lvl>
    <w:lvl w:ilvl="1" w:tplc="04190003" w:tentative="1">
      <w:start w:val="1"/>
      <w:numFmt w:val="bullet"/>
      <w:lvlText w:val="o"/>
      <w:lvlJc w:val="left"/>
      <w:pPr>
        <w:ind w:left="1462" w:hanging="360"/>
      </w:pPr>
      <w:rPr>
        <w:rFonts w:ascii="Courier New" w:hAnsi="Courier New" w:cs="Courier New" w:hint="default"/>
      </w:rPr>
    </w:lvl>
    <w:lvl w:ilvl="2" w:tplc="04190005" w:tentative="1">
      <w:start w:val="1"/>
      <w:numFmt w:val="bullet"/>
      <w:lvlText w:val=""/>
      <w:lvlJc w:val="left"/>
      <w:pPr>
        <w:ind w:left="2182" w:hanging="360"/>
      </w:pPr>
      <w:rPr>
        <w:rFonts w:ascii="Wingdings" w:hAnsi="Wingdings" w:hint="default"/>
      </w:rPr>
    </w:lvl>
    <w:lvl w:ilvl="3" w:tplc="04190001" w:tentative="1">
      <w:start w:val="1"/>
      <w:numFmt w:val="bullet"/>
      <w:lvlText w:val=""/>
      <w:lvlJc w:val="left"/>
      <w:pPr>
        <w:ind w:left="2902" w:hanging="360"/>
      </w:pPr>
      <w:rPr>
        <w:rFonts w:ascii="Symbol" w:hAnsi="Symbol" w:hint="default"/>
      </w:rPr>
    </w:lvl>
    <w:lvl w:ilvl="4" w:tplc="04190003" w:tentative="1">
      <w:start w:val="1"/>
      <w:numFmt w:val="bullet"/>
      <w:lvlText w:val="o"/>
      <w:lvlJc w:val="left"/>
      <w:pPr>
        <w:ind w:left="3622" w:hanging="360"/>
      </w:pPr>
      <w:rPr>
        <w:rFonts w:ascii="Courier New" w:hAnsi="Courier New" w:cs="Courier New" w:hint="default"/>
      </w:rPr>
    </w:lvl>
    <w:lvl w:ilvl="5" w:tplc="04190005" w:tentative="1">
      <w:start w:val="1"/>
      <w:numFmt w:val="bullet"/>
      <w:lvlText w:val=""/>
      <w:lvlJc w:val="left"/>
      <w:pPr>
        <w:ind w:left="4342" w:hanging="360"/>
      </w:pPr>
      <w:rPr>
        <w:rFonts w:ascii="Wingdings" w:hAnsi="Wingdings" w:hint="default"/>
      </w:rPr>
    </w:lvl>
    <w:lvl w:ilvl="6" w:tplc="04190001" w:tentative="1">
      <w:start w:val="1"/>
      <w:numFmt w:val="bullet"/>
      <w:lvlText w:val=""/>
      <w:lvlJc w:val="left"/>
      <w:pPr>
        <w:ind w:left="5062" w:hanging="360"/>
      </w:pPr>
      <w:rPr>
        <w:rFonts w:ascii="Symbol" w:hAnsi="Symbol" w:hint="default"/>
      </w:rPr>
    </w:lvl>
    <w:lvl w:ilvl="7" w:tplc="04190003" w:tentative="1">
      <w:start w:val="1"/>
      <w:numFmt w:val="bullet"/>
      <w:lvlText w:val="o"/>
      <w:lvlJc w:val="left"/>
      <w:pPr>
        <w:ind w:left="5782" w:hanging="360"/>
      </w:pPr>
      <w:rPr>
        <w:rFonts w:ascii="Courier New" w:hAnsi="Courier New" w:cs="Courier New" w:hint="default"/>
      </w:rPr>
    </w:lvl>
    <w:lvl w:ilvl="8" w:tplc="04190005" w:tentative="1">
      <w:start w:val="1"/>
      <w:numFmt w:val="bullet"/>
      <w:lvlText w:val=""/>
      <w:lvlJc w:val="left"/>
      <w:pPr>
        <w:ind w:left="6502" w:hanging="360"/>
      </w:pPr>
      <w:rPr>
        <w:rFonts w:ascii="Wingdings" w:hAnsi="Wingdings" w:hint="default"/>
      </w:rPr>
    </w:lvl>
  </w:abstractNum>
  <w:abstractNum w:abstractNumId="27" w15:restartNumberingAfterBreak="0">
    <w:nsid w:val="4E6954E3"/>
    <w:multiLevelType w:val="hybridMultilevel"/>
    <w:tmpl w:val="40B00432"/>
    <w:lvl w:ilvl="0" w:tplc="04190001">
      <w:start w:val="1"/>
      <w:numFmt w:val="bullet"/>
      <w:lvlText w:val=""/>
      <w:lvlJc w:val="left"/>
      <w:pPr>
        <w:ind w:left="865" w:hanging="360"/>
      </w:pPr>
      <w:rPr>
        <w:rFonts w:ascii="Symbol" w:hAnsi="Symbol" w:hint="default"/>
      </w:rPr>
    </w:lvl>
    <w:lvl w:ilvl="1" w:tplc="04190003" w:tentative="1">
      <w:start w:val="1"/>
      <w:numFmt w:val="bullet"/>
      <w:lvlText w:val="o"/>
      <w:lvlJc w:val="left"/>
      <w:pPr>
        <w:ind w:left="1585" w:hanging="360"/>
      </w:pPr>
      <w:rPr>
        <w:rFonts w:ascii="Courier New" w:hAnsi="Courier New" w:cs="Courier New" w:hint="default"/>
      </w:rPr>
    </w:lvl>
    <w:lvl w:ilvl="2" w:tplc="04190005" w:tentative="1">
      <w:start w:val="1"/>
      <w:numFmt w:val="bullet"/>
      <w:lvlText w:val=""/>
      <w:lvlJc w:val="left"/>
      <w:pPr>
        <w:ind w:left="2305" w:hanging="360"/>
      </w:pPr>
      <w:rPr>
        <w:rFonts w:ascii="Wingdings" w:hAnsi="Wingdings" w:hint="default"/>
      </w:rPr>
    </w:lvl>
    <w:lvl w:ilvl="3" w:tplc="04190001" w:tentative="1">
      <w:start w:val="1"/>
      <w:numFmt w:val="bullet"/>
      <w:lvlText w:val=""/>
      <w:lvlJc w:val="left"/>
      <w:pPr>
        <w:ind w:left="3025" w:hanging="360"/>
      </w:pPr>
      <w:rPr>
        <w:rFonts w:ascii="Symbol" w:hAnsi="Symbol" w:hint="default"/>
      </w:rPr>
    </w:lvl>
    <w:lvl w:ilvl="4" w:tplc="04190003" w:tentative="1">
      <w:start w:val="1"/>
      <w:numFmt w:val="bullet"/>
      <w:lvlText w:val="o"/>
      <w:lvlJc w:val="left"/>
      <w:pPr>
        <w:ind w:left="3745" w:hanging="360"/>
      </w:pPr>
      <w:rPr>
        <w:rFonts w:ascii="Courier New" w:hAnsi="Courier New" w:cs="Courier New" w:hint="default"/>
      </w:rPr>
    </w:lvl>
    <w:lvl w:ilvl="5" w:tplc="04190005" w:tentative="1">
      <w:start w:val="1"/>
      <w:numFmt w:val="bullet"/>
      <w:lvlText w:val=""/>
      <w:lvlJc w:val="left"/>
      <w:pPr>
        <w:ind w:left="4465" w:hanging="360"/>
      </w:pPr>
      <w:rPr>
        <w:rFonts w:ascii="Wingdings" w:hAnsi="Wingdings" w:hint="default"/>
      </w:rPr>
    </w:lvl>
    <w:lvl w:ilvl="6" w:tplc="04190001" w:tentative="1">
      <w:start w:val="1"/>
      <w:numFmt w:val="bullet"/>
      <w:lvlText w:val=""/>
      <w:lvlJc w:val="left"/>
      <w:pPr>
        <w:ind w:left="5185" w:hanging="360"/>
      </w:pPr>
      <w:rPr>
        <w:rFonts w:ascii="Symbol" w:hAnsi="Symbol" w:hint="default"/>
      </w:rPr>
    </w:lvl>
    <w:lvl w:ilvl="7" w:tplc="04190003" w:tentative="1">
      <w:start w:val="1"/>
      <w:numFmt w:val="bullet"/>
      <w:lvlText w:val="o"/>
      <w:lvlJc w:val="left"/>
      <w:pPr>
        <w:ind w:left="5905" w:hanging="360"/>
      </w:pPr>
      <w:rPr>
        <w:rFonts w:ascii="Courier New" w:hAnsi="Courier New" w:cs="Courier New" w:hint="default"/>
      </w:rPr>
    </w:lvl>
    <w:lvl w:ilvl="8" w:tplc="04190005" w:tentative="1">
      <w:start w:val="1"/>
      <w:numFmt w:val="bullet"/>
      <w:lvlText w:val=""/>
      <w:lvlJc w:val="left"/>
      <w:pPr>
        <w:ind w:left="6625" w:hanging="360"/>
      </w:pPr>
      <w:rPr>
        <w:rFonts w:ascii="Wingdings" w:hAnsi="Wingdings" w:hint="default"/>
      </w:rPr>
    </w:lvl>
  </w:abstractNum>
  <w:abstractNum w:abstractNumId="28" w15:restartNumberingAfterBreak="0">
    <w:nsid w:val="525A0631"/>
    <w:multiLevelType w:val="multilevel"/>
    <w:tmpl w:val="5FBC0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BE791F"/>
    <w:multiLevelType w:val="hybridMultilevel"/>
    <w:tmpl w:val="8BD03AA2"/>
    <w:lvl w:ilvl="0" w:tplc="1DF6E958">
      <w:start w:val="1"/>
      <w:numFmt w:val="bullet"/>
      <w:suff w:val="space"/>
      <w:lvlText w:val=""/>
      <w:lvlJc w:val="left"/>
      <w:pPr>
        <w:ind w:left="5180" w:hanging="360"/>
      </w:pPr>
      <w:rPr>
        <w:rFonts w:ascii="Symbol" w:hAnsi="Symbol" w:hint="default"/>
        <w:sz w:val="21"/>
        <w:szCs w:val="21"/>
      </w:rPr>
    </w:lvl>
    <w:lvl w:ilvl="1" w:tplc="1EE8207C">
      <w:start w:val="1"/>
      <w:numFmt w:val="decimal"/>
      <w:lvlText w:val="%2．"/>
      <w:lvlJc w:val="left"/>
      <w:pPr>
        <w:tabs>
          <w:tab w:val="num" w:pos="1080"/>
        </w:tabs>
        <w:ind w:left="1080" w:hanging="72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59346B20"/>
    <w:multiLevelType w:val="hybridMultilevel"/>
    <w:tmpl w:val="0CB00924"/>
    <w:lvl w:ilvl="0" w:tplc="531601E0">
      <w:start w:val="1"/>
      <w:numFmt w:val="lowerLetter"/>
      <w:lvlText w:val="%1)"/>
      <w:lvlJc w:val="left"/>
      <w:pPr>
        <w:tabs>
          <w:tab w:val="num" w:pos="599"/>
        </w:tabs>
        <w:ind w:left="599" w:hanging="360"/>
      </w:pPr>
      <w:rPr>
        <w:rFonts w:hint="default"/>
      </w:rPr>
    </w:lvl>
    <w:lvl w:ilvl="1" w:tplc="3B080074">
      <w:start w:val="1"/>
      <w:numFmt w:val="decimal"/>
      <w:lvlText w:val="%2．"/>
      <w:lvlJc w:val="left"/>
      <w:pPr>
        <w:tabs>
          <w:tab w:val="num" w:pos="1379"/>
        </w:tabs>
        <w:ind w:left="1379" w:hanging="720"/>
      </w:pPr>
      <w:rPr>
        <w:rFonts w:hint="default"/>
      </w:rPr>
    </w:lvl>
    <w:lvl w:ilvl="2" w:tplc="04190001">
      <w:start w:val="1"/>
      <w:numFmt w:val="bullet"/>
      <w:lvlText w:val=""/>
      <w:lvlJc w:val="left"/>
      <w:pPr>
        <w:tabs>
          <w:tab w:val="num" w:pos="1439"/>
        </w:tabs>
        <w:ind w:left="1439" w:hanging="360"/>
      </w:pPr>
      <w:rPr>
        <w:rFonts w:ascii="Symbol" w:hAnsi="Symbol" w:hint="default"/>
      </w:rPr>
    </w:lvl>
    <w:lvl w:ilvl="3" w:tplc="0409000F" w:tentative="1">
      <w:start w:val="1"/>
      <w:numFmt w:val="decimal"/>
      <w:lvlText w:val="%4."/>
      <w:lvlJc w:val="left"/>
      <w:pPr>
        <w:tabs>
          <w:tab w:val="num" w:pos="1919"/>
        </w:tabs>
        <w:ind w:left="1919" w:hanging="420"/>
      </w:pPr>
    </w:lvl>
    <w:lvl w:ilvl="4" w:tplc="04090019" w:tentative="1">
      <w:start w:val="1"/>
      <w:numFmt w:val="lowerLetter"/>
      <w:lvlText w:val="%5)"/>
      <w:lvlJc w:val="left"/>
      <w:pPr>
        <w:tabs>
          <w:tab w:val="num" w:pos="2339"/>
        </w:tabs>
        <w:ind w:left="2339" w:hanging="420"/>
      </w:pPr>
    </w:lvl>
    <w:lvl w:ilvl="5" w:tplc="0409001B" w:tentative="1">
      <w:start w:val="1"/>
      <w:numFmt w:val="lowerRoman"/>
      <w:lvlText w:val="%6."/>
      <w:lvlJc w:val="right"/>
      <w:pPr>
        <w:tabs>
          <w:tab w:val="num" w:pos="2759"/>
        </w:tabs>
        <w:ind w:left="2759" w:hanging="420"/>
      </w:pPr>
    </w:lvl>
    <w:lvl w:ilvl="6" w:tplc="0409000F" w:tentative="1">
      <w:start w:val="1"/>
      <w:numFmt w:val="decimal"/>
      <w:lvlText w:val="%7."/>
      <w:lvlJc w:val="left"/>
      <w:pPr>
        <w:tabs>
          <w:tab w:val="num" w:pos="3179"/>
        </w:tabs>
        <w:ind w:left="3179" w:hanging="420"/>
      </w:pPr>
    </w:lvl>
    <w:lvl w:ilvl="7" w:tplc="04090019" w:tentative="1">
      <w:start w:val="1"/>
      <w:numFmt w:val="lowerLetter"/>
      <w:lvlText w:val="%8)"/>
      <w:lvlJc w:val="left"/>
      <w:pPr>
        <w:tabs>
          <w:tab w:val="num" w:pos="3599"/>
        </w:tabs>
        <w:ind w:left="3599" w:hanging="420"/>
      </w:pPr>
    </w:lvl>
    <w:lvl w:ilvl="8" w:tplc="0409001B" w:tentative="1">
      <w:start w:val="1"/>
      <w:numFmt w:val="lowerRoman"/>
      <w:lvlText w:val="%9."/>
      <w:lvlJc w:val="right"/>
      <w:pPr>
        <w:tabs>
          <w:tab w:val="num" w:pos="4019"/>
        </w:tabs>
        <w:ind w:left="4019" w:hanging="420"/>
      </w:pPr>
    </w:lvl>
  </w:abstractNum>
  <w:abstractNum w:abstractNumId="31" w15:restartNumberingAfterBreak="0">
    <w:nsid w:val="5AEE1C37"/>
    <w:multiLevelType w:val="hybridMultilevel"/>
    <w:tmpl w:val="1E725436"/>
    <w:lvl w:ilvl="0" w:tplc="04190001">
      <w:start w:val="1"/>
      <w:numFmt w:val="bullet"/>
      <w:lvlText w:val=""/>
      <w:lvlJc w:val="left"/>
      <w:pPr>
        <w:ind w:left="1164" w:hanging="360"/>
      </w:pPr>
      <w:rPr>
        <w:rFonts w:ascii="Symbol" w:hAnsi="Symbol" w:hint="default"/>
      </w:rPr>
    </w:lvl>
    <w:lvl w:ilvl="1" w:tplc="04190003" w:tentative="1">
      <w:start w:val="1"/>
      <w:numFmt w:val="bullet"/>
      <w:lvlText w:val="o"/>
      <w:lvlJc w:val="left"/>
      <w:pPr>
        <w:ind w:left="1884" w:hanging="360"/>
      </w:pPr>
      <w:rPr>
        <w:rFonts w:ascii="Courier New" w:hAnsi="Courier New" w:cs="Courier New" w:hint="default"/>
      </w:rPr>
    </w:lvl>
    <w:lvl w:ilvl="2" w:tplc="04190005" w:tentative="1">
      <w:start w:val="1"/>
      <w:numFmt w:val="bullet"/>
      <w:lvlText w:val=""/>
      <w:lvlJc w:val="left"/>
      <w:pPr>
        <w:ind w:left="2604" w:hanging="360"/>
      </w:pPr>
      <w:rPr>
        <w:rFonts w:ascii="Wingdings" w:hAnsi="Wingdings" w:hint="default"/>
      </w:rPr>
    </w:lvl>
    <w:lvl w:ilvl="3" w:tplc="04190001" w:tentative="1">
      <w:start w:val="1"/>
      <w:numFmt w:val="bullet"/>
      <w:lvlText w:val=""/>
      <w:lvlJc w:val="left"/>
      <w:pPr>
        <w:ind w:left="3324" w:hanging="360"/>
      </w:pPr>
      <w:rPr>
        <w:rFonts w:ascii="Symbol" w:hAnsi="Symbol" w:hint="default"/>
      </w:rPr>
    </w:lvl>
    <w:lvl w:ilvl="4" w:tplc="04190003" w:tentative="1">
      <w:start w:val="1"/>
      <w:numFmt w:val="bullet"/>
      <w:lvlText w:val="o"/>
      <w:lvlJc w:val="left"/>
      <w:pPr>
        <w:ind w:left="4044" w:hanging="360"/>
      </w:pPr>
      <w:rPr>
        <w:rFonts w:ascii="Courier New" w:hAnsi="Courier New" w:cs="Courier New" w:hint="default"/>
      </w:rPr>
    </w:lvl>
    <w:lvl w:ilvl="5" w:tplc="04190005" w:tentative="1">
      <w:start w:val="1"/>
      <w:numFmt w:val="bullet"/>
      <w:lvlText w:val=""/>
      <w:lvlJc w:val="left"/>
      <w:pPr>
        <w:ind w:left="4764" w:hanging="360"/>
      </w:pPr>
      <w:rPr>
        <w:rFonts w:ascii="Wingdings" w:hAnsi="Wingdings" w:hint="default"/>
      </w:rPr>
    </w:lvl>
    <w:lvl w:ilvl="6" w:tplc="04190001" w:tentative="1">
      <w:start w:val="1"/>
      <w:numFmt w:val="bullet"/>
      <w:lvlText w:val=""/>
      <w:lvlJc w:val="left"/>
      <w:pPr>
        <w:ind w:left="5484" w:hanging="360"/>
      </w:pPr>
      <w:rPr>
        <w:rFonts w:ascii="Symbol" w:hAnsi="Symbol" w:hint="default"/>
      </w:rPr>
    </w:lvl>
    <w:lvl w:ilvl="7" w:tplc="04190003" w:tentative="1">
      <w:start w:val="1"/>
      <w:numFmt w:val="bullet"/>
      <w:lvlText w:val="o"/>
      <w:lvlJc w:val="left"/>
      <w:pPr>
        <w:ind w:left="6204" w:hanging="360"/>
      </w:pPr>
      <w:rPr>
        <w:rFonts w:ascii="Courier New" w:hAnsi="Courier New" w:cs="Courier New" w:hint="default"/>
      </w:rPr>
    </w:lvl>
    <w:lvl w:ilvl="8" w:tplc="04190005" w:tentative="1">
      <w:start w:val="1"/>
      <w:numFmt w:val="bullet"/>
      <w:lvlText w:val=""/>
      <w:lvlJc w:val="left"/>
      <w:pPr>
        <w:ind w:left="6924" w:hanging="360"/>
      </w:pPr>
      <w:rPr>
        <w:rFonts w:ascii="Wingdings" w:hAnsi="Wingdings" w:hint="default"/>
      </w:rPr>
    </w:lvl>
  </w:abstractNum>
  <w:abstractNum w:abstractNumId="32" w15:restartNumberingAfterBreak="0">
    <w:nsid w:val="5BEC289A"/>
    <w:multiLevelType w:val="hybridMultilevel"/>
    <w:tmpl w:val="D28CE5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16C27CB"/>
    <w:multiLevelType w:val="hybridMultilevel"/>
    <w:tmpl w:val="AFB42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2CA2E50"/>
    <w:multiLevelType w:val="hybridMultilevel"/>
    <w:tmpl w:val="1DB03DE2"/>
    <w:lvl w:ilvl="0" w:tplc="EACC5A2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865494E"/>
    <w:multiLevelType w:val="hybridMultilevel"/>
    <w:tmpl w:val="4E2C4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A20288B"/>
    <w:multiLevelType w:val="hybridMultilevel"/>
    <w:tmpl w:val="254E9BDC"/>
    <w:lvl w:ilvl="0" w:tplc="1F4E58F4">
      <w:start w:val="1"/>
      <w:numFmt w:val="decimal"/>
      <w:suff w:val="space"/>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6BEA4A73"/>
    <w:multiLevelType w:val="hybridMultilevel"/>
    <w:tmpl w:val="26086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D7D3290"/>
    <w:multiLevelType w:val="hybridMultilevel"/>
    <w:tmpl w:val="CF9E7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06E0A14"/>
    <w:multiLevelType w:val="hybridMultilevel"/>
    <w:tmpl w:val="9F9239F2"/>
    <w:lvl w:ilvl="0" w:tplc="04190003">
      <w:start w:val="1"/>
      <w:numFmt w:val="bullet"/>
      <w:lvlText w:val="o"/>
      <w:lvlJc w:val="left"/>
      <w:pPr>
        <w:ind w:left="1211" w:hanging="360"/>
      </w:pPr>
      <w:rPr>
        <w:rFonts w:ascii="Courier New" w:hAnsi="Courier New" w:cs="Courier New"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0" w15:restartNumberingAfterBreak="0">
    <w:nsid w:val="71035837"/>
    <w:multiLevelType w:val="hybridMultilevel"/>
    <w:tmpl w:val="F3B629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DCB2338"/>
    <w:multiLevelType w:val="hybridMultilevel"/>
    <w:tmpl w:val="22EAC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FD609FB"/>
    <w:multiLevelType w:val="hybridMultilevel"/>
    <w:tmpl w:val="1136A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0"/>
  </w:num>
  <w:num w:numId="3">
    <w:abstractNumId w:val="1"/>
  </w:num>
  <w:num w:numId="4">
    <w:abstractNumId w:val="26"/>
  </w:num>
  <w:num w:numId="5">
    <w:abstractNumId w:val="16"/>
  </w:num>
  <w:num w:numId="6">
    <w:abstractNumId w:val="6"/>
  </w:num>
  <w:num w:numId="7">
    <w:abstractNumId w:val="38"/>
  </w:num>
  <w:num w:numId="8">
    <w:abstractNumId w:val="27"/>
  </w:num>
  <w:num w:numId="9">
    <w:abstractNumId w:val="10"/>
  </w:num>
  <w:num w:numId="10">
    <w:abstractNumId w:val="31"/>
  </w:num>
  <w:num w:numId="11">
    <w:abstractNumId w:val="32"/>
  </w:num>
  <w:num w:numId="12">
    <w:abstractNumId w:val="12"/>
  </w:num>
  <w:num w:numId="13">
    <w:abstractNumId w:val="9"/>
  </w:num>
  <w:num w:numId="14">
    <w:abstractNumId w:val="41"/>
  </w:num>
  <w:num w:numId="15">
    <w:abstractNumId w:val="24"/>
  </w:num>
  <w:num w:numId="16">
    <w:abstractNumId w:val="7"/>
  </w:num>
  <w:num w:numId="17">
    <w:abstractNumId w:val="42"/>
  </w:num>
  <w:num w:numId="18">
    <w:abstractNumId w:val="17"/>
  </w:num>
  <w:num w:numId="19">
    <w:abstractNumId w:val="30"/>
  </w:num>
  <w:num w:numId="20">
    <w:abstractNumId w:val="34"/>
  </w:num>
  <w:num w:numId="21">
    <w:abstractNumId w:val="19"/>
  </w:num>
  <w:num w:numId="22">
    <w:abstractNumId w:val="35"/>
  </w:num>
  <w:num w:numId="23">
    <w:abstractNumId w:val="2"/>
  </w:num>
  <w:num w:numId="24">
    <w:abstractNumId w:val="20"/>
  </w:num>
  <w:num w:numId="25">
    <w:abstractNumId w:val="3"/>
  </w:num>
  <w:num w:numId="26">
    <w:abstractNumId w:val="21"/>
  </w:num>
  <w:num w:numId="27">
    <w:abstractNumId w:val="14"/>
  </w:num>
  <w:num w:numId="28">
    <w:abstractNumId w:val="13"/>
  </w:num>
  <w:num w:numId="29">
    <w:abstractNumId w:val="37"/>
  </w:num>
  <w:num w:numId="30">
    <w:abstractNumId w:val="22"/>
  </w:num>
  <w:num w:numId="31">
    <w:abstractNumId w:val="18"/>
  </w:num>
  <w:num w:numId="32">
    <w:abstractNumId w:val="39"/>
  </w:num>
  <w:num w:numId="33">
    <w:abstractNumId w:val="29"/>
  </w:num>
  <w:num w:numId="34">
    <w:abstractNumId w:val="8"/>
  </w:num>
  <w:num w:numId="35">
    <w:abstractNumId w:val="15"/>
  </w:num>
  <w:num w:numId="36">
    <w:abstractNumId w:val="5"/>
  </w:num>
  <w:num w:numId="37">
    <w:abstractNumId w:val="11"/>
  </w:num>
  <w:num w:numId="38">
    <w:abstractNumId w:val="4"/>
  </w:num>
  <w:num w:numId="39">
    <w:abstractNumId w:val="40"/>
  </w:num>
  <w:num w:numId="40">
    <w:abstractNumId w:val="36"/>
  </w:num>
  <w:num w:numId="41">
    <w:abstractNumId w:val="33"/>
  </w:num>
  <w:num w:numId="42">
    <w:abstractNumId w:val="25"/>
  </w:num>
  <w:num w:numId="43">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B15"/>
    <w:rsid w:val="000118F3"/>
    <w:rsid w:val="000274E6"/>
    <w:rsid w:val="00041535"/>
    <w:rsid w:val="000477A7"/>
    <w:rsid w:val="000541D9"/>
    <w:rsid w:val="0006276B"/>
    <w:rsid w:val="000628AA"/>
    <w:rsid w:val="0006436C"/>
    <w:rsid w:val="000663D4"/>
    <w:rsid w:val="00066CFC"/>
    <w:rsid w:val="0008142D"/>
    <w:rsid w:val="000935BF"/>
    <w:rsid w:val="000B0745"/>
    <w:rsid w:val="000B083B"/>
    <w:rsid w:val="000B4913"/>
    <w:rsid w:val="000C4220"/>
    <w:rsid w:val="000C6370"/>
    <w:rsid w:val="000D1DE9"/>
    <w:rsid w:val="000D50ED"/>
    <w:rsid w:val="000D5257"/>
    <w:rsid w:val="000E1F0A"/>
    <w:rsid w:val="000E39A7"/>
    <w:rsid w:val="000F0312"/>
    <w:rsid w:val="000F17ED"/>
    <w:rsid w:val="000F3AD5"/>
    <w:rsid w:val="000F431D"/>
    <w:rsid w:val="00102D81"/>
    <w:rsid w:val="0010659E"/>
    <w:rsid w:val="0011040C"/>
    <w:rsid w:val="00115E63"/>
    <w:rsid w:val="00121B5D"/>
    <w:rsid w:val="00145ECB"/>
    <w:rsid w:val="00167934"/>
    <w:rsid w:val="001725F1"/>
    <w:rsid w:val="00172688"/>
    <w:rsid w:val="001909F9"/>
    <w:rsid w:val="001973EB"/>
    <w:rsid w:val="001A17BB"/>
    <w:rsid w:val="001B0803"/>
    <w:rsid w:val="001B184D"/>
    <w:rsid w:val="001C41B6"/>
    <w:rsid w:val="001C60A0"/>
    <w:rsid w:val="001C68FE"/>
    <w:rsid w:val="001D1E25"/>
    <w:rsid w:val="001D27D6"/>
    <w:rsid w:val="001D38CC"/>
    <w:rsid w:val="001D532C"/>
    <w:rsid w:val="001D74CC"/>
    <w:rsid w:val="001E2318"/>
    <w:rsid w:val="001E3A12"/>
    <w:rsid w:val="001F1703"/>
    <w:rsid w:val="001F39EB"/>
    <w:rsid w:val="001F654E"/>
    <w:rsid w:val="002132E1"/>
    <w:rsid w:val="002134F4"/>
    <w:rsid w:val="00214E28"/>
    <w:rsid w:val="002232CB"/>
    <w:rsid w:val="00233BC8"/>
    <w:rsid w:val="00236BDA"/>
    <w:rsid w:val="002446A9"/>
    <w:rsid w:val="00247630"/>
    <w:rsid w:val="00256D1A"/>
    <w:rsid w:val="00264946"/>
    <w:rsid w:val="00266AF9"/>
    <w:rsid w:val="00267E82"/>
    <w:rsid w:val="00286ED9"/>
    <w:rsid w:val="00292A85"/>
    <w:rsid w:val="002975D1"/>
    <w:rsid w:val="002A1EE2"/>
    <w:rsid w:val="002A4E3D"/>
    <w:rsid w:val="002A5F64"/>
    <w:rsid w:val="002B3DC8"/>
    <w:rsid w:val="002C4A30"/>
    <w:rsid w:val="002E167F"/>
    <w:rsid w:val="002F231E"/>
    <w:rsid w:val="002F3478"/>
    <w:rsid w:val="00302F42"/>
    <w:rsid w:val="003060F8"/>
    <w:rsid w:val="003166B5"/>
    <w:rsid w:val="00322077"/>
    <w:rsid w:val="00322BC0"/>
    <w:rsid w:val="00336543"/>
    <w:rsid w:val="003369B5"/>
    <w:rsid w:val="00337052"/>
    <w:rsid w:val="00341674"/>
    <w:rsid w:val="00350574"/>
    <w:rsid w:val="0035153F"/>
    <w:rsid w:val="00352091"/>
    <w:rsid w:val="00356C34"/>
    <w:rsid w:val="00360DC0"/>
    <w:rsid w:val="00361F17"/>
    <w:rsid w:val="00365D81"/>
    <w:rsid w:val="00373447"/>
    <w:rsid w:val="0037487D"/>
    <w:rsid w:val="00375736"/>
    <w:rsid w:val="00375D6D"/>
    <w:rsid w:val="003818BD"/>
    <w:rsid w:val="003964AD"/>
    <w:rsid w:val="003A19DD"/>
    <w:rsid w:val="003A1BD6"/>
    <w:rsid w:val="003A5798"/>
    <w:rsid w:val="003B0AA9"/>
    <w:rsid w:val="003B748F"/>
    <w:rsid w:val="003C1FDD"/>
    <w:rsid w:val="003C3F71"/>
    <w:rsid w:val="003F2603"/>
    <w:rsid w:val="004004A1"/>
    <w:rsid w:val="00402248"/>
    <w:rsid w:val="0040562C"/>
    <w:rsid w:val="004125E1"/>
    <w:rsid w:val="0042012B"/>
    <w:rsid w:val="0043487E"/>
    <w:rsid w:val="004361DB"/>
    <w:rsid w:val="004413F2"/>
    <w:rsid w:val="00441EF8"/>
    <w:rsid w:val="00442BE0"/>
    <w:rsid w:val="00442CEF"/>
    <w:rsid w:val="0044521C"/>
    <w:rsid w:val="00451999"/>
    <w:rsid w:val="0045305D"/>
    <w:rsid w:val="00454C1D"/>
    <w:rsid w:val="004565A5"/>
    <w:rsid w:val="00456EA3"/>
    <w:rsid w:val="00464FAA"/>
    <w:rsid w:val="004708D9"/>
    <w:rsid w:val="0049575A"/>
    <w:rsid w:val="004A2F16"/>
    <w:rsid w:val="004C38E5"/>
    <w:rsid w:val="004C77EE"/>
    <w:rsid w:val="004D04F7"/>
    <w:rsid w:val="004F01E2"/>
    <w:rsid w:val="004F0D03"/>
    <w:rsid w:val="00502566"/>
    <w:rsid w:val="00502DB5"/>
    <w:rsid w:val="00503B67"/>
    <w:rsid w:val="00512CB5"/>
    <w:rsid w:val="00523B8A"/>
    <w:rsid w:val="005245F9"/>
    <w:rsid w:val="00530998"/>
    <w:rsid w:val="005356DF"/>
    <w:rsid w:val="00535EB4"/>
    <w:rsid w:val="00537D08"/>
    <w:rsid w:val="0054725B"/>
    <w:rsid w:val="00550655"/>
    <w:rsid w:val="005513B9"/>
    <w:rsid w:val="0055305B"/>
    <w:rsid w:val="00554A5E"/>
    <w:rsid w:val="00573DC7"/>
    <w:rsid w:val="005829F5"/>
    <w:rsid w:val="005832CD"/>
    <w:rsid w:val="0058613E"/>
    <w:rsid w:val="005916A7"/>
    <w:rsid w:val="00592BB8"/>
    <w:rsid w:val="005937A1"/>
    <w:rsid w:val="005960C3"/>
    <w:rsid w:val="005C6EE5"/>
    <w:rsid w:val="005D0CC3"/>
    <w:rsid w:val="005D4131"/>
    <w:rsid w:val="005D728B"/>
    <w:rsid w:val="006106A1"/>
    <w:rsid w:val="006158B1"/>
    <w:rsid w:val="00624D01"/>
    <w:rsid w:val="006318C1"/>
    <w:rsid w:val="00636EF6"/>
    <w:rsid w:val="006441E2"/>
    <w:rsid w:val="006531DA"/>
    <w:rsid w:val="00661C37"/>
    <w:rsid w:val="006661BD"/>
    <w:rsid w:val="00680314"/>
    <w:rsid w:val="006816CE"/>
    <w:rsid w:val="006841E8"/>
    <w:rsid w:val="006845C6"/>
    <w:rsid w:val="00684747"/>
    <w:rsid w:val="0068527D"/>
    <w:rsid w:val="006A39E8"/>
    <w:rsid w:val="006A41C5"/>
    <w:rsid w:val="006B3857"/>
    <w:rsid w:val="006B523D"/>
    <w:rsid w:val="006B6723"/>
    <w:rsid w:val="006D0662"/>
    <w:rsid w:val="006D0BFB"/>
    <w:rsid w:val="006D6FF1"/>
    <w:rsid w:val="006E16CC"/>
    <w:rsid w:val="006E38AD"/>
    <w:rsid w:val="006F16EB"/>
    <w:rsid w:val="006F5DD7"/>
    <w:rsid w:val="006F6C14"/>
    <w:rsid w:val="006F7EB3"/>
    <w:rsid w:val="007118B1"/>
    <w:rsid w:val="00712463"/>
    <w:rsid w:val="00717A3E"/>
    <w:rsid w:val="0072613C"/>
    <w:rsid w:val="0073432C"/>
    <w:rsid w:val="0073531E"/>
    <w:rsid w:val="00742E38"/>
    <w:rsid w:val="007536F4"/>
    <w:rsid w:val="0077345B"/>
    <w:rsid w:val="00773629"/>
    <w:rsid w:val="00776F6B"/>
    <w:rsid w:val="00776FDF"/>
    <w:rsid w:val="00781E25"/>
    <w:rsid w:val="00782976"/>
    <w:rsid w:val="0078575C"/>
    <w:rsid w:val="00785A28"/>
    <w:rsid w:val="007A23A3"/>
    <w:rsid w:val="007A2A2D"/>
    <w:rsid w:val="007A464D"/>
    <w:rsid w:val="007B2C7E"/>
    <w:rsid w:val="007D38A2"/>
    <w:rsid w:val="007D715B"/>
    <w:rsid w:val="007D731F"/>
    <w:rsid w:val="007E02AF"/>
    <w:rsid w:val="007E06D7"/>
    <w:rsid w:val="007F3143"/>
    <w:rsid w:val="0080538A"/>
    <w:rsid w:val="00817C86"/>
    <w:rsid w:val="00826E21"/>
    <w:rsid w:val="0083605B"/>
    <w:rsid w:val="00842B13"/>
    <w:rsid w:val="00852CCF"/>
    <w:rsid w:val="00856680"/>
    <w:rsid w:val="008670CF"/>
    <w:rsid w:val="00873542"/>
    <w:rsid w:val="0087410E"/>
    <w:rsid w:val="008742B4"/>
    <w:rsid w:val="00874F9A"/>
    <w:rsid w:val="00886EEF"/>
    <w:rsid w:val="0089248F"/>
    <w:rsid w:val="00897BA4"/>
    <w:rsid w:val="00897EA7"/>
    <w:rsid w:val="008A5ACB"/>
    <w:rsid w:val="008A6E00"/>
    <w:rsid w:val="008B1B26"/>
    <w:rsid w:val="008B4D0F"/>
    <w:rsid w:val="008B5FBB"/>
    <w:rsid w:val="008B6235"/>
    <w:rsid w:val="008B7A32"/>
    <w:rsid w:val="008C09A9"/>
    <w:rsid w:val="008C2318"/>
    <w:rsid w:val="008C3E9F"/>
    <w:rsid w:val="008C6C85"/>
    <w:rsid w:val="008D1354"/>
    <w:rsid w:val="008E28B4"/>
    <w:rsid w:val="008E7233"/>
    <w:rsid w:val="008F1B4B"/>
    <w:rsid w:val="008F27DC"/>
    <w:rsid w:val="008F53C7"/>
    <w:rsid w:val="0090082B"/>
    <w:rsid w:val="00903BE8"/>
    <w:rsid w:val="00915D39"/>
    <w:rsid w:val="00916916"/>
    <w:rsid w:val="009315E6"/>
    <w:rsid w:val="00943807"/>
    <w:rsid w:val="009518DA"/>
    <w:rsid w:val="009521B0"/>
    <w:rsid w:val="009532FA"/>
    <w:rsid w:val="00960E0C"/>
    <w:rsid w:val="009644F0"/>
    <w:rsid w:val="00976320"/>
    <w:rsid w:val="009767DD"/>
    <w:rsid w:val="009775A5"/>
    <w:rsid w:val="00980314"/>
    <w:rsid w:val="00992365"/>
    <w:rsid w:val="00993DBA"/>
    <w:rsid w:val="00996CD3"/>
    <w:rsid w:val="00996EC1"/>
    <w:rsid w:val="00996FCB"/>
    <w:rsid w:val="009B0E82"/>
    <w:rsid w:val="009C1601"/>
    <w:rsid w:val="009C1ED3"/>
    <w:rsid w:val="009C4233"/>
    <w:rsid w:val="009C44BB"/>
    <w:rsid w:val="009C5D13"/>
    <w:rsid w:val="009D5809"/>
    <w:rsid w:val="009E207B"/>
    <w:rsid w:val="009F49E3"/>
    <w:rsid w:val="009F558E"/>
    <w:rsid w:val="00A07C10"/>
    <w:rsid w:val="00A157B2"/>
    <w:rsid w:val="00A15E8C"/>
    <w:rsid w:val="00A16372"/>
    <w:rsid w:val="00A244FA"/>
    <w:rsid w:val="00A258E8"/>
    <w:rsid w:val="00A27A4C"/>
    <w:rsid w:val="00A31412"/>
    <w:rsid w:val="00A368FD"/>
    <w:rsid w:val="00A52CAD"/>
    <w:rsid w:val="00A65B97"/>
    <w:rsid w:val="00A70E04"/>
    <w:rsid w:val="00A77FAC"/>
    <w:rsid w:val="00A80067"/>
    <w:rsid w:val="00A81703"/>
    <w:rsid w:val="00A84150"/>
    <w:rsid w:val="00A84C9B"/>
    <w:rsid w:val="00A96CCB"/>
    <w:rsid w:val="00AA34CD"/>
    <w:rsid w:val="00AB2031"/>
    <w:rsid w:val="00AB5B96"/>
    <w:rsid w:val="00AB6F57"/>
    <w:rsid w:val="00AB6F82"/>
    <w:rsid w:val="00AC1CE4"/>
    <w:rsid w:val="00AD1BFA"/>
    <w:rsid w:val="00AE4F27"/>
    <w:rsid w:val="00AF6538"/>
    <w:rsid w:val="00B053A1"/>
    <w:rsid w:val="00B21CA3"/>
    <w:rsid w:val="00B245DA"/>
    <w:rsid w:val="00B3094A"/>
    <w:rsid w:val="00B57305"/>
    <w:rsid w:val="00B627E2"/>
    <w:rsid w:val="00B7078C"/>
    <w:rsid w:val="00B729D4"/>
    <w:rsid w:val="00B813D3"/>
    <w:rsid w:val="00B83BF9"/>
    <w:rsid w:val="00B959E4"/>
    <w:rsid w:val="00B95FE8"/>
    <w:rsid w:val="00BA22AA"/>
    <w:rsid w:val="00BA541F"/>
    <w:rsid w:val="00BB1823"/>
    <w:rsid w:val="00BB32E2"/>
    <w:rsid w:val="00BC696A"/>
    <w:rsid w:val="00BD00F8"/>
    <w:rsid w:val="00BE3C66"/>
    <w:rsid w:val="00BE654B"/>
    <w:rsid w:val="00BE65C2"/>
    <w:rsid w:val="00BF5B00"/>
    <w:rsid w:val="00C04458"/>
    <w:rsid w:val="00C0658C"/>
    <w:rsid w:val="00C06CDC"/>
    <w:rsid w:val="00C33D33"/>
    <w:rsid w:val="00C374A1"/>
    <w:rsid w:val="00C379CE"/>
    <w:rsid w:val="00C4067A"/>
    <w:rsid w:val="00C41134"/>
    <w:rsid w:val="00C45771"/>
    <w:rsid w:val="00C464BB"/>
    <w:rsid w:val="00C66F47"/>
    <w:rsid w:val="00C677AF"/>
    <w:rsid w:val="00C72FC2"/>
    <w:rsid w:val="00C773AC"/>
    <w:rsid w:val="00C850EF"/>
    <w:rsid w:val="00C9294B"/>
    <w:rsid w:val="00C943DF"/>
    <w:rsid w:val="00CA4804"/>
    <w:rsid w:val="00CA6942"/>
    <w:rsid w:val="00CB5F8C"/>
    <w:rsid w:val="00CB64F7"/>
    <w:rsid w:val="00CB652D"/>
    <w:rsid w:val="00CC281A"/>
    <w:rsid w:val="00CC3D6D"/>
    <w:rsid w:val="00CC4783"/>
    <w:rsid w:val="00CD3AE2"/>
    <w:rsid w:val="00CD6478"/>
    <w:rsid w:val="00CE3D01"/>
    <w:rsid w:val="00CE46B5"/>
    <w:rsid w:val="00CE5079"/>
    <w:rsid w:val="00CE62A4"/>
    <w:rsid w:val="00CE7BB3"/>
    <w:rsid w:val="00CF2AB5"/>
    <w:rsid w:val="00CF6D56"/>
    <w:rsid w:val="00D069E6"/>
    <w:rsid w:val="00D11BFB"/>
    <w:rsid w:val="00D122E2"/>
    <w:rsid w:val="00D1674E"/>
    <w:rsid w:val="00D265C7"/>
    <w:rsid w:val="00D303F2"/>
    <w:rsid w:val="00D3281E"/>
    <w:rsid w:val="00D33FD8"/>
    <w:rsid w:val="00D508D5"/>
    <w:rsid w:val="00D50BA9"/>
    <w:rsid w:val="00D56764"/>
    <w:rsid w:val="00D56B90"/>
    <w:rsid w:val="00D6300D"/>
    <w:rsid w:val="00D75419"/>
    <w:rsid w:val="00D83C92"/>
    <w:rsid w:val="00D87AC4"/>
    <w:rsid w:val="00D96F51"/>
    <w:rsid w:val="00DA6A39"/>
    <w:rsid w:val="00DB0AB8"/>
    <w:rsid w:val="00DB3320"/>
    <w:rsid w:val="00DB33AC"/>
    <w:rsid w:val="00DB4F85"/>
    <w:rsid w:val="00DC7341"/>
    <w:rsid w:val="00DE08CD"/>
    <w:rsid w:val="00DE137D"/>
    <w:rsid w:val="00DE5229"/>
    <w:rsid w:val="00DF78F7"/>
    <w:rsid w:val="00E06FA0"/>
    <w:rsid w:val="00E26E64"/>
    <w:rsid w:val="00E35321"/>
    <w:rsid w:val="00E43CC9"/>
    <w:rsid w:val="00E457B7"/>
    <w:rsid w:val="00E45B67"/>
    <w:rsid w:val="00E46DC9"/>
    <w:rsid w:val="00E478C0"/>
    <w:rsid w:val="00E54B21"/>
    <w:rsid w:val="00E55529"/>
    <w:rsid w:val="00E57652"/>
    <w:rsid w:val="00E91273"/>
    <w:rsid w:val="00E91596"/>
    <w:rsid w:val="00E97907"/>
    <w:rsid w:val="00EA10A8"/>
    <w:rsid w:val="00EB0681"/>
    <w:rsid w:val="00EB765F"/>
    <w:rsid w:val="00EC0D2B"/>
    <w:rsid w:val="00EC356F"/>
    <w:rsid w:val="00EC36BA"/>
    <w:rsid w:val="00ED4230"/>
    <w:rsid w:val="00EE0FEA"/>
    <w:rsid w:val="00F010AD"/>
    <w:rsid w:val="00F01918"/>
    <w:rsid w:val="00F108B9"/>
    <w:rsid w:val="00F12BBB"/>
    <w:rsid w:val="00F16E0B"/>
    <w:rsid w:val="00F24B9F"/>
    <w:rsid w:val="00F2713B"/>
    <w:rsid w:val="00F31AA9"/>
    <w:rsid w:val="00F37AC0"/>
    <w:rsid w:val="00F42B55"/>
    <w:rsid w:val="00F42B6C"/>
    <w:rsid w:val="00F5697C"/>
    <w:rsid w:val="00F572A1"/>
    <w:rsid w:val="00F66EC8"/>
    <w:rsid w:val="00F72B15"/>
    <w:rsid w:val="00F8144F"/>
    <w:rsid w:val="00F8384E"/>
    <w:rsid w:val="00F86A93"/>
    <w:rsid w:val="00F97C82"/>
    <w:rsid w:val="00FA765A"/>
    <w:rsid w:val="00FA7FCB"/>
    <w:rsid w:val="00FB3D35"/>
    <w:rsid w:val="00FB5810"/>
    <w:rsid w:val="00FC0471"/>
    <w:rsid w:val="00FC3C22"/>
    <w:rsid w:val="00FD1E55"/>
    <w:rsid w:val="00FE24EE"/>
    <w:rsid w:val="00FE3183"/>
    <w:rsid w:val="00FE6937"/>
    <w:rsid w:val="00FF3B2F"/>
    <w:rsid w:val="00FF66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680DAB30"/>
  <w15:chartTrackingRefBased/>
  <w15:docId w15:val="{082848F5-B7A4-4250-B9FE-5EB5D7CBA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118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369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3369B5"/>
    <w:pPr>
      <w:keepNext/>
      <w:spacing w:before="240" w:after="60" w:line="240" w:lineRule="auto"/>
      <w:outlineLvl w:val="2"/>
    </w:pPr>
    <w:rPr>
      <w:rFonts w:ascii="Calibri Light" w:eastAsia="Times New Roman" w:hAnsi="Calibri Light"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01E2"/>
    <w:pPr>
      <w:ind w:left="720"/>
      <w:contextualSpacing/>
    </w:pPr>
  </w:style>
  <w:style w:type="table" w:styleId="a4">
    <w:name w:val="Table Grid"/>
    <w:basedOn w:val="a1"/>
    <w:rsid w:val="004F0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rsid w:val="00E478C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E478C0"/>
    <w:rPr>
      <w:rFonts w:ascii="Times New Roman" w:eastAsia="Times New Roman" w:hAnsi="Times New Roman" w:cs="Times New Roman"/>
      <w:sz w:val="24"/>
      <w:szCs w:val="24"/>
      <w:lang w:eastAsia="ru-RU"/>
    </w:rPr>
  </w:style>
  <w:style w:type="paragraph" w:styleId="a7">
    <w:name w:val="Body Text"/>
    <w:basedOn w:val="a"/>
    <w:link w:val="a8"/>
    <w:rsid w:val="001D1E25"/>
    <w:pPr>
      <w:spacing w:after="0" w:line="240" w:lineRule="auto"/>
      <w:jc w:val="both"/>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1D1E25"/>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1D1E2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D1E25"/>
  </w:style>
  <w:style w:type="character" w:styleId="ab">
    <w:name w:val="Strong"/>
    <w:basedOn w:val="a0"/>
    <w:uiPriority w:val="22"/>
    <w:qFormat/>
    <w:rsid w:val="0035153F"/>
    <w:rPr>
      <w:b/>
      <w:bCs/>
    </w:rPr>
  </w:style>
  <w:style w:type="character" w:customStyle="1" w:styleId="apple-converted-space">
    <w:name w:val="apple-converted-space"/>
    <w:basedOn w:val="a0"/>
    <w:rsid w:val="0035153F"/>
  </w:style>
  <w:style w:type="paragraph" w:styleId="ac">
    <w:name w:val="Normal (Web)"/>
    <w:basedOn w:val="a"/>
    <w:uiPriority w:val="99"/>
    <w:unhideWhenUsed/>
    <w:rsid w:val="00624D0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Grid Table Light"/>
    <w:basedOn w:val="a1"/>
    <w:uiPriority w:val="40"/>
    <w:rsid w:val="00D87A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
    <w:name w:val="TableGrid"/>
    <w:rsid w:val="00FB3D35"/>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0">
    <w:name w:val="Заголовок 1 Знак"/>
    <w:basedOn w:val="a0"/>
    <w:link w:val="1"/>
    <w:rsid w:val="007118B1"/>
    <w:rPr>
      <w:rFonts w:ascii="Times New Roman" w:eastAsia="Times New Roman" w:hAnsi="Times New Roman" w:cs="Times New Roman"/>
      <w:b/>
      <w:bCs/>
      <w:kern w:val="36"/>
      <w:sz w:val="48"/>
      <w:szCs w:val="48"/>
      <w:lang w:eastAsia="ru-RU"/>
    </w:rPr>
  </w:style>
  <w:style w:type="character" w:customStyle="1" w:styleId="6pt">
    <w:name w:val="Основной текст + 6 pt"/>
    <w:aliases w:val="Полужирный"/>
    <w:basedOn w:val="a0"/>
    <w:uiPriority w:val="99"/>
    <w:rsid w:val="004A2F16"/>
    <w:rPr>
      <w:rFonts w:ascii="Tahoma" w:hAnsi="Tahoma" w:cs="Tahoma"/>
      <w:b/>
      <w:bCs/>
      <w:sz w:val="12"/>
      <w:szCs w:val="12"/>
      <w:shd w:val="clear" w:color="auto" w:fill="FFFFFF"/>
    </w:rPr>
  </w:style>
  <w:style w:type="character" w:customStyle="1" w:styleId="Candara">
    <w:name w:val="Основной текст + Candara"/>
    <w:aliases w:val="7,5 pt5"/>
    <w:basedOn w:val="a0"/>
    <w:uiPriority w:val="99"/>
    <w:rsid w:val="004A2F16"/>
    <w:rPr>
      <w:rFonts w:ascii="Candara" w:hAnsi="Candara" w:cs="Candara"/>
      <w:noProof/>
      <w:sz w:val="15"/>
      <w:szCs w:val="15"/>
      <w:shd w:val="clear" w:color="auto" w:fill="FFFFFF"/>
    </w:rPr>
  </w:style>
  <w:style w:type="character" w:customStyle="1" w:styleId="SegoeUI">
    <w:name w:val="Основной текст + Segoe UI"/>
    <w:aliases w:val="7 pt"/>
    <w:basedOn w:val="a0"/>
    <w:uiPriority w:val="99"/>
    <w:rsid w:val="004A2F16"/>
    <w:rPr>
      <w:rFonts w:ascii="Segoe UI" w:hAnsi="Segoe UI" w:cs="Segoe UI"/>
      <w:sz w:val="14"/>
      <w:szCs w:val="14"/>
      <w:shd w:val="clear" w:color="auto" w:fill="FFFFFF"/>
    </w:rPr>
  </w:style>
  <w:style w:type="character" w:customStyle="1" w:styleId="7pt3">
    <w:name w:val="Основной текст + 7 pt3"/>
    <w:basedOn w:val="a0"/>
    <w:uiPriority w:val="99"/>
    <w:rsid w:val="004A2F16"/>
    <w:rPr>
      <w:rFonts w:ascii="Tahoma" w:hAnsi="Tahoma" w:cs="Tahoma"/>
      <w:sz w:val="14"/>
      <w:szCs w:val="14"/>
      <w:shd w:val="clear" w:color="auto" w:fill="FFFFFF"/>
    </w:rPr>
  </w:style>
  <w:style w:type="character" w:customStyle="1" w:styleId="7pt2">
    <w:name w:val="Основной текст + 7 pt2"/>
    <w:basedOn w:val="a0"/>
    <w:uiPriority w:val="99"/>
    <w:rsid w:val="004A2F16"/>
    <w:rPr>
      <w:rFonts w:ascii="Tahoma" w:hAnsi="Tahoma" w:cs="Tahoma"/>
      <w:sz w:val="14"/>
      <w:szCs w:val="14"/>
      <w:shd w:val="clear" w:color="auto" w:fill="FFFFFF"/>
    </w:rPr>
  </w:style>
  <w:style w:type="character" w:customStyle="1" w:styleId="SegoeUI1">
    <w:name w:val="Основной текст + Segoe UI1"/>
    <w:aliases w:val="6,5 pt4"/>
    <w:basedOn w:val="a0"/>
    <w:uiPriority w:val="99"/>
    <w:rsid w:val="004A2F16"/>
    <w:rPr>
      <w:rFonts w:ascii="Segoe UI" w:hAnsi="Segoe UI" w:cs="Segoe UI"/>
      <w:sz w:val="13"/>
      <w:szCs w:val="13"/>
      <w:shd w:val="clear" w:color="auto" w:fill="FFFFFF"/>
    </w:rPr>
  </w:style>
  <w:style w:type="character" w:customStyle="1" w:styleId="7pt1">
    <w:name w:val="Основной текст + 7 pt1"/>
    <w:basedOn w:val="a0"/>
    <w:uiPriority w:val="99"/>
    <w:rsid w:val="004A2F16"/>
    <w:rPr>
      <w:rFonts w:ascii="Tahoma" w:hAnsi="Tahoma" w:cs="Tahoma"/>
      <w:sz w:val="14"/>
      <w:szCs w:val="14"/>
      <w:shd w:val="clear" w:color="auto" w:fill="FFFFFF"/>
    </w:rPr>
  </w:style>
  <w:style w:type="character" w:customStyle="1" w:styleId="6">
    <w:name w:val="Основной текст + 6"/>
    <w:aliases w:val="5 pt3"/>
    <w:basedOn w:val="a0"/>
    <w:uiPriority w:val="99"/>
    <w:rsid w:val="004A2F16"/>
    <w:rPr>
      <w:rFonts w:ascii="Tahoma" w:hAnsi="Tahoma" w:cs="Tahoma"/>
      <w:sz w:val="13"/>
      <w:szCs w:val="13"/>
      <w:shd w:val="clear" w:color="auto" w:fill="FFFFFF"/>
    </w:rPr>
  </w:style>
  <w:style w:type="character" w:customStyle="1" w:styleId="62">
    <w:name w:val="Основной текст + 62"/>
    <w:aliases w:val="5 pt2"/>
    <w:basedOn w:val="a0"/>
    <w:uiPriority w:val="99"/>
    <w:rsid w:val="004A2F16"/>
    <w:rPr>
      <w:rFonts w:ascii="Tahoma" w:hAnsi="Tahoma" w:cs="Tahoma"/>
      <w:sz w:val="13"/>
      <w:szCs w:val="13"/>
      <w:shd w:val="clear" w:color="auto" w:fill="FFFFFF"/>
    </w:rPr>
  </w:style>
  <w:style w:type="character" w:customStyle="1" w:styleId="val">
    <w:name w:val="val"/>
    <w:basedOn w:val="a0"/>
    <w:rsid w:val="000D1DE9"/>
  </w:style>
  <w:style w:type="paragraph" w:styleId="ae">
    <w:name w:val="No Spacing"/>
    <w:uiPriority w:val="1"/>
    <w:qFormat/>
    <w:rsid w:val="00EB765F"/>
    <w:pPr>
      <w:spacing w:after="0" w:line="240" w:lineRule="auto"/>
    </w:pPr>
    <w:rPr>
      <w:rFonts w:eastAsiaTheme="minorHAnsi"/>
    </w:rPr>
  </w:style>
  <w:style w:type="character" w:styleId="af">
    <w:name w:val="annotation reference"/>
    <w:basedOn w:val="a0"/>
    <w:uiPriority w:val="99"/>
    <w:semiHidden/>
    <w:unhideWhenUsed/>
    <w:rsid w:val="0010659E"/>
    <w:rPr>
      <w:sz w:val="16"/>
      <w:szCs w:val="16"/>
    </w:rPr>
  </w:style>
  <w:style w:type="paragraph" w:styleId="af0">
    <w:name w:val="annotation text"/>
    <w:basedOn w:val="a"/>
    <w:link w:val="af1"/>
    <w:uiPriority w:val="99"/>
    <w:semiHidden/>
    <w:unhideWhenUsed/>
    <w:rsid w:val="0010659E"/>
    <w:pPr>
      <w:spacing w:line="240" w:lineRule="auto"/>
    </w:pPr>
    <w:rPr>
      <w:sz w:val="20"/>
      <w:szCs w:val="20"/>
    </w:rPr>
  </w:style>
  <w:style w:type="character" w:customStyle="1" w:styleId="af1">
    <w:name w:val="Текст примечания Знак"/>
    <w:basedOn w:val="a0"/>
    <w:link w:val="af0"/>
    <w:uiPriority w:val="99"/>
    <w:semiHidden/>
    <w:rsid w:val="0010659E"/>
    <w:rPr>
      <w:sz w:val="20"/>
      <w:szCs w:val="20"/>
    </w:rPr>
  </w:style>
  <w:style w:type="paragraph" w:styleId="af2">
    <w:name w:val="annotation subject"/>
    <w:basedOn w:val="af0"/>
    <w:next w:val="af0"/>
    <w:link w:val="af3"/>
    <w:uiPriority w:val="99"/>
    <w:semiHidden/>
    <w:unhideWhenUsed/>
    <w:rsid w:val="0010659E"/>
    <w:rPr>
      <w:b/>
      <w:bCs/>
    </w:rPr>
  </w:style>
  <w:style w:type="character" w:customStyle="1" w:styleId="af3">
    <w:name w:val="Тема примечания Знак"/>
    <w:basedOn w:val="af1"/>
    <w:link w:val="af2"/>
    <w:uiPriority w:val="99"/>
    <w:semiHidden/>
    <w:rsid w:val="0010659E"/>
    <w:rPr>
      <w:b/>
      <w:bCs/>
      <w:sz w:val="20"/>
      <w:szCs w:val="20"/>
    </w:rPr>
  </w:style>
  <w:style w:type="paragraph" w:styleId="af4">
    <w:name w:val="Balloon Text"/>
    <w:basedOn w:val="a"/>
    <w:link w:val="af5"/>
    <w:unhideWhenUsed/>
    <w:rsid w:val="0010659E"/>
    <w:pPr>
      <w:spacing w:after="0" w:line="240" w:lineRule="auto"/>
    </w:pPr>
    <w:rPr>
      <w:rFonts w:ascii="Segoe UI" w:hAnsi="Segoe UI" w:cs="Segoe UI"/>
      <w:sz w:val="18"/>
      <w:szCs w:val="18"/>
    </w:rPr>
  </w:style>
  <w:style w:type="character" w:customStyle="1" w:styleId="af5">
    <w:name w:val="Текст выноски Знак"/>
    <w:basedOn w:val="a0"/>
    <w:link w:val="af4"/>
    <w:rsid w:val="0010659E"/>
    <w:rPr>
      <w:rFonts w:ascii="Segoe UI" w:hAnsi="Segoe UI" w:cs="Segoe UI"/>
      <w:sz w:val="18"/>
      <w:szCs w:val="18"/>
    </w:rPr>
  </w:style>
  <w:style w:type="character" w:customStyle="1" w:styleId="20">
    <w:name w:val="Заголовок 2 Знак"/>
    <w:basedOn w:val="a0"/>
    <w:link w:val="2"/>
    <w:uiPriority w:val="9"/>
    <w:semiHidden/>
    <w:rsid w:val="003369B5"/>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3369B5"/>
    <w:rPr>
      <w:rFonts w:ascii="Calibri Light" w:eastAsia="Times New Roman" w:hAnsi="Calibri Light" w:cs="Times New Roman"/>
      <w:b/>
      <w:bCs/>
      <w:sz w:val="26"/>
      <w:szCs w:val="26"/>
      <w:lang w:eastAsia="ru-RU"/>
    </w:rPr>
  </w:style>
  <w:style w:type="paragraph" w:styleId="af6">
    <w:name w:val="Body Text Indent"/>
    <w:basedOn w:val="a"/>
    <w:link w:val="af7"/>
    <w:unhideWhenUsed/>
    <w:rsid w:val="00A65B97"/>
    <w:pPr>
      <w:spacing w:after="120"/>
      <w:ind w:left="283"/>
    </w:pPr>
  </w:style>
  <w:style w:type="character" w:customStyle="1" w:styleId="af7">
    <w:name w:val="Основной текст с отступом Знак"/>
    <w:basedOn w:val="a0"/>
    <w:link w:val="af6"/>
    <w:uiPriority w:val="99"/>
    <w:semiHidden/>
    <w:rsid w:val="00A65B97"/>
  </w:style>
  <w:style w:type="paragraph" w:styleId="21">
    <w:name w:val="Body Text Indent 2"/>
    <w:basedOn w:val="a"/>
    <w:link w:val="22"/>
    <w:unhideWhenUsed/>
    <w:rsid w:val="0040562C"/>
    <w:pPr>
      <w:spacing w:after="120" w:line="480" w:lineRule="auto"/>
      <w:ind w:left="283"/>
    </w:pPr>
  </w:style>
  <w:style w:type="character" w:customStyle="1" w:styleId="22">
    <w:name w:val="Основной текст с отступом 2 Знак"/>
    <w:basedOn w:val="a0"/>
    <w:link w:val="21"/>
    <w:uiPriority w:val="99"/>
    <w:semiHidden/>
    <w:rsid w:val="0040562C"/>
  </w:style>
  <w:style w:type="paragraph" w:styleId="31">
    <w:name w:val="Body Text Indent 3"/>
    <w:basedOn w:val="a"/>
    <w:link w:val="32"/>
    <w:unhideWhenUsed/>
    <w:rsid w:val="0040562C"/>
    <w:pPr>
      <w:spacing w:after="120"/>
      <w:ind w:left="283"/>
    </w:pPr>
    <w:rPr>
      <w:sz w:val="16"/>
      <w:szCs w:val="16"/>
    </w:rPr>
  </w:style>
  <w:style w:type="character" w:customStyle="1" w:styleId="32">
    <w:name w:val="Основной текст с отступом 3 Знак"/>
    <w:basedOn w:val="a0"/>
    <w:link w:val="31"/>
    <w:uiPriority w:val="99"/>
    <w:rsid w:val="0040562C"/>
    <w:rPr>
      <w:sz w:val="16"/>
      <w:szCs w:val="16"/>
    </w:rPr>
  </w:style>
  <w:style w:type="character" w:styleId="af8">
    <w:name w:val="Hyperlink"/>
    <w:rsid w:val="000F431D"/>
    <w:rPr>
      <w:color w:val="0000FF"/>
      <w:u w:val="single"/>
    </w:rPr>
  </w:style>
  <w:style w:type="character" w:styleId="af9">
    <w:name w:val="page number"/>
    <w:basedOn w:val="a0"/>
    <w:rsid w:val="000F431D"/>
  </w:style>
  <w:style w:type="paragraph" w:customStyle="1" w:styleId="4">
    <w:name w:val="4"/>
    <w:basedOn w:val="a"/>
    <w:rsid w:val="000F431D"/>
    <w:pPr>
      <w:widowControl w:val="0"/>
      <w:spacing w:after="0" w:line="240" w:lineRule="auto"/>
      <w:ind w:leftChars="293" w:left="616" w:hanging="1"/>
      <w:jc w:val="both"/>
    </w:pPr>
    <w:rPr>
      <w:rFonts w:ascii="Times New Roman" w:hAnsi="Times New Roman" w:cs="Times New Roman"/>
      <w:kern w:val="2"/>
      <w:sz w:val="21"/>
      <w:szCs w:val="24"/>
      <w:lang w:val="en-US" w:eastAsia="zh-CN"/>
    </w:rPr>
  </w:style>
  <w:style w:type="paragraph" w:styleId="afa">
    <w:name w:val="caption"/>
    <w:basedOn w:val="a"/>
    <w:next w:val="a"/>
    <w:qFormat/>
    <w:rsid w:val="000F431D"/>
    <w:pPr>
      <w:widowControl w:val="0"/>
      <w:spacing w:after="0" w:line="240" w:lineRule="auto"/>
      <w:jc w:val="both"/>
    </w:pPr>
    <w:rPr>
      <w:rFonts w:ascii="SimSun" w:hAnsi="SimSun" w:cs="Times New Roman"/>
      <w:b/>
      <w:kern w:val="2"/>
      <w:sz w:val="28"/>
      <w:szCs w:val="24"/>
      <w:lang w:val="en-US" w:eastAsia="zh-CN"/>
    </w:rPr>
  </w:style>
  <w:style w:type="paragraph" w:customStyle="1" w:styleId="5">
    <w:name w:val="5"/>
    <w:basedOn w:val="a"/>
    <w:rsid w:val="000F431D"/>
    <w:pPr>
      <w:widowControl w:val="0"/>
      <w:spacing w:after="0" w:line="240" w:lineRule="auto"/>
      <w:ind w:left="614" w:hangingChars="256" w:hanging="614"/>
      <w:jc w:val="both"/>
    </w:pPr>
    <w:rPr>
      <w:rFonts w:ascii="Times New Roman" w:hAnsi="Times New Roman" w:cs="Times New Roman"/>
      <w:kern w:val="2"/>
      <w:sz w:val="24"/>
      <w:szCs w:val="24"/>
      <w:lang w:val="en-US" w:eastAsia="zh-CN"/>
    </w:rPr>
  </w:style>
  <w:style w:type="paragraph" w:customStyle="1" w:styleId="23">
    <w:name w:val="2"/>
    <w:basedOn w:val="a"/>
    <w:rsid w:val="000F431D"/>
    <w:pPr>
      <w:widowControl w:val="0"/>
      <w:tabs>
        <w:tab w:val="num" w:pos="1140"/>
      </w:tabs>
      <w:spacing w:after="0" w:line="240" w:lineRule="auto"/>
      <w:ind w:left="1140" w:hanging="720"/>
      <w:jc w:val="both"/>
    </w:pPr>
    <w:rPr>
      <w:rFonts w:ascii="Times New Roman" w:hAnsi="Times New Roman" w:cs="Times New Roman"/>
      <w:kern w:val="2"/>
      <w:sz w:val="30"/>
      <w:szCs w:val="24"/>
      <w:lang w:val="en-US" w:eastAsia="zh-CN"/>
    </w:rPr>
  </w:style>
  <w:style w:type="paragraph" w:customStyle="1" w:styleId="33">
    <w:name w:val="3"/>
    <w:basedOn w:val="a"/>
    <w:rsid w:val="000F431D"/>
    <w:pPr>
      <w:widowControl w:val="0"/>
      <w:tabs>
        <w:tab w:val="left" w:pos="644"/>
      </w:tabs>
      <w:spacing w:after="0" w:line="240" w:lineRule="auto"/>
      <w:jc w:val="both"/>
    </w:pPr>
    <w:rPr>
      <w:rFonts w:ascii="Times New Roman" w:hAnsi="Times New Roman" w:cs="Times New Roman"/>
      <w:kern w:val="2"/>
      <w:sz w:val="30"/>
      <w:szCs w:val="24"/>
      <w:lang w:val="en-US" w:eastAsia="zh-CN"/>
    </w:rPr>
  </w:style>
  <w:style w:type="paragraph" w:customStyle="1" w:styleId="11">
    <w:name w:val="1"/>
    <w:basedOn w:val="a"/>
    <w:rsid w:val="000F431D"/>
    <w:pPr>
      <w:widowControl w:val="0"/>
      <w:tabs>
        <w:tab w:val="left" w:pos="630"/>
      </w:tabs>
      <w:spacing w:after="0" w:line="240" w:lineRule="auto"/>
      <w:ind w:left="630" w:hangingChars="196" w:hanging="630"/>
      <w:jc w:val="both"/>
    </w:pPr>
    <w:rPr>
      <w:rFonts w:ascii="Arial" w:eastAsia="SimHei" w:hAnsi="Arial" w:cs="Arial"/>
      <w:b/>
      <w:bCs/>
      <w:kern w:val="2"/>
      <w:sz w:val="32"/>
      <w:szCs w:val="24"/>
      <w:lang w:val="en-US" w:eastAsia="zh-CN"/>
    </w:rPr>
  </w:style>
  <w:style w:type="paragraph" w:customStyle="1" w:styleId="12">
    <w:name w:val="12"/>
    <w:basedOn w:val="a"/>
    <w:rsid w:val="000F431D"/>
    <w:pPr>
      <w:widowControl w:val="0"/>
      <w:tabs>
        <w:tab w:val="left" w:pos="616"/>
      </w:tabs>
      <w:spacing w:after="0" w:line="240" w:lineRule="auto"/>
      <w:ind w:left="615" w:hangingChars="293" w:hanging="615"/>
      <w:jc w:val="both"/>
    </w:pPr>
    <w:rPr>
      <w:rFonts w:ascii="Times New Roman" w:hAnsi="Times New Roman" w:cs="Times New Roman"/>
      <w:kern w:val="2"/>
      <w:sz w:val="21"/>
      <w:szCs w:val="24"/>
      <w:lang w:val="en-US" w:eastAsia="zh-CN"/>
    </w:rPr>
  </w:style>
  <w:style w:type="character" w:customStyle="1" w:styleId="0pt19">
    <w:name w:val="正文文本 + 间距 0 pt19"/>
    <w:uiPriority w:val="99"/>
    <w:rsid w:val="000F431D"/>
    <w:rPr>
      <w:rFonts w:ascii="MingLiU" w:eastAsia="MingLiU" w:cs="MingLiU"/>
      <w:spacing w:val="0"/>
      <w:sz w:val="20"/>
      <w:szCs w:val="20"/>
      <w:shd w:val="clear" w:color="auto" w:fill="FFFFFF"/>
      <w:lang w:val="en-US" w:eastAsia="en-US"/>
    </w:rPr>
  </w:style>
  <w:style w:type="character" w:customStyle="1" w:styleId="5pt3">
    <w:name w:val="正文文本 + 间距 5 pt3"/>
    <w:uiPriority w:val="99"/>
    <w:rsid w:val="000F431D"/>
    <w:rPr>
      <w:rFonts w:ascii="MingLiU" w:eastAsia="MingLiU" w:cs="MingLiU"/>
      <w:spacing w:val="100"/>
      <w:sz w:val="20"/>
      <w:szCs w:val="20"/>
      <w:shd w:val="clear" w:color="auto" w:fill="FFFFFF"/>
    </w:rPr>
  </w:style>
  <w:style w:type="character" w:customStyle="1" w:styleId="0pt9">
    <w:name w:val="正文文本 + 间距 0 pt9"/>
    <w:uiPriority w:val="99"/>
    <w:rsid w:val="000F431D"/>
    <w:rPr>
      <w:rFonts w:ascii="MingLiU" w:eastAsia="MingLiU" w:cs="MingLiU"/>
      <w:spacing w:val="0"/>
      <w:sz w:val="20"/>
      <w:szCs w:val="20"/>
      <w:shd w:val="clear" w:color="auto" w:fill="FFFFFF"/>
      <w:lang w:val="en-US" w:eastAsia="en-US"/>
    </w:rPr>
  </w:style>
  <w:style w:type="character" w:customStyle="1" w:styleId="2pt1">
    <w:name w:val="正文文本 + 间距 2 pt1"/>
    <w:uiPriority w:val="99"/>
    <w:rsid w:val="000F431D"/>
    <w:rPr>
      <w:rFonts w:ascii="MingLiU" w:eastAsia="MingLiU" w:cs="MingLiU"/>
      <w:spacing w:val="40"/>
      <w:sz w:val="20"/>
      <w:szCs w:val="20"/>
      <w:shd w:val="clear" w:color="auto" w:fill="FFFFFF"/>
    </w:rPr>
  </w:style>
  <w:style w:type="character" w:customStyle="1" w:styleId="3pt">
    <w:name w:val="正文文本 + 间距 3 pt"/>
    <w:uiPriority w:val="99"/>
    <w:rsid w:val="000F431D"/>
    <w:rPr>
      <w:rFonts w:ascii="MingLiU" w:eastAsia="MingLiU" w:cs="MingLiU"/>
      <w:spacing w:val="60"/>
      <w:sz w:val="20"/>
      <w:szCs w:val="20"/>
      <w:shd w:val="clear" w:color="auto" w:fill="FFFFFF"/>
    </w:rPr>
  </w:style>
  <w:style w:type="character" w:customStyle="1" w:styleId="fontstyle01">
    <w:name w:val="fontstyle01"/>
    <w:basedOn w:val="a0"/>
    <w:rsid w:val="00F66EC8"/>
    <w:rPr>
      <w:rFonts w:ascii="Arial" w:hAnsi="Arial" w:cs="Arial" w:hint="default"/>
      <w:b w:val="0"/>
      <w:bCs w:val="0"/>
      <w:i w:val="0"/>
      <w:iCs w:val="0"/>
      <w:color w:val="000000"/>
      <w:sz w:val="20"/>
      <w:szCs w:val="20"/>
    </w:rPr>
  </w:style>
  <w:style w:type="character" w:customStyle="1" w:styleId="fontstyle21">
    <w:name w:val="fontstyle21"/>
    <w:basedOn w:val="a0"/>
    <w:rsid w:val="00B813D3"/>
    <w:rPr>
      <w:rFonts w:ascii="Arial" w:hAnsi="Arial" w:cs="Arial" w:hint="default"/>
      <w:b w:val="0"/>
      <w:bCs w:val="0"/>
      <w:i w:val="0"/>
      <w:iCs w:val="0"/>
      <w:color w:val="000000"/>
      <w:sz w:val="20"/>
      <w:szCs w:val="20"/>
    </w:rPr>
  </w:style>
  <w:style w:type="character" w:customStyle="1" w:styleId="fontstyle31">
    <w:name w:val="fontstyle31"/>
    <w:basedOn w:val="a0"/>
    <w:rsid w:val="0042012B"/>
    <w:rPr>
      <w:rFonts w:ascii="Arial" w:hAnsi="Arial" w:cs="Arial" w:hint="default"/>
      <w:b w:val="0"/>
      <w:bCs w:val="0"/>
      <w:i w:val="0"/>
      <w:iCs w:val="0"/>
      <w:color w:val="000000"/>
      <w:sz w:val="20"/>
      <w:szCs w:val="20"/>
    </w:rPr>
  </w:style>
  <w:style w:type="character" w:customStyle="1" w:styleId="fontstyle41">
    <w:name w:val="fontstyle41"/>
    <w:basedOn w:val="a0"/>
    <w:rsid w:val="0042012B"/>
    <w:rPr>
      <w:rFonts w:ascii="Arial" w:hAnsi="Arial" w:cs="Arial" w:hint="default"/>
      <w:b/>
      <w:bCs/>
      <w:i w:val="0"/>
      <w:iCs w:val="0"/>
      <w:color w:val="000000"/>
      <w:sz w:val="20"/>
      <w:szCs w:val="20"/>
    </w:rPr>
  </w:style>
  <w:style w:type="character" w:customStyle="1" w:styleId="fontstyle51">
    <w:name w:val="fontstyle51"/>
    <w:basedOn w:val="a0"/>
    <w:rsid w:val="0042012B"/>
    <w:rPr>
      <w:rFonts w:ascii="Wingdings" w:hAnsi="Wingdings"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0323">
      <w:bodyDiv w:val="1"/>
      <w:marLeft w:val="0"/>
      <w:marRight w:val="0"/>
      <w:marTop w:val="0"/>
      <w:marBottom w:val="0"/>
      <w:divBdr>
        <w:top w:val="none" w:sz="0" w:space="0" w:color="auto"/>
        <w:left w:val="none" w:sz="0" w:space="0" w:color="auto"/>
        <w:bottom w:val="none" w:sz="0" w:space="0" w:color="auto"/>
        <w:right w:val="none" w:sz="0" w:space="0" w:color="auto"/>
      </w:divBdr>
    </w:div>
    <w:div w:id="116148689">
      <w:bodyDiv w:val="1"/>
      <w:marLeft w:val="0"/>
      <w:marRight w:val="0"/>
      <w:marTop w:val="0"/>
      <w:marBottom w:val="0"/>
      <w:divBdr>
        <w:top w:val="none" w:sz="0" w:space="0" w:color="auto"/>
        <w:left w:val="none" w:sz="0" w:space="0" w:color="auto"/>
        <w:bottom w:val="none" w:sz="0" w:space="0" w:color="auto"/>
        <w:right w:val="none" w:sz="0" w:space="0" w:color="auto"/>
      </w:divBdr>
    </w:div>
    <w:div w:id="178130570">
      <w:bodyDiv w:val="1"/>
      <w:marLeft w:val="0"/>
      <w:marRight w:val="0"/>
      <w:marTop w:val="0"/>
      <w:marBottom w:val="0"/>
      <w:divBdr>
        <w:top w:val="none" w:sz="0" w:space="0" w:color="auto"/>
        <w:left w:val="none" w:sz="0" w:space="0" w:color="auto"/>
        <w:bottom w:val="none" w:sz="0" w:space="0" w:color="auto"/>
        <w:right w:val="none" w:sz="0" w:space="0" w:color="auto"/>
      </w:divBdr>
    </w:div>
    <w:div w:id="226767871">
      <w:bodyDiv w:val="1"/>
      <w:marLeft w:val="0"/>
      <w:marRight w:val="0"/>
      <w:marTop w:val="0"/>
      <w:marBottom w:val="0"/>
      <w:divBdr>
        <w:top w:val="none" w:sz="0" w:space="0" w:color="auto"/>
        <w:left w:val="none" w:sz="0" w:space="0" w:color="auto"/>
        <w:bottom w:val="none" w:sz="0" w:space="0" w:color="auto"/>
        <w:right w:val="none" w:sz="0" w:space="0" w:color="auto"/>
      </w:divBdr>
    </w:div>
    <w:div w:id="350617728">
      <w:bodyDiv w:val="1"/>
      <w:marLeft w:val="0"/>
      <w:marRight w:val="0"/>
      <w:marTop w:val="0"/>
      <w:marBottom w:val="0"/>
      <w:divBdr>
        <w:top w:val="none" w:sz="0" w:space="0" w:color="auto"/>
        <w:left w:val="none" w:sz="0" w:space="0" w:color="auto"/>
        <w:bottom w:val="none" w:sz="0" w:space="0" w:color="auto"/>
        <w:right w:val="none" w:sz="0" w:space="0" w:color="auto"/>
      </w:divBdr>
    </w:div>
    <w:div w:id="389964684">
      <w:bodyDiv w:val="1"/>
      <w:marLeft w:val="0"/>
      <w:marRight w:val="0"/>
      <w:marTop w:val="0"/>
      <w:marBottom w:val="0"/>
      <w:divBdr>
        <w:top w:val="none" w:sz="0" w:space="0" w:color="auto"/>
        <w:left w:val="none" w:sz="0" w:space="0" w:color="auto"/>
        <w:bottom w:val="none" w:sz="0" w:space="0" w:color="auto"/>
        <w:right w:val="none" w:sz="0" w:space="0" w:color="auto"/>
      </w:divBdr>
    </w:div>
    <w:div w:id="421074223">
      <w:bodyDiv w:val="1"/>
      <w:marLeft w:val="0"/>
      <w:marRight w:val="0"/>
      <w:marTop w:val="0"/>
      <w:marBottom w:val="0"/>
      <w:divBdr>
        <w:top w:val="none" w:sz="0" w:space="0" w:color="auto"/>
        <w:left w:val="none" w:sz="0" w:space="0" w:color="auto"/>
        <w:bottom w:val="none" w:sz="0" w:space="0" w:color="auto"/>
        <w:right w:val="none" w:sz="0" w:space="0" w:color="auto"/>
      </w:divBdr>
      <w:divsChild>
        <w:div w:id="1425804389">
          <w:marLeft w:val="0"/>
          <w:marRight w:val="0"/>
          <w:marTop w:val="0"/>
          <w:marBottom w:val="0"/>
          <w:divBdr>
            <w:top w:val="none" w:sz="0" w:space="0" w:color="auto"/>
            <w:left w:val="none" w:sz="0" w:space="0" w:color="auto"/>
            <w:bottom w:val="none" w:sz="0" w:space="0" w:color="auto"/>
            <w:right w:val="none" w:sz="0" w:space="0" w:color="auto"/>
          </w:divBdr>
          <w:divsChild>
            <w:div w:id="1075397205">
              <w:marLeft w:val="0"/>
              <w:marRight w:val="0"/>
              <w:marTop w:val="0"/>
              <w:marBottom w:val="0"/>
              <w:divBdr>
                <w:top w:val="none" w:sz="0" w:space="0" w:color="auto"/>
                <w:left w:val="none" w:sz="0" w:space="0" w:color="auto"/>
                <w:bottom w:val="none" w:sz="0" w:space="0" w:color="auto"/>
                <w:right w:val="none" w:sz="0" w:space="0" w:color="auto"/>
              </w:divBdr>
            </w:div>
            <w:div w:id="1507591734">
              <w:marLeft w:val="0"/>
              <w:marRight w:val="0"/>
              <w:marTop w:val="0"/>
              <w:marBottom w:val="0"/>
              <w:divBdr>
                <w:top w:val="none" w:sz="0" w:space="0" w:color="auto"/>
                <w:left w:val="none" w:sz="0" w:space="0" w:color="auto"/>
                <w:bottom w:val="none" w:sz="0" w:space="0" w:color="auto"/>
                <w:right w:val="none" w:sz="0" w:space="0" w:color="auto"/>
              </w:divBdr>
            </w:div>
            <w:div w:id="1529683778">
              <w:marLeft w:val="0"/>
              <w:marRight w:val="0"/>
              <w:marTop w:val="0"/>
              <w:marBottom w:val="0"/>
              <w:divBdr>
                <w:top w:val="none" w:sz="0" w:space="0" w:color="auto"/>
                <w:left w:val="none" w:sz="0" w:space="0" w:color="auto"/>
                <w:bottom w:val="none" w:sz="0" w:space="0" w:color="auto"/>
                <w:right w:val="none" w:sz="0" w:space="0" w:color="auto"/>
              </w:divBdr>
            </w:div>
            <w:div w:id="1120029705">
              <w:marLeft w:val="0"/>
              <w:marRight w:val="0"/>
              <w:marTop w:val="0"/>
              <w:marBottom w:val="0"/>
              <w:divBdr>
                <w:top w:val="none" w:sz="0" w:space="0" w:color="auto"/>
                <w:left w:val="none" w:sz="0" w:space="0" w:color="auto"/>
                <w:bottom w:val="none" w:sz="0" w:space="0" w:color="auto"/>
                <w:right w:val="none" w:sz="0" w:space="0" w:color="auto"/>
              </w:divBdr>
            </w:div>
            <w:div w:id="328019806">
              <w:marLeft w:val="0"/>
              <w:marRight w:val="0"/>
              <w:marTop w:val="0"/>
              <w:marBottom w:val="0"/>
              <w:divBdr>
                <w:top w:val="none" w:sz="0" w:space="0" w:color="auto"/>
                <w:left w:val="none" w:sz="0" w:space="0" w:color="auto"/>
                <w:bottom w:val="none" w:sz="0" w:space="0" w:color="auto"/>
                <w:right w:val="none" w:sz="0" w:space="0" w:color="auto"/>
              </w:divBdr>
            </w:div>
            <w:div w:id="1334379201">
              <w:marLeft w:val="0"/>
              <w:marRight w:val="0"/>
              <w:marTop w:val="0"/>
              <w:marBottom w:val="0"/>
              <w:divBdr>
                <w:top w:val="none" w:sz="0" w:space="0" w:color="auto"/>
                <w:left w:val="none" w:sz="0" w:space="0" w:color="auto"/>
                <w:bottom w:val="none" w:sz="0" w:space="0" w:color="auto"/>
                <w:right w:val="none" w:sz="0" w:space="0" w:color="auto"/>
              </w:divBdr>
            </w:div>
            <w:div w:id="532035356">
              <w:marLeft w:val="0"/>
              <w:marRight w:val="0"/>
              <w:marTop w:val="0"/>
              <w:marBottom w:val="0"/>
              <w:divBdr>
                <w:top w:val="none" w:sz="0" w:space="0" w:color="auto"/>
                <w:left w:val="none" w:sz="0" w:space="0" w:color="auto"/>
                <w:bottom w:val="none" w:sz="0" w:space="0" w:color="auto"/>
                <w:right w:val="none" w:sz="0" w:space="0" w:color="auto"/>
              </w:divBdr>
            </w:div>
            <w:div w:id="1410883766">
              <w:marLeft w:val="0"/>
              <w:marRight w:val="0"/>
              <w:marTop w:val="0"/>
              <w:marBottom w:val="0"/>
              <w:divBdr>
                <w:top w:val="none" w:sz="0" w:space="0" w:color="auto"/>
                <w:left w:val="none" w:sz="0" w:space="0" w:color="auto"/>
                <w:bottom w:val="none" w:sz="0" w:space="0" w:color="auto"/>
                <w:right w:val="none" w:sz="0" w:space="0" w:color="auto"/>
              </w:divBdr>
            </w:div>
            <w:div w:id="1074737843">
              <w:marLeft w:val="0"/>
              <w:marRight w:val="0"/>
              <w:marTop w:val="0"/>
              <w:marBottom w:val="0"/>
              <w:divBdr>
                <w:top w:val="none" w:sz="0" w:space="0" w:color="auto"/>
                <w:left w:val="none" w:sz="0" w:space="0" w:color="auto"/>
                <w:bottom w:val="none" w:sz="0" w:space="0" w:color="auto"/>
                <w:right w:val="none" w:sz="0" w:space="0" w:color="auto"/>
              </w:divBdr>
            </w:div>
            <w:div w:id="376129819">
              <w:marLeft w:val="0"/>
              <w:marRight w:val="0"/>
              <w:marTop w:val="0"/>
              <w:marBottom w:val="0"/>
              <w:divBdr>
                <w:top w:val="none" w:sz="0" w:space="0" w:color="auto"/>
                <w:left w:val="none" w:sz="0" w:space="0" w:color="auto"/>
                <w:bottom w:val="none" w:sz="0" w:space="0" w:color="auto"/>
                <w:right w:val="none" w:sz="0" w:space="0" w:color="auto"/>
              </w:divBdr>
            </w:div>
            <w:div w:id="991910197">
              <w:marLeft w:val="0"/>
              <w:marRight w:val="0"/>
              <w:marTop w:val="0"/>
              <w:marBottom w:val="0"/>
              <w:divBdr>
                <w:top w:val="none" w:sz="0" w:space="0" w:color="auto"/>
                <w:left w:val="none" w:sz="0" w:space="0" w:color="auto"/>
                <w:bottom w:val="none" w:sz="0" w:space="0" w:color="auto"/>
                <w:right w:val="none" w:sz="0" w:space="0" w:color="auto"/>
              </w:divBdr>
            </w:div>
            <w:div w:id="1641618611">
              <w:marLeft w:val="0"/>
              <w:marRight w:val="0"/>
              <w:marTop w:val="0"/>
              <w:marBottom w:val="0"/>
              <w:divBdr>
                <w:top w:val="none" w:sz="0" w:space="0" w:color="auto"/>
                <w:left w:val="none" w:sz="0" w:space="0" w:color="auto"/>
                <w:bottom w:val="none" w:sz="0" w:space="0" w:color="auto"/>
                <w:right w:val="none" w:sz="0" w:space="0" w:color="auto"/>
              </w:divBdr>
            </w:div>
            <w:div w:id="5327468">
              <w:marLeft w:val="0"/>
              <w:marRight w:val="0"/>
              <w:marTop w:val="0"/>
              <w:marBottom w:val="0"/>
              <w:divBdr>
                <w:top w:val="none" w:sz="0" w:space="0" w:color="auto"/>
                <w:left w:val="none" w:sz="0" w:space="0" w:color="auto"/>
                <w:bottom w:val="none" w:sz="0" w:space="0" w:color="auto"/>
                <w:right w:val="none" w:sz="0" w:space="0" w:color="auto"/>
              </w:divBdr>
            </w:div>
            <w:div w:id="913201403">
              <w:marLeft w:val="0"/>
              <w:marRight w:val="0"/>
              <w:marTop w:val="0"/>
              <w:marBottom w:val="0"/>
              <w:divBdr>
                <w:top w:val="none" w:sz="0" w:space="0" w:color="auto"/>
                <w:left w:val="none" w:sz="0" w:space="0" w:color="auto"/>
                <w:bottom w:val="none" w:sz="0" w:space="0" w:color="auto"/>
                <w:right w:val="none" w:sz="0" w:space="0" w:color="auto"/>
              </w:divBdr>
            </w:div>
            <w:div w:id="1221673406">
              <w:marLeft w:val="0"/>
              <w:marRight w:val="0"/>
              <w:marTop w:val="0"/>
              <w:marBottom w:val="0"/>
              <w:divBdr>
                <w:top w:val="none" w:sz="0" w:space="0" w:color="auto"/>
                <w:left w:val="none" w:sz="0" w:space="0" w:color="auto"/>
                <w:bottom w:val="none" w:sz="0" w:space="0" w:color="auto"/>
                <w:right w:val="none" w:sz="0" w:space="0" w:color="auto"/>
              </w:divBdr>
            </w:div>
            <w:div w:id="604729002">
              <w:marLeft w:val="0"/>
              <w:marRight w:val="0"/>
              <w:marTop w:val="0"/>
              <w:marBottom w:val="0"/>
              <w:divBdr>
                <w:top w:val="none" w:sz="0" w:space="0" w:color="auto"/>
                <w:left w:val="none" w:sz="0" w:space="0" w:color="auto"/>
                <w:bottom w:val="none" w:sz="0" w:space="0" w:color="auto"/>
                <w:right w:val="none" w:sz="0" w:space="0" w:color="auto"/>
              </w:divBdr>
            </w:div>
            <w:div w:id="104546745">
              <w:marLeft w:val="0"/>
              <w:marRight w:val="0"/>
              <w:marTop w:val="0"/>
              <w:marBottom w:val="0"/>
              <w:divBdr>
                <w:top w:val="none" w:sz="0" w:space="0" w:color="auto"/>
                <w:left w:val="none" w:sz="0" w:space="0" w:color="auto"/>
                <w:bottom w:val="none" w:sz="0" w:space="0" w:color="auto"/>
                <w:right w:val="none" w:sz="0" w:space="0" w:color="auto"/>
              </w:divBdr>
            </w:div>
            <w:div w:id="2050836836">
              <w:marLeft w:val="0"/>
              <w:marRight w:val="0"/>
              <w:marTop w:val="0"/>
              <w:marBottom w:val="0"/>
              <w:divBdr>
                <w:top w:val="none" w:sz="0" w:space="0" w:color="auto"/>
                <w:left w:val="none" w:sz="0" w:space="0" w:color="auto"/>
                <w:bottom w:val="none" w:sz="0" w:space="0" w:color="auto"/>
                <w:right w:val="none" w:sz="0" w:space="0" w:color="auto"/>
              </w:divBdr>
            </w:div>
            <w:div w:id="731586813">
              <w:marLeft w:val="0"/>
              <w:marRight w:val="0"/>
              <w:marTop w:val="0"/>
              <w:marBottom w:val="0"/>
              <w:divBdr>
                <w:top w:val="none" w:sz="0" w:space="0" w:color="auto"/>
                <w:left w:val="none" w:sz="0" w:space="0" w:color="auto"/>
                <w:bottom w:val="none" w:sz="0" w:space="0" w:color="auto"/>
                <w:right w:val="none" w:sz="0" w:space="0" w:color="auto"/>
              </w:divBdr>
            </w:div>
            <w:div w:id="411120510">
              <w:marLeft w:val="0"/>
              <w:marRight w:val="0"/>
              <w:marTop w:val="0"/>
              <w:marBottom w:val="0"/>
              <w:divBdr>
                <w:top w:val="none" w:sz="0" w:space="0" w:color="auto"/>
                <w:left w:val="none" w:sz="0" w:space="0" w:color="auto"/>
                <w:bottom w:val="none" w:sz="0" w:space="0" w:color="auto"/>
                <w:right w:val="none" w:sz="0" w:space="0" w:color="auto"/>
              </w:divBdr>
            </w:div>
            <w:div w:id="90585004">
              <w:marLeft w:val="0"/>
              <w:marRight w:val="0"/>
              <w:marTop w:val="0"/>
              <w:marBottom w:val="0"/>
              <w:divBdr>
                <w:top w:val="none" w:sz="0" w:space="0" w:color="auto"/>
                <w:left w:val="none" w:sz="0" w:space="0" w:color="auto"/>
                <w:bottom w:val="none" w:sz="0" w:space="0" w:color="auto"/>
                <w:right w:val="none" w:sz="0" w:space="0" w:color="auto"/>
              </w:divBdr>
            </w:div>
            <w:div w:id="1823540465">
              <w:marLeft w:val="0"/>
              <w:marRight w:val="0"/>
              <w:marTop w:val="0"/>
              <w:marBottom w:val="0"/>
              <w:divBdr>
                <w:top w:val="none" w:sz="0" w:space="0" w:color="auto"/>
                <w:left w:val="none" w:sz="0" w:space="0" w:color="auto"/>
                <w:bottom w:val="none" w:sz="0" w:space="0" w:color="auto"/>
                <w:right w:val="none" w:sz="0" w:space="0" w:color="auto"/>
              </w:divBdr>
            </w:div>
            <w:div w:id="339699651">
              <w:marLeft w:val="0"/>
              <w:marRight w:val="0"/>
              <w:marTop w:val="0"/>
              <w:marBottom w:val="0"/>
              <w:divBdr>
                <w:top w:val="none" w:sz="0" w:space="0" w:color="auto"/>
                <w:left w:val="none" w:sz="0" w:space="0" w:color="auto"/>
                <w:bottom w:val="none" w:sz="0" w:space="0" w:color="auto"/>
                <w:right w:val="none" w:sz="0" w:space="0" w:color="auto"/>
              </w:divBdr>
            </w:div>
            <w:div w:id="1133448539">
              <w:marLeft w:val="0"/>
              <w:marRight w:val="0"/>
              <w:marTop w:val="0"/>
              <w:marBottom w:val="0"/>
              <w:divBdr>
                <w:top w:val="none" w:sz="0" w:space="0" w:color="auto"/>
                <w:left w:val="none" w:sz="0" w:space="0" w:color="auto"/>
                <w:bottom w:val="none" w:sz="0" w:space="0" w:color="auto"/>
                <w:right w:val="none" w:sz="0" w:space="0" w:color="auto"/>
              </w:divBdr>
            </w:div>
            <w:div w:id="1842499039">
              <w:marLeft w:val="0"/>
              <w:marRight w:val="0"/>
              <w:marTop w:val="0"/>
              <w:marBottom w:val="0"/>
              <w:divBdr>
                <w:top w:val="none" w:sz="0" w:space="0" w:color="auto"/>
                <w:left w:val="none" w:sz="0" w:space="0" w:color="auto"/>
                <w:bottom w:val="none" w:sz="0" w:space="0" w:color="auto"/>
                <w:right w:val="none" w:sz="0" w:space="0" w:color="auto"/>
              </w:divBdr>
            </w:div>
            <w:div w:id="2145273382">
              <w:marLeft w:val="0"/>
              <w:marRight w:val="0"/>
              <w:marTop w:val="0"/>
              <w:marBottom w:val="0"/>
              <w:divBdr>
                <w:top w:val="none" w:sz="0" w:space="0" w:color="auto"/>
                <w:left w:val="none" w:sz="0" w:space="0" w:color="auto"/>
                <w:bottom w:val="none" w:sz="0" w:space="0" w:color="auto"/>
                <w:right w:val="none" w:sz="0" w:space="0" w:color="auto"/>
              </w:divBdr>
            </w:div>
            <w:div w:id="1002322486">
              <w:marLeft w:val="0"/>
              <w:marRight w:val="0"/>
              <w:marTop w:val="0"/>
              <w:marBottom w:val="0"/>
              <w:divBdr>
                <w:top w:val="none" w:sz="0" w:space="0" w:color="auto"/>
                <w:left w:val="none" w:sz="0" w:space="0" w:color="auto"/>
                <w:bottom w:val="none" w:sz="0" w:space="0" w:color="auto"/>
                <w:right w:val="none" w:sz="0" w:space="0" w:color="auto"/>
              </w:divBdr>
            </w:div>
            <w:div w:id="1043478126">
              <w:marLeft w:val="0"/>
              <w:marRight w:val="0"/>
              <w:marTop w:val="0"/>
              <w:marBottom w:val="0"/>
              <w:divBdr>
                <w:top w:val="none" w:sz="0" w:space="0" w:color="auto"/>
                <w:left w:val="none" w:sz="0" w:space="0" w:color="auto"/>
                <w:bottom w:val="none" w:sz="0" w:space="0" w:color="auto"/>
                <w:right w:val="none" w:sz="0" w:space="0" w:color="auto"/>
              </w:divBdr>
            </w:div>
            <w:div w:id="755907917">
              <w:marLeft w:val="0"/>
              <w:marRight w:val="0"/>
              <w:marTop w:val="0"/>
              <w:marBottom w:val="0"/>
              <w:divBdr>
                <w:top w:val="none" w:sz="0" w:space="0" w:color="auto"/>
                <w:left w:val="none" w:sz="0" w:space="0" w:color="auto"/>
                <w:bottom w:val="none" w:sz="0" w:space="0" w:color="auto"/>
                <w:right w:val="none" w:sz="0" w:space="0" w:color="auto"/>
              </w:divBdr>
            </w:div>
            <w:div w:id="1501000535">
              <w:marLeft w:val="0"/>
              <w:marRight w:val="0"/>
              <w:marTop w:val="0"/>
              <w:marBottom w:val="0"/>
              <w:divBdr>
                <w:top w:val="none" w:sz="0" w:space="0" w:color="auto"/>
                <w:left w:val="none" w:sz="0" w:space="0" w:color="auto"/>
                <w:bottom w:val="none" w:sz="0" w:space="0" w:color="auto"/>
                <w:right w:val="none" w:sz="0" w:space="0" w:color="auto"/>
              </w:divBdr>
            </w:div>
            <w:div w:id="205914204">
              <w:marLeft w:val="0"/>
              <w:marRight w:val="0"/>
              <w:marTop w:val="0"/>
              <w:marBottom w:val="0"/>
              <w:divBdr>
                <w:top w:val="none" w:sz="0" w:space="0" w:color="auto"/>
                <w:left w:val="none" w:sz="0" w:space="0" w:color="auto"/>
                <w:bottom w:val="none" w:sz="0" w:space="0" w:color="auto"/>
                <w:right w:val="none" w:sz="0" w:space="0" w:color="auto"/>
              </w:divBdr>
            </w:div>
            <w:div w:id="1375345015">
              <w:marLeft w:val="0"/>
              <w:marRight w:val="0"/>
              <w:marTop w:val="0"/>
              <w:marBottom w:val="0"/>
              <w:divBdr>
                <w:top w:val="none" w:sz="0" w:space="0" w:color="auto"/>
                <w:left w:val="none" w:sz="0" w:space="0" w:color="auto"/>
                <w:bottom w:val="none" w:sz="0" w:space="0" w:color="auto"/>
                <w:right w:val="none" w:sz="0" w:space="0" w:color="auto"/>
              </w:divBdr>
            </w:div>
            <w:div w:id="1997416454">
              <w:marLeft w:val="0"/>
              <w:marRight w:val="0"/>
              <w:marTop w:val="0"/>
              <w:marBottom w:val="0"/>
              <w:divBdr>
                <w:top w:val="none" w:sz="0" w:space="0" w:color="auto"/>
                <w:left w:val="none" w:sz="0" w:space="0" w:color="auto"/>
                <w:bottom w:val="none" w:sz="0" w:space="0" w:color="auto"/>
                <w:right w:val="none" w:sz="0" w:space="0" w:color="auto"/>
              </w:divBdr>
            </w:div>
            <w:div w:id="1982730149">
              <w:marLeft w:val="0"/>
              <w:marRight w:val="0"/>
              <w:marTop w:val="0"/>
              <w:marBottom w:val="0"/>
              <w:divBdr>
                <w:top w:val="none" w:sz="0" w:space="0" w:color="auto"/>
                <w:left w:val="none" w:sz="0" w:space="0" w:color="auto"/>
                <w:bottom w:val="none" w:sz="0" w:space="0" w:color="auto"/>
                <w:right w:val="none" w:sz="0" w:space="0" w:color="auto"/>
              </w:divBdr>
            </w:div>
            <w:div w:id="1238517303">
              <w:marLeft w:val="0"/>
              <w:marRight w:val="0"/>
              <w:marTop w:val="0"/>
              <w:marBottom w:val="0"/>
              <w:divBdr>
                <w:top w:val="none" w:sz="0" w:space="0" w:color="auto"/>
                <w:left w:val="none" w:sz="0" w:space="0" w:color="auto"/>
                <w:bottom w:val="none" w:sz="0" w:space="0" w:color="auto"/>
                <w:right w:val="none" w:sz="0" w:space="0" w:color="auto"/>
              </w:divBdr>
            </w:div>
            <w:div w:id="1373845767">
              <w:marLeft w:val="0"/>
              <w:marRight w:val="0"/>
              <w:marTop w:val="0"/>
              <w:marBottom w:val="0"/>
              <w:divBdr>
                <w:top w:val="none" w:sz="0" w:space="0" w:color="auto"/>
                <w:left w:val="none" w:sz="0" w:space="0" w:color="auto"/>
                <w:bottom w:val="none" w:sz="0" w:space="0" w:color="auto"/>
                <w:right w:val="none" w:sz="0" w:space="0" w:color="auto"/>
              </w:divBdr>
            </w:div>
            <w:div w:id="1758864283">
              <w:marLeft w:val="0"/>
              <w:marRight w:val="0"/>
              <w:marTop w:val="0"/>
              <w:marBottom w:val="0"/>
              <w:divBdr>
                <w:top w:val="none" w:sz="0" w:space="0" w:color="auto"/>
                <w:left w:val="none" w:sz="0" w:space="0" w:color="auto"/>
                <w:bottom w:val="none" w:sz="0" w:space="0" w:color="auto"/>
                <w:right w:val="none" w:sz="0" w:space="0" w:color="auto"/>
              </w:divBdr>
            </w:div>
            <w:div w:id="360129657">
              <w:marLeft w:val="0"/>
              <w:marRight w:val="0"/>
              <w:marTop w:val="0"/>
              <w:marBottom w:val="0"/>
              <w:divBdr>
                <w:top w:val="none" w:sz="0" w:space="0" w:color="auto"/>
                <w:left w:val="none" w:sz="0" w:space="0" w:color="auto"/>
                <w:bottom w:val="none" w:sz="0" w:space="0" w:color="auto"/>
                <w:right w:val="none" w:sz="0" w:space="0" w:color="auto"/>
              </w:divBdr>
            </w:div>
            <w:div w:id="1490555133">
              <w:marLeft w:val="0"/>
              <w:marRight w:val="0"/>
              <w:marTop w:val="0"/>
              <w:marBottom w:val="0"/>
              <w:divBdr>
                <w:top w:val="none" w:sz="0" w:space="0" w:color="auto"/>
                <w:left w:val="none" w:sz="0" w:space="0" w:color="auto"/>
                <w:bottom w:val="none" w:sz="0" w:space="0" w:color="auto"/>
                <w:right w:val="none" w:sz="0" w:space="0" w:color="auto"/>
              </w:divBdr>
            </w:div>
            <w:div w:id="1007369379">
              <w:marLeft w:val="0"/>
              <w:marRight w:val="0"/>
              <w:marTop w:val="0"/>
              <w:marBottom w:val="0"/>
              <w:divBdr>
                <w:top w:val="none" w:sz="0" w:space="0" w:color="auto"/>
                <w:left w:val="none" w:sz="0" w:space="0" w:color="auto"/>
                <w:bottom w:val="none" w:sz="0" w:space="0" w:color="auto"/>
                <w:right w:val="none" w:sz="0" w:space="0" w:color="auto"/>
              </w:divBdr>
            </w:div>
            <w:div w:id="1314525773">
              <w:marLeft w:val="0"/>
              <w:marRight w:val="0"/>
              <w:marTop w:val="0"/>
              <w:marBottom w:val="0"/>
              <w:divBdr>
                <w:top w:val="none" w:sz="0" w:space="0" w:color="auto"/>
                <w:left w:val="none" w:sz="0" w:space="0" w:color="auto"/>
                <w:bottom w:val="none" w:sz="0" w:space="0" w:color="auto"/>
                <w:right w:val="none" w:sz="0" w:space="0" w:color="auto"/>
              </w:divBdr>
            </w:div>
            <w:div w:id="869418689">
              <w:marLeft w:val="0"/>
              <w:marRight w:val="0"/>
              <w:marTop w:val="0"/>
              <w:marBottom w:val="0"/>
              <w:divBdr>
                <w:top w:val="none" w:sz="0" w:space="0" w:color="auto"/>
                <w:left w:val="none" w:sz="0" w:space="0" w:color="auto"/>
                <w:bottom w:val="none" w:sz="0" w:space="0" w:color="auto"/>
                <w:right w:val="none" w:sz="0" w:space="0" w:color="auto"/>
              </w:divBdr>
            </w:div>
            <w:div w:id="1864173450">
              <w:marLeft w:val="0"/>
              <w:marRight w:val="0"/>
              <w:marTop w:val="0"/>
              <w:marBottom w:val="0"/>
              <w:divBdr>
                <w:top w:val="none" w:sz="0" w:space="0" w:color="auto"/>
                <w:left w:val="none" w:sz="0" w:space="0" w:color="auto"/>
                <w:bottom w:val="none" w:sz="0" w:space="0" w:color="auto"/>
                <w:right w:val="none" w:sz="0" w:space="0" w:color="auto"/>
              </w:divBdr>
            </w:div>
            <w:div w:id="1256135221">
              <w:marLeft w:val="0"/>
              <w:marRight w:val="0"/>
              <w:marTop w:val="0"/>
              <w:marBottom w:val="0"/>
              <w:divBdr>
                <w:top w:val="none" w:sz="0" w:space="0" w:color="auto"/>
                <w:left w:val="none" w:sz="0" w:space="0" w:color="auto"/>
                <w:bottom w:val="none" w:sz="0" w:space="0" w:color="auto"/>
                <w:right w:val="none" w:sz="0" w:space="0" w:color="auto"/>
              </w:divBdr>
            </w:div>
            <w:div w:id="55010728">
              <w:marLeft w:val="0"/>
              <w:marRight w:val="0"/>
              <w:marTop w:val="0"/>
              <w:marBottom w:val="0"/>
              <w:divBdr>
                <w:top w:val="none" w:sz="0" w:space="0" w:color="auto"/>
                <w:left w:val="none" w:sz="0" w:space="0" w:color="auto"/>
                <w:bottom w:val="none" w:sz="0" w:space="0" w:color="auto"/>
                <w:right w:val="none" w:sz="0" w:space="0" w:color="auto"/>
              </w:divBdr>
            </w:div>
            <w:div w:id="1795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9538">
      <w:bodyDiv w:val="1"/>
      <w:marLeft w:val="0"/>
      <w:marRight w:val="0"/>
      <w:marTop w:val="0"/>
      <w:marBottom w:val="0"/>
      <w:divBdr>
        <w:top w:val="none" w:sz="0" w:space="0" w:color="auto"/>
        <w:left w:val="none" w:sz="0" w:space="0" w:color="auto"/>
        <w:bottom w:val="none" w:sz="0" w:space="0" w:color="auto"/>
        <w:right w:val="none" w:sz="0" w:space="0" w:color="auto"/>
      </w:divBdr>
    </w:div>
    <w:div w:id="780958549">
      <w:bodyDiv w:val="1"/>
      <w:marLeft w:val="0"/>
      <w:marRight w:val="0"/>
      <w:marTop w:val="0"/>
      <w:marBottom w:val="0"/>
      <w:divBdr>
        <w:top w:val="none" w:sz="0" w:space="0" w:color="auto"/>
        <w:left w:val="none" w:sz="0" w:space="0" w:color="auto"/>
        <w:bottom w:val="none" w:sz="0" w:space="0" w:color="auto"/>
        <w:right w:val="none" w:sz="0" w:space="0" w:color="auto"/>
      </w:divBdr>
      <w:divsChild>
        <w:div w:id="1341195556">
          <w:marLeft w:val="0"/>
          <w:marRight w:val="0"/>
          <w:marTop w:val="0"/>
          <w:marBottom w:val="0"/>
          <w:divBdr>
            <w:top w:val="none" w:sz="0" w:space="0" w:color="auto"/>
            <w:left w:val="none" w:sz="0" w:space="0" w:color="auto"/>
            <w:bottom w:val="none" w:sz="0" w:space="0" w:color="auto"/>
            <w:right w:val="none" w:sz="0" w:space="0" w:color="auto"/>
          </w:divBdr>
          <w:divsChild>
            <w:div w:id="480776486">
              <w:marLeft w:val="0"/>
              <w:marRight w:val="0"/>
              <w:marTop w:val="0"/>
              <w:marBottom w:val="0"/>
              <w:divBdr>
                <w:top w:val="none" w:sz="0" w:space="0" w:color="auto"/>
                <w:left w:val="none" w:sz="0" w:space="0" w:color="auto"/>
                <w:bottom w:val="none" w:sz="0" w:space="0" w:color="auto"/>
                <w:right w:val="none" w:sz="0" w:space="0" w:color="auto"/>
              </w:divBdr>
            </w:div>
            <w:div w:id="1634868143">
              <w:marLeft w:val="0"/>
              <w:marRight w:val="0"/>
              <w:marTop w:val="0"/>
              <w:marBottom w:val="0"/>
              <w:divBdr>
                <w:top w:val="none" w:sz="0" w:space="0" w:color="auto"/>
                <w:left w:val="none" w:sz="0" w:space="0" w:color="auto"/>
                <w:bottom w:val="none" w:sz="0" w:space="0" w:color="auto"/>
                <w:right w:val="none" w:sz="0" w:space="0" w:color="auto"/>
              </w:divBdr>
            </w:div>
            <w:div w:id="615796063">
              <w:marLeft w:val="0"/>
              <w:marRight w:val="0"/>
              <w:marTop w:val="0"/>
              <w:marBottom w:val="0"/>
              <w:divBdr>
                <w:top w:val="none" w:sz="0" w:space="0" w:color="auto"/>
                <w:left w:val="none" w:sz="0" w:space="0" w:color="auto"/>
                <w:bottom w:val="none" w:sz="0" w:space="0" w:color="auto"/>
                <w:right w:val="none" w:sz="0" w:space="0" w:color="auto"/>
              </w:divBdr>
            </w:div>
            <w:div w:id="1400903852">
              <w:marLeft w:val="0"/>
              <w:marRight w:val="0"/>
              <w:marTop w:val="0"/>
              <w:marBottom w:val="0"/>
              <w:divBdr>
                <w:top w:val="none" w:sz="0" w:space="0" w:color="auto"/>
                <w:left w:val="none" w:sz="0" w:space="0" w:color="auto"/>
                <w:bottom w:val="none" w:sz="0" w:space="0" w:color="auto"/>
                <w:right w:val="none" w:sz="0" w:space="0" w:color="auto"/>
              </w:divBdr>
            </w:div>
            <w:div w:id="498735793">
              <w:marLeft w:val="0"/>
              <w:marRight w:val="0"/>
              <w:marTop w:val="0"/>
              <w:marBottom w:val="0"/>
              <w:divBdr>
                <w:top w:val="none" w:sz="0" w:space="0" w:color="auto"/>
                <w:left w:val="none" w:sz="0" w:space="0" w:color="auto"/>
                <w:bottom w:val="none" w:sz="0" w:space="0" w:color="auto"/>
                <w:right w:val="none" w:sz="0" w:space="0" w:color="auto"/>
              </w:divBdr>
            </w:div>
            <w:div w:id="55664214">
              <w:marLeft w:val="0"/>
              <w:marRight w:val="0"/>
              <w:marTop w:val="0"/>
              <w:marBottom w:val="0"/>
              <w:divBdr>
                <w:top w:val="none" w:sz="0" w:space="0" w:color="auto"/>
                <w:left w:val="none" w:sz="0" w:space="0" w:color="auto"/>
                <w:bottom w:val="none" w:sz="0" w:space="0" w:color="auto"/>
                <w:right w:val="none" w:sz="0" w:space="0" w:color="auto"/>
              </w:divBdr>
            </w:div>
            <w:div w:id="721488820">
              <w:marLeft w:val="0"/>
              <w:marRight w:val="0"/>
              <w:marTop w:val="0"/>
              <w:marBottom w:val="0"/>
              <w:divBdr>
                <w:top w:val="none" w:sz="0" w:space="0" w:color="auto"/>
                <w:left w:val="none" w:sz="0" w:space="0" w:color="auto"/>
                <w:bottom w:val="none" w:sz="0" w:space="0" w:color="auto"/>
                <w:right w:val="none" w:sz="0" w:space="0" w:color="auto"/>
              </w:divBdr>
            </w:div>
            <w:div w:id="323051993">
              <w:marLeft w:val="0"/>
              <w:marRight w:val="0"/>
              <w:marTop w:val="0"/>
              <w:marBottom w:val="0"/>
              <w:divBdr>
                <w:top w:val="none" w:sz="0" w:space="0" w:color="auto"/>
                <w:left w:val="none" w:sz="0" w:space="0" w:color="auto"/>
                <w:bottom w:val="none" w:sz="0" w:space="0" w:color="auto"/>
                <w:right w:val="none" w:sz="0" w:space="0" w:color="auto"/>
              </w:divBdr>
            </w:div>
            <w:div w:id="1749843176">
              <w:marLeft w:val="0"/>
              <w:marRight w:val="0"/>
              <w:marTop w:val="0"/>
              <w:marBottom w:val="0"/>
              <w:divBdr>
                <w:top w:val="none" w:sz="0" w:space="0" w:color="auto"/>
                <w:left w:val="none" w:sz="0" w:space="0" w:color="auto"/>
                <w:bottom w:val="none" w:sz="0" w:space="0" w:color="auto"/>
                <w:right w:val="none" w:sz="0" w:space="0" w:color="auto"/>
              </w:divBdr>
            </w:div>
            <w:div w:id="257520035">
              <w:marLeft w:val="0"/>
              <w:marRight w:val="0"/>
              <w:marTop w:val="0"/>
              <w:marBottom w:val="0"/>
              <w:divBdr>
                <w:top w:val="none" w:sz="0" w:space="0" w:color="auto"/>
                <w:left w:val="none" w:sz="0" w:space="0" w:color="auto"/>
                <w:bottom w:val="none" w:sz="0" w:space="0" w:color="auto"/>
                <w:right w:val="none" w:sz="0" w:space="0" w:color="auto"/>
              </w:divBdr>
            </w:div>
            <w:div w:id="494958238">
              <w:marLeft w:val="0"/>
              <w:marRight w:val="0"/>
              <w:marTop w:val="0"/>
              <w:marBottom w:val="0"/>
              <w:divBdr>
                <w:top w:val="none" w:sz="0" w:space="0" w:color="auto"/>
                <w:left w:val="none" w:sz="0" w:space="0" w:color="auto"/>
                <w:bottom w:val="none" w:sz="0" w:space="0" w:color="auto"/>
                <w:right w:val="none" w:sz="0" w:space="0" w:color="auto"/>
              </w:divBdr>
            </w:div>
            <w:div w:id="785152778">
              <w:marLeft w:val="0"/>
              <w:marRight w:val="0"/>
              <w:marTop w:val="0"/>
              <w:marBottom w:val="0"/>
              <w:divBdr>
                <w:top w:val="none" w:sz="0" w:space="0" w:color="auto"/>
                <w:left w:val="none" w:sz="0" w:space="0" w:color="auto"/>
                <w:bottom w:val="none" w:sz="0" w:space="0" w:color="auto"/>
                <w:right w:val="none" w:sz="0" w:space="0" w:color="auto"/>
              </w:divBdr>
            </w:div>
            <w:div w:id="1372653939">
              <w:marLeft w:val="0"/>
              <w:marRight w:val="0"/>
              <w:marTop w:val="0"/>
              <w:marBottom w:val="0"/>
              <w:divBdr>
                <w:top w:val="none" w:sz="0" w:space="0" w:color="auto"/>
                <w:left w:val="none" w:sz="0" w:space="0" w:color="auto"/>
                <w:bottom w:val="none" w:sz="0" w:space="0" w:color="auto"/>
                <w:right w:val="none" w:sz="0" w:space="0" w:color="auto"/>
              </w:divBdr>
            </w:div>
            <w:div w:id="196820809">
              <w:marLeft w:val="0"/>
              <w:marRight w:val="0"/>
              <w:marTop w:val="0"/>
              <w:marBottom w:val="0"/>
              <w:divBdr>
                <w:top w:val="none" w:sz="0" w:space="0" w:color="auto"/>
                <w:left w:val="none" w:sz="0" w:space="0" w:color="auto"/>
                <w:bottom w:val="none" w:sz="0" w:space="0" w:color="auto"/>
                <w:right w:val="none" w:sz="0" w:space="0" w:color="auto"/>
              </w:divBdr>
            </w:div>
            <w:div w:id="1955594526">
              <w:marLeft w:val="0"/>
              <w:marRight w:val="0"/>
              <w:marTop w:val="0"/>
              <w:marBottom w:val="0"/>
              <w:divBdr>
                <w:top w:val="none" w:sz="0" w:space="0" w:color="auto"/>
                <w:left w:val="none" w:sz="0" w:space="0" w:color="auto"/>
                <w:bottom w:val="none" w:sz="0" w:space="0" w:color="auto"/>
                <w:right w:val="none" w:sz="0" w:space="0" w:color="auto"/>
              </w:divBdr>
            </w:div>
            <w:div w:id="183633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442473">
      <w:bodyDiv w:val="1"/>
      <w:marLeft w:val="0"/>
      <w:marRight w:val="0"/>
      <w:marTop w:val="0"/>
      <w:marBottom w:val="0"/>
      <w:divBdr>
        <w:top w:val="none" w:sz="0" w:space="0" w:color="auto"/>
        <w:left w:val="none" w:sz="0" w:space="0" w:color="auto"/>
        <w:bottom w:val="none" w:sz="0" w:space="0" w:color="auto"/>
        <w:right w:val="none" w:sz="0" w:space="0" w:color="auto"/>
      </w:divBdr>
    </w:div>
    <w:div w:id="977492128">
      <w:bodyDiv w:val="1"/>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sChild>
            <w:div w:id="2132168353">
              <w:marLeft w:val="0"/>
              <w:marRight w:val="0"/>
              <w:marTop w:val="0"/>
              <w:marBottom w:val="0"/>
              <w:divBdr>
                <w:top w:val="none" w:sz="0" w:space="0" w:color="auto"/>
                <w:left w:val="none" w:sz="0" w:space="0" w:color="auto"/>
                <w:bottom w:val="none" w:sz="0" w:space="0" w:color="auto"/>
                <w:right w:val="none" w:sz="0" w:space="0" w:color="auto"/>
              </w:divBdr>
            </w:div>
            <w:div w:id="349794278">
              <w:marLeft w:val="0"/>
              <w:marRight w:val="0"/>
              <w:marTop w:val="0"/>
              <w:marBottom w:val="0"/>
              <w:divBdr>
                <w:top w:val="none" w:sz="0" w:space="0" w:color="auto"/>
                <w:left w:val="none" w:sz="0" w:space="0" w:color="auto"/>
                <w:bottom w:val="none" w:sz="0" w:space="0" w:color="auto"/>
                <w:right w:val="none" w:sz="0" w:space="0" w:color="auto"/>
              </w:divBdr>
            </w:div>
            <w:div w:id="1803814770">
              <w:marLeft w:val="0"/>
              <w:marRight w:val="0"/>
              <w:marTop w:val="0"/>
              <w:marBottom w:val="0"/>
              <w:divBdr>
                <w:top w:val="none" w:sz="0" w:space="0" w:color="auto"/>
                <w:left w:val="none" w:sz="0" w:space="0" w:color="auto"/>
                <w:bottom w:val="none" w:sz="0" w:space="0" w:color="auto"/>
                <w:right w:val="none" w:sz="0" w:space="0" w:color="auto"/>
              </w:divBdr>
            </w:div>
            <w:div w:id="874081084">
              <w:marLeft w:val="0"/>
              <w:marRight w:val="0"/>
              <w:marTop w:val="0"/>
              <w:marBottom w:val="0"/>
              <w:divBdr>
                <w:top w:val="none" w:sz="0" w:space="0" w:color="auto"/>
                <w:left w:val="none" w:sz="0" w:space="0" w:color="auto"/>
                <w:bottom w:val="none" w:sz="0" w:space="0" w:color="auto"/>
                <w:right w:val="none" w:sz="0" w:space="0" w:color="auto"/>
              </w:divBdr>
            </w:div>
            <w:div w:id="224147324">
              <w:marLeft w:val="0"/>
              <w:marRight w:val="0"/>
              <w:marTop w:val="0"/>
              <w:marBottom w:val="0"/>
              <w:divBdr>
                <w:top w:val="none" w:sz="0" w:space="0" w:color="auto"/>
                <w:left w:val="none" w:sz="0" w:space="0" w:color="auto"/>
                <w:bottom w:val="none" w:sz="0" w:space="0" w:color="auto"/>
                <w:right w:val="none" w:sz="0" w:space="0" w:color="auto"/>
              </w:divBdr>
            </w:div>
            <w:div w:id="650133085">
              <w:marLeft w:val="0"/>
              <w:marRight w:val="0"/>
              <w:marTop w:val="0"/>
              <w:marBottom w:val="0"/>
              <w:divBdr>
                <w:top w:val="none" w:sz="0" w:space="0" w:color="auto"/>
                <w:left w:val="none" w:sz="0" w:space="0" w:color="auto"/>
                <w:bottom w:val="none" w:sz="0" w:space="0" w:color="auto"/>
                <w:right w:val="none" w:sz="0" w:space="0" w:color="auto"/>
              </w:divBdr>
            </w:div>
            <w:div w:id="6029520">
              <w:marLeft w:val="0"/>
              <w:marRight w:val="0"/>
              <w:marTop w:val="0"/>
              <w:marBottom w:val="0"/>
              <w:divBdr>
                <w:top w:val="none" w:sz="0" w:space="0" w:color="auto"/>
                <w:left w:val="none" w:sz="0" w:space="0" w:color="auto"/>
                <w:bottom w:val="none" w:sz="0" w:space="0" w:color="auto"/>
                <w:right w:val="none" w:sz="0" w:space="0" w:color="auto"/>
              </w:divBdr>
            </w:div>
            <w:div w:id="1159615625">
              <w:marLeft w:val="0"/>
              <w:marRight w:val="0"/>
              <w:marTop w:val="0"/>
              <w:marBottom w:val="0"/>
              <w:divBdr>
                <w:top w:val="none" w:sz="0" w:space="0" w:color="auto"/>
                <w:left w:val="none" w:sz="0" w:space="0" w:color="auto"/>
                <w:bottom w:val="none" w:sz="0" w:space="0" w:color="auto"/>
                <w:right w:val="none" w:sz="0" w:space="0" w:color="auto"/>
              </w:divBdr>
            </w:div>
            <w:div w:id="637952209">
              <w:marLeft w:val="0"/>
              <w:marRight w:val="0"/>
              <w:marTop w:val="0"/>
              <w:marBottom w:val="0"/>
              <w:divBdr>
                <w:top w:val="none" w:sz="0" w:space="0" w:color="auto"/>
                <w:left w:val="none" w:sz="0" w:space="0" w:color="auto"/>
                <w:bottom w:val="none" w:sz="0" w:space="0" w:color="auto"/>
                <w:right w:val="none" w:sz="0" w:space="0" w:color="auto"/>
              </w:divBdr>
            </w:div>
            <w:div w:id="1162509705">
              <w:marLeft w:val="0"/>
              <w:marRight w:val="0"/>
              <w:marTop w:val="0"/>
              <w:marBottom w:val="0"/>
              <w:divBdr>
                <w:top w:val="none" w:sz="0" w:space="0" w:color="auto"/>
                <w:left w:val="none" w:sz="0" w:space="0" w:color="auto"/>
                <w:bottom w:val="none" w:sz="0" w:space="0" w:color="auto"/>
                <w:right w:val="none" w:sz="0" w:space="0" w:color="auto"/>
              </w:divBdr>
            </w:div>
            <w:div w:id="4300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87513">
      <w:bodyDiv w:val="1"/>
      <w:marLeft w:val="0"/>
      <w:marRight w:val="0"/>
      <w:marTop w:val="0"/>
      <w:marBottom w:val="0"/>
      <w:divBdr>
        <w:top w:val="none" w:sz="0" w:space="0" w:color="auto"/>
        <w:left w:val="none" w:sz="0" w:space="0" w:color="auto"/>
        <w:bottom w:val="none" w:sz="0" w:space="0" w:color="auto"/>
        <w:right w:val="none" w:sz="0" w:space="0" w:color="auto"/>
      </w:divBdr>
    </w:div>
    <w:div w:id="1015767378">
      <w:bodyDiv w:val="1"/>
      <w:marLeft w:val="0"/>
      <w:marRight w:val="0"/>
      <w:marTop w:val="0"/>
      <w:marBottom w:val="0"/>
      <w:divBdr>
        <w:top w:val="none" w:sz="0" w:space="0" w:color="auto"/>
        <w:left w:val="none" w:sz="0" w:space="0" w:color="auto"/>
        <w:bottom w:val="none" w:sz="0" w:space="0" w:color="auto"/>
        <w:right w:val="none" w:sz="0" w:space="0" w:color="auto"/>
      </w:divBdr>
    </w:div>
    <w:div w:id="1141269848">
      <w:bodyDiv w:val="1"/>
      <w:marLeft w:val="0"/>
      <w:marRight w:val="0"/>
      <w:marTop w:val="0"/>
      <w:marBottom w:val="0"/>
      <w:divBdr>
        <w:top w:val="none" w:sz="0" w:space="0" w:color="auto"/>
        <w:left w:val="none" w:sz="0" w:space="0" w:color="auto"/>
        <w:bottom w:val="none" w:sz="0" w:space="0" w:color="auto"/>
        <w:right w:val="none" w:sz="0" w:space="0" w:color="auto"/>
      </w:divBdr>
    </w:div>
    <w:div w:id="1226181251">
      <w:bodyDiv w:val="1"/>
      <w:marLeft w:val="0"/>
      <w:marRight w:val="0"/>
      <w:marTop w:val="0"/>
      <w:marBottom w:val="0"/>
      <w:divBdr>
        <w:top w:val="none" w:sz="0" w:space="0" w:color="auto"/>
        <w:left w:val="none" w:sz="0" w:space="0" w:color="auto"/>
        <w:bottom w:val="none" w:sz="0" w:space="0" w:color="auto"/>
        <w:right w:val="none" w:sz="0" w:space="0" w:color="auto"/>
      </w:divBdr>
    </w:div>
    <w:div w:id="1256402725">
      <w:bodyDiv w:val="1"/>
      <w:marLeft w:val="0"/>
      <w:marRight w:val="0"/>
      <w:marTop w:val="0"/>
      <w:marBottom w:val="0"/>
      <w:divBdr>
        <w:top w:val="none" w:sz="0" w:space="0" w:color="auto"/>
        <w:left w:val="none" w:sz="0" w:space="0" w:color="auto"/>
        <w:bottom w:val="none" w:sz="0" w:space="0" w:color="auto"/>
        <w:right w:val="none" w:sz="0" w:space="0" w:color="auto"/>
      </w:divBdr>
    </w:div>
    <w:div w:id="1321929255">
      <w:bodyDiv w:val="1"/>
      <w:marLeft w:val="0"/>
      <w:marRight w:val="0"/>
      <w:marTop w:val="0"/>
      <w:marBottom w:val="0"/>
      <w:divBdr>
        <w:top w:val="none" w:sz="0" w:space="0" w:color="auto"/>
        <w:left w:val="none" w:sz="0" w:space="0" w:color="auto"/>
        <w:bottom w:val="none" w:sz="0" w:space="0" w:color="auto"/>
        <w:right w:val="none" w:sz="0" w:space="0" w:color="auto"/>
      </w:divBdr>
      <w:divsChild>
        <w:div w:id="1689747300">
          <w:marLeft w:val="0"/>
          <w:marRight w:val="0"/>
          <w:marTop w:val="0"/>
          <w:marBottom w:val="0"/>
          <w:divBdr>
            <w:top w:val="none" w:sz="0" w:space="0" w:color="auto"/>
            <w:left w:val="none" w:sz="0" w:space="0" w:color="auto"/>
            <w:bottom w:val="none" w:sz="0" w:space="0" w:color="auto"/>
            <w:right w:val="none" w:sz="0" w:space="0" w:color="auto"/>
          </w:divBdr>
          <w:divsChild>
            <w:div w:id="2121990738">
              <w:marLeft w:val="0"/>
              <w:marRight w:val="0"/>
              <w:marTop w:val="0"/>
              <w:marBottom w:val="0"/>
              <w:divBdr>
                <w:top w:val="none" w:sz="0" w:space="0" w:color="auto"/>
                <w:left w:val="none" w:sz="0" w:space="0" w:color="auto"/>
                <w:bottom w:val="none" w:sz="0" w:space="0" w:color="auto"/>
                <w:right w:val="none" w:sz="0" w:space="0" w:color="auto"/>
              </w:divBdr>
            </w:div>
            <w:div w:id="180239100">
              <w:marLeft w:val="0"/>
              <w:marRight w:val="0"/>
              <w:marTop w:val="0"/>
              <w:marBottom w:val="0"/>
              <w:divBdr>
                <w:top w:val="none" w:sz="0" w:space="0" w:color="auto"/>
                <w:left w:val="none" w:sz="0" w:space="0" w:color="auto"/>
                <w:bottom w:val="none" w:sz="0" w:space="0" w:color="auto"/>
                <w:right w:val="none" w:sz="0" w:space="0" w:color="auto"/>
              </w:divBdr>
            </w:div>
            <w:div w:id="2138603503">
              <w:marLeft w:val="0"/>
              <w:marRight w:val="0"/>
              <w:marTop w:val="0"/>
              <w:marBottom w:val="0"/>
              <w:divBdr>
                <w:top w:val="none" w:sz="0" w:space="0" w:color="auto"/>
                <w:left w:val="none" w:sz="0" w:space="0" w:color="auto"/>
                <w:bottom w:val="none" w:sz="0" w:space="0" w:color="auto"/>
                <w:right w:val="none" w:sz="0" w:space="0" w:color="auto"/>
              </w:divBdr>
            </w:div>
            <w:div w:id="475925272">
              <w:marLeft w:val="0"/>
              <w:marRight w:val="0"/>
              <w:marTop w:val="0"/>
              <w:marBottom w:val="0"/>
              <w:divBdr>
                <w:top w:val="none" w:sz="0" w:space="0" w:color="auto"/>
                <w:left w:val="none" w:sz="0" w:space="0" w:color="auto"/>
                <w:bottom w:val="none" w:sz="0" w:space="0" w:color="auto"/>
                <w:right w:val="none" w:sz="0" w:space="0" w:color="auto"/>
              </w:divBdr>
            </w:div>
            <w:div w:id="343677620">
              <w:marLeft w:val="0"/>
              <w:marRight w:val="0"/>
              <w:marTop w:val="0"/>
              <w:marBottom w:val="0"/>
              <w:divBdr>
                <w:top w:val="none" w:sz="0" w:space="0" w:color="auto"/>
                <w:left w:val="none" w:sz="0" w:space="0" w:color="auto"/>
                <w:bottom w:val="none" w:sz="0" w:space="0" w:color="auto"/>
                <w:right w:val="none" w:sz="0" w:space="0" w:color="auto"/>
              </w:divBdr>
            </w:div>
            <w:div w:id="39014448">
              <w:marLeft w:val="0"/>
              <w:marRight w:val="0"/>
              <w:marTop w:val="0"/>
              <w:marBottom w:val="0"/>
              <w:divBdr>
                <w:top w:val="none" w:sz="0" w:space="0" w:color="auto"/>
                <w:left w:val="none" w:sz="0" w:space="0" w:color="auto"/>
                <w:bottom w:val="none" w:sz="0" w:space="0" w:color="auto"/>
                <w:right w:val="none" w:sz="0" w:space="0" w:color="auto"/>
              </w:divBdr>
            </w:div>
            <w:div w:id="1836533418">
              <w:marLeft w:val="0"/>
              <w:marRight w:val="0"/>
              <w:marTop w:val="0"/>
              <w:marBottom w:val="0"/>
              <w:divBdr>
                <w:top w:val="none" w:sz="0" w:space="0" w:color="auto"/>
                <w:left w:val="none" w:sz="0" w:space="0" w:color="auto"/>
                <w:bottom w:val="none" w:sz="0" w:space="0" w:color="auto"/>
                <w:right w:val="none" w:sz="0" w:space="0" w:color="auto"/>
              </w:divBdr>
            </w:div>
            <w:div w:id="1963150161">
              <w:marLeft w:val="0"/>
              <w:marRight w:val="0"/>
              <w:marTop w:val="0"/>
              <w:marBottom w:val="0"/>
              <w:divBdr>
                <w:top w:val="none" w:sz="0" w:space="0" w:color="auto"/>
                <w:left w:val="none" w:sz="0" w:space="0" w:color="auto"/>
                <w:bottom w:val="none" w:sz="0" w:space="0" w:color="auto"/>
                <w:right w:val="none" w:sz="0" w:space="0" w:color="auto"/>
              </w:divBdr>
            </w:div>
            <w:div w:id="186116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10988">
      <w:bodyDiv w:val="1"/>
      <w:marLeft w:val="0"/>
      <w:marRight w:val="0"/>
      <w:marTop w:val="0"/>
      <w:marBottom w:val="0"/>
      <w:divBdr>
        <w:top w:val="none" w:sz="0" w:space="0" w:color="auto"/>
        <w:left w:val="none" w:sz="0" w:space="0" w:color="auto"/>
        <w:bottom w:val="none" w:sz="0" w:space="0" w:color="auto"/>
        <w:right w:val="none" w:sz="0" w:space="0" w:color="auto"/>
      </w:divBdr>
    </w:div>
    <w:div w:id="1433237467">
      <w:bodyDiv w:val="1"/>
      <w:marLeft w:val="0"/>
      <w:marRight w:val="0"/>
      <w:marTop w:val="0"/>
      <w:marBottom w:val="0"/>
      <w:divBdr>
        <w:top w:val="none" w:sz="0" w:space="0" w:color="auto"/>
        <w:left w:val="none" w:sz="0" w:space="0" w:color="auto"/>
        <w:bottom w:val="none" w:sz="0" w:space="0" w:color="auto"/>
        <w:right w:val="none" w:sz="0" w:space="0" w:color="auto"/>
      </w:divBdr>
    </w:div>
    <w:div w:id="1484933124">
      <w:bodyDiv w:val="1"/>
      <w:marLeft w:val="0"/>
      <w:marRight w:val="0"/>
      <w:marTop w:val="0"/>
      <w:marBottom w:val="0"/>
      <w:divBdr>
        <w:top w:val="none" w:sz="0" w:space="0" w:color="auto"/>
        <w:left w:val="none" w:sz="0" w:space="0" w:color="auto"/>
        <w:bottom w:val="none" w:sz="0" w:space="0" w:color="auto"/>
        <w:right w:val="none" w:sz="0" w:space="0" w:color="auto"/>
      </w:divBdr>
    </w:div>
    <w:div w:id="1728262870">
      <w:bodyDiv w:val="1"/>
      <w:marLeft w:val="0"/>
      <w:marRight w:val="0"/>
      <w:marTop w:val="0"/>
      <w:marBottom w:val="0"/>
      <w:divBdr>
        <w:top w:val="none" w:sz="0" w:space="0" w:color="auto"/>
        <w:left w:val="none" w:sz="0" w:space="0" w:color="auto"/>
        <w:bottom w:val="none" w:sz="0" w:space="0" w:color="auto"/>
        <w:right w:val="none" w:sz="0" w:space="0" w:color="auto"/>
      </w:divBdr>
    </w:div>
    <w:div w:id="2022900011">
      <w:bodyDiv w:val="1"/>
      <w:marLeft w:val="0"/>
      <w:marRight w:val="0"/>
      <w:marTop w:val="0"/>
      <w:marBottom w:val="0"/>
      <w:divBdr>
        <w:top w:val="none" w:sz="0" w:space="0" w:color="auto"/>
        <w:left w:val="none" w:sz="0" w:space="0" w:color="auto"/>
        <w:bottom w:val="none" w:sz="0" w:space="0" w:color="auto"/>
        <w:right w:val="none" w:sz="0" w:space="0" w:color="auto"/>
      </w:divBdr>
    </w:div>
    <w:div w:id="2079327978">
      <w:bodyDiv w:val="1"/>
      <w:marLeft w:val="0"/>
      <w:marRight w:val="0"/>
      <w:marTop w:val="0"/>
      <w:marBottom w:val="0"/>
      <w:divBdr>
        <w:top w:val="none" w:sz="0" w:space="0" w:color="auto"/>
        <w:left w:val="none" w:sz="0" w:space="0" w:color="auto"/>
        <w:bottom w:val="none" w:sz="0" w:space="0" w:color="auto"/>
        <w:right w:val="none" w:sz="0" w:space="0" w:color="auto"/>
      </w:divBdr>
    </w:div>
    <w:div w:id="214495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26" Type="http://schemas.microsoft.com/office/2007/relationships/hdphoto" Target="media/hdphoto3.wdp"/><Relationship Id="rId3" Type="http://schemas.openxmlformats.org/officeDocument/2006/relationships/settings" Target="settings.xml"/><Relationship Id="rId21" Type="http://schemas.microsoft.com/office/2007/relationships/hdphoto" Target="media/hdphoto2.wdp"/><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emf"/><Relationship Id="rId28" Type="http://schemas.openxmlformats.org/officeDocument/2006/relationships/oleObject" Target="embeddings/oleObject1.bin"/><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wmf"/><Relationship Id="rId27" Type="http://schemas.openxmlformats.org/officeDocument/2006/relationships/image" Target="media/image18.wmf"/><Relationship Id="rId30" Type="http://schemas.microsoft.com/office/2007/relationships/hdphoto" Target="media/hdphoto4.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13028</TotalTime>
  <Pages>31</Pages>
  <Words>17701</Words>
  <Characters>100899</Characters>
  <Application>Microsoft Office Word</Application>
  <DocSecurity>0</DocSecurity>
  <Lines>840</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Inna</dc:creator>
  <cp:keywords/>
  <dc:description/>
  <cp:lastModifiedBy>Inna</cp:lastModifiedBy>
  <cp:revision>252</cp:revision>
  <cp:lastPrinted>2018-11-12T04:36:00Z</cp:lastPrinted>
  <dcterms:created xsi:type="dcterms:W3CDTF">2017-09-08T09:51:00Z</dcterms:created>
  <dcterms:modified xsi:type="dcterms:W3CDTF">2019-02-21T03:04:00Z</dcterms:modified>
</cp:coreProperties>
</file>