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66041C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66041C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5680" behindDoc="1" locked="0" layoutInCell="1" allowOverlap="1" wp14:anchorId="5D5C76FB" wp14:editId="3F4D6775">
            <wp:simplePos x="0" y="0"/>
            <wp:positionH relativeFrom="page">
              <wp:align>left</wp:align>
            </wp:positionH>
            <wp:positionV relativeFrom="margin">
              <wp:posOffset>-242570</wp:posOffset>
            </wp:positionV>
            <wp:extent cx="7514080" cy="3670237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080" cy="367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1C" w:rsidRPr="0066041C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Pr="00FC1CBE" w:rsidRDefault="00AF17FC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ТЕЛЕЖКИ</w:t>
      </w:r>
      <w:r w:rsidR="00B403A2">
        <w:rPr>
          <w:rFonts w:ascii="DaxlineCyrLF-Medium" w:hAnsi="DaxlineCyrLF-Medium"/>
          <w:b/>
          <w:sz w:val="48"/>
          <w:szCs w:val="48"/>
        </w:rPr>
        <w:t xml:space="preserve"> </w:t>
      </w:r>
      <w:r w:rsidR="00A57519">
        <w:rPr>
          <w:rFonts w:ascii="DaxlineCyrLF-Medium" w:hAnsi="DaxlineCyrLF-Medium"/>
          <w:b/>
          <w:sz w:val="48"/>
          <w:szCs w:val="48"/>
        </w:rPr>
        <w:t>ДВУХКОЛЕСНЫЕ РУЧНЫЕ</w:t>
      </w:r>
      <w:r w:rsidR="00FC1CBE">
        <w:rPr>
          <w:rFonts w:ascii="DaxlineCyrLF-Medium" w:hAnsi="DaxlineCyrLF-Medium"/>
          <w:b/>
          <w:sz w:val="48"/>
          <w:szCs w:val="48"/>
        </w:rPr>
        <w:t xml:space="preserve"> </w:t>
      </w:r>
    </w:p>
    <w:p w:rsidR="001D1E25" w:rsidRDefault="00E50EE2" w:rsidP="001D1E2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8688" behindDoc="1" locked="0" layoutInCell="1" allowOverlap="1" wp14:anchorId="61F6668A" wp14:editId="44C89602">
            <wp:simplePos x="0" y="0"/>
            <wp:positionH relativeFrom="margin">
              <wp:posOffset>297180</wp:posOffset>
            </wp:positionH>
            <wp:positionV relativeFrom="page">
              <wp:posOffset>4552950</wp:posOffset>
            </wp:positionV>
            <wp:extent cx="3581400" cy="4319270"/>
            <wp:effectExtent l="0" t="0" r="0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ележка HT (без фона карточка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3581400" cy="431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E25" w:rsidRDefault="001D1E25" w:rsidP="001D1E25">
      <w:pPr>
        <w:jc w:val="center"/>
        <w:rPr>
          <w:b/>
        </w:rPr>
      </w:pPr>
    </w:p>
    <w:p w:rsidR="001D1E25" w:rsidRPr="002A0392" w:rsidRDefault="0066041C" w:rsidP="001D1E25">
      <w:pPr>
        <w:spacing w:after="240"/>
        <w:jc w:val="center"/>
        <w:rPr>
          <w:rFonts w:ascii="Tahoma" w:hAnsi="Tahoma" w:cs="Tahoma"/>
          <w:b/>
          <w:sz w:val="18"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7EADD05" wp14:editId="382DE893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90378" cy="107630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378" cy="107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E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9712" behindDoc="1" locked="0" layoutInCell="1" allowOverlap="1" wp14:anchorId="02952BFC" wp14:editId="2FC51F77">
            <wp:simplePos x="0" y="0"/>
            <wp:positionH relativeFrom="margin">
              <wp:align>right</wp:align>
            </wp:positionH>
            <wp:positionV relativeFrom="page">
              <wp:posOffset>5619750</wp:posOffset>
            </wp:positionV>
            <wp:extent cx="3143250" cy="39096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Тележка КГ (без фона, карточка)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3250" cy="390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6B1E01" w:rsidRDefault="006B1E01" w:rsidP="006B1E01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 xml:space="preserve">Тележки </w:t>
      </w:r>
      <w:r w:rsidR="00571763">
        <w:rPr>
          <w:rFonts w:ascii="Tahoma" w:hAnsi="Tahoma" w:cs="Tahoma"/>
          <w:bCs/>
          <w:sz w:val="18"/>
        </w:rPr>
        <w:t>двухколесные ручные</w:t>
      </w:r>
      <w:r w:rsidR="0042738C" w:rsidRPr="00571763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="00562503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="00997740">
        <w:rPr>
          <w:rFonts w:ascii="Tahoma" w:hAnsi="Tahoma" w:cs="Tahoma"/>
          <w:b/>
          <w:bCs/>
          <w:sz w:val="18"/>
          <w:u w:val="dotted"/>
        </w:rPr>
        <w:t>3</w:t>
      </w:r>
    </w:p>
    <w:p w:rsidR="00997740" w:rsidRDefault="00997740" w:rsidP="00997740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Тележки двухколесные ручные (специальное исполнение)</w:t>
      </w:r>
      <w:r w:rsidRPr="00571763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6B1E01" w:rsidRDefault="006735CA" w:rsidP="006B1E01">
      <w:pPr>
        <w:widowControl w:val="0"/>
        <w:rPr>
          <w:rFonts w:ascii="Tahoma" w:hAnsi="Tahoma" w:cs="Tahoma"/>
          <w:b/>
          <w:bCs/>
          <w:sz w:val="18"/>
          <w:u w:val="dotted"/>
        </w:rPr>
      </w:pPr>
      <w:r w:rsidRPr="006735CA">
        <w:rPr>
          <w:rFonts w:ascii="Tahoma" w:hAnsi="Tahoma" w:cs="Tahoma"/>
          <w:sz w:val="18"/>
          <w:szCs w:val="18"/>
        </w:rPr>
        <w:t>Промышленная серия - колеса для специальных тележек (резиновая покрышка)</w:t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Cs/>
          <w:sz w:val="18"/>
          <w:u w:val="dotted"/>
        </w:rPr>
        <w:tab/>
      </w:r>
      <w:r w:rsidR="006B1E01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6E41C7" w:rsidRDefault="006E41C7" w:rsidP="006E41C7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42738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6E41C7" w:rsidRPr="000F5622" w:rsidRDefault="006E41C7" w:rsidP="006E41C7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  <w:u w:val="dotted"/>
        </w:rPr>
      </w:pPr>
      <w:r w:rsidRPr="000F5622">
        <w:rPr>
          <w:rFonts w:ascii="Tahoma" w:hAnsi="Tahoma" w:cs="Tahoma"/>
          <w:sz w:val="18"/>
          <w:szCs w:val="18"/>
        </w:rPr>
        <w:t>2.2 Меры</w:t>
      </w:r>
      <w:r w:rsidRPr="001D1E25">
        <w:rPr>
          <w:rFonts w:ascii="Tahoma" w:hAnsi="Tahoma" w:cs="Tahoma"/>
          <w:sz w:val="18"/>
          <w:szCs w:val="18"/>
        </w:rPr>
        <w:t xml:space="preserve"> предосторожности</w:t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Pr="000F5622">
        <w:rPr>
          <w:rFonts w:ascii="Tahoma" w:hAnsi="Tahoma" w:cs="Tahoma"/>
          <w:sz w:val="18"/>
          <w:szCs w:val="18"/>
          <w:u w:val="dotted"/>
        </w:rPr>
        <w:tab/>
      </w:r>
      <w:r w:rsidR="0042738C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42738C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42738C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076E11" w:rsidRPr="009C529E" w:rsidRDefault="00076E11" w:rsidP="00076E11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571763" w:rsidRDefault="00571763" w:rsidP="00275827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275827">
        <w:rPr>
          <w:rFonts w:ascii="Tahoma" w:hAnsi="Tahoma" w:cs="Tahoma"/>
          <w:sz w:val="18"/>
          <w:szCs w:val="18"/>
        </w:rPr>
        <w:t xml:space="preserve">Универсальная грузовая тележка </w:t>
      </w:r>
      <w:r w:rsidR="00275827">
        <w:rPr>
          <w:rFonts w:ascii="Tahoma" w:hAnsi="Tahoma" w:cs="Tahoma"/>
          <w:sz w:val="18"/>
          <w:szCs w:val="18"/>
        </w:rPr>
        <w:t>КГ 350</w:t>
      </w:r>
      <w:r w:rsidRPr="00275827">
        <w:rPr>
          <w:rFonts w:ascii="Tahoma" w:hAnsi="Tahoma" w:cs="Tahoma"/>
          <w:sz w:val="18"/>
          <w:szCs w:val="18"/>
        </w:rPr>
        <w:t xml:space="preserve"> предназначена для перевозки как крупногабаритных, так и мелких упакованных грузов. Простота и надежность конструкции. Достаточно подвести грузовую платформу под перевозимый груз и наклонить его на себя. Колеса диаметром </w:t>
      </w:r>
      <w:smartTag w:uri="urn:schemas-microsoft-com:office:smarttags" w:element="metricconverter">
        <w:smartTagPr>
          <w:attr w:name="ProductID" w:val="250 мм"/>
        </w:smartTagPr>
        <w:r w:rsidRPr="00275827">
          <w:rPr>
            <w:rFonts w:ascii="Tahoma" w:hAnsi="Tahoma" w:cs="Tahoma"/>
            <w:sz w:val="18"/>
            <w:szCs w:val="18"/>
          </w:rPr>
          <w:t>250 мм</w:t>
        </w:r>
      </w:smartTag>
      <w:r w:rsidRPr="00275827">
        <w:rPr>
          <w:rFonts w:ascii="Tahoma" w:hAnsi="Tahoma" w:cs="Tahoma"/>
          <w:sz w:val="18"/>
          <w:szCs w:val="18"/>
        </w:rPr>
        <w:t xml:space="preserve">, обеспечивают плавность и легкость хода. Удобная резиновая </w:t>
      </w:r>
      <w:r w:rsidR="00275827">
        <w:rPr>
          <w:rFonts w:ascii="Tahoma" w:hAnsi="Tahoma" w:cs="Tahoma"/>
          <w:sz w:val="18"/>
          <w:szCs w:val="18"/>
        </w:rPr>
        <w:t xml:space="preserve">ручка с отбойником и рифлением. </w:t>
      </w:r>
      <w:r w:rsidRPr="00275827">
        <w:rPr>
          <w:rFonts w:ascii="Tahoma" w:hAnsi="Tahoma" w:cs="Tahoma"/>
          <w:sz w:val="18"/>
          <w:szCs w:val="18"/>
        </w:rPr>
        <w:t>Покраска изделия – порошковая, высокотемпературная. Цвет – синий.</w:t>
      </w:r>
    </w:p>
    <w:p w:rsidR="00275827" w:rsidRDefault="00275827" w:rsidP="00275827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5E11E1">
        <w:rPr>
          <w:rFonts w:ascii="Tahoma" w:hAnsi="Tahoma" w:cs="Tahoma"/>
          <w:sz w:val="18"/>
          <w:szCs w:val="18"/>
        </w:rPr>
        <w:t>Универсальная грузовая тележка (серия НТ), предназначена для перевозки как крупногабаритных, так и мелких упакованных грузов, а также баллонов. Простая и надежная конструкция. Достаточно подвести грузовую платформу под перевозимый груз и наклонить его на себя. Пневматические колеса обеспечивают плавность и легкость хода. Покраска изделия – порошковая, высокотемпературная.</w:t>
      </w:r>
    </w:p>
    <w:p w:rsidR="00275827" w:rsidRPr="009504E4" w:rsidRDefault="00275827" w:rsidP="00275827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1760" behindDoc="1" locked="0" layoutInCell="1" allowOverlap="1" wp14:anchorId="06E6D7F6" wp14:editId="60F7A58C">
            <wp:simplePos x="0" y="0"/>
            <wp:positionH relativeFrom="page">
              <wp:posOffset>4560570</wp:posOffset>
            </wp:positionH>
            <wp:positionV relativeFrom="page">
              <wp:posOffset>2401570</wp:posOffset>
            </wp:positionV>
            <wp:extent cx="1828800" cy="24384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Тележка ручная двухколесная HT уменьш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00736" behindDoc="1" locked="0" layoutInCell="1" allowOverlap="1" wp14:anchorId="2FAFBE97" wp14:editId="042F76F5">
            <wp:simplePos x="0" y="0"/>
            <wp:positionH relativeFrom="margin">
              <wp:posOffset>333375</wp:posOffset>
            </wp:positionH>
            <wp:positionV relativeFrom="page">
              <wp:posOffset>2495550</wp:posOffset>
            </wp:positionV>
            <wp:extent cx="2352675" cy="2352675"/>
            <wp:effectExtent l="0" t="0" r="9525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ележка КГ (без фона, карточка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4E4">
        <w:rPr>
          <w:rFonts w:ascii="Tahoma" w:eastAsia="Times New Roman" w:hAnsi="Tahoma" w:cs="Tahoma"/>
          <w:sz w:val="18"/>
          <w:szCs w:val="18"/>
          <w:lang w:eastAsia="ru-RU"/>
        </w:rPr>
        <w:t>Тележки ручные предназначены для перевозки несыпучих, среднегабаритных и мелкогабаритных упакованных и неупакованных грузов на небольшие расстояния. Область применения тележек – производственные и складские помещения, торговые залы, предприятия общественного питания и т.д.</w:t>
      </w:r>
    </w:p>
    <w:p w:rsidR="00A82B41" w:rsidRDefault="00FE0E92" w:rsidP="0027582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Тележка ручная </w:t>
      </w:r>
      <w:r w:rsidR="00275827">
        <w:rPr>
          <w:rFonts w:ascii="Tahoma" w:hAnsi="Tahoma" w:cs="Tahoma"/>
          <w:sz w:val="18"/>
          <w:szCs w:val="18"/>
        </w:rPr>
        <w:t>КГ 350</w:t>
      </w:r>
      <w:r w:rsidR="00F32039">
        <w:rPr>
          <w:rFonts w:ascii="Tahoma" w:hAnsi="Tahoma" w:cs="Tahoma"/>
          <w:sz w:val="18"/>
          <w:szCs w:val="18"/>
        </w:rPr>
        <w:t>.</w:t>
      </w:r>
      <w:r w:rsidR="0027582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75827">
        <w:rPr>
          <w:rFonts w:ascii="Tahoma" w:hAnsi="Tahoma" w:cs="Tahoma"/>
          <w:sz w:val="18"/>
          <w:szCs w:val="18"/>
        </w:rPr>
        <w:t xml:space="preserve">Рисунок 2 Тележка </w:t>
      </w:r>
      <w:r>
        <w:rPr>
          <w:rFonts w:ascii="Tahoma" w:hAnsi="Tahoma" w:cs="Tahoma"/>
          <w:sz w:val="18"/>
          <w:szCs w:val="18"/>
        </w:rPr>
        <w:t xml:space="preserve">серия </w:t>
      </w:r>
      <w:r>
        <w:rPr>
          <w:rFonts w:ascii="Tahoma" w:hAnsi="Tahoma" w:cs="Tahoma"/>
          <w:sz w:val="18"/>
          <w:szCs w:val="18"/>
          <w:lang w:val="en-US"/>
        </w:rPr>
        <w:t>HT</w:t>
      </w:r>
      <w:r w:rsidRPr="00FE0E92">
        <w:rPr>
          <w:rFonts w:ascii="Tahoma" w:hAnsi="Tahoma" w:cs="Tahoma"/>
          <w:sz w:val="18"/>
          <w:szCs w:val="18"/>
        </w:rPr>
        <w:t>.</w:t>
      </w:r>
    </w:p>
    <w:p w:rsidR="00FE0E92" w:rsidRPr="00FE0E92" w:rsidRDefault="00FE0E92" w:rsidP="00275827">
      <w:pPr>
        <w:spacing w:line="240" w:lineRule="auto"/>
        <w:ind w:firstLine="567"/>
        <w:rPr>
          <w:rFonts w:ascii="Tahoma" w:hAnsi="Tahoma" w:cs="Tahoma"/>
          <w:sz w:val="18"/>
          <w:szCs w:val="18"/>
        </w:rPr>
      </w:pPr>
    </w:p>
    <w:p w:rsidR="00562503" w:rsidRDefault="004F01E2" w:rsidP="00562503">
      <w:pPr>
        <w:spacing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  <w:r w:rsidR="00562503" w:rsidRPr="00562503">
        <w:rPr>
          <w:rFonts w:ascii="Tahoma" w:hAnsi="Tahoma" w:cs="Tahoma"/>
          <w:b/>
          <w:sz w:val="18"/>
          <w:szCs w:val="18"/>
        </w:rPr>
        <w:t xml:space="preserve"> </w:t>
      </w:r>
    </w:p>
    <w:p w:rsidR="00562503" w:rsidRDefault="004A0ADF" w:rsidP="00562503">
      <w:pPr>
        <w:spacing w:line="240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Тележки</w:t>
      </w:r>
      <w:r w:rsidR="00562503" w:rsidRPr="00562503">
        <w:rPr>
          <w:rFonts w:ascii="Tahoma" w:hAnsi="Tahoma" w:cs="Tahoma"/>
          <w:b/>
          <w:sz w:val="18"/>
          <w:szCs w:val="18"/>
        </w:rPr>
        <w:t xml:space="preserve"> </w:t>
      </w:r>
      <w:r w:rsidR="00745E84">
        <w:rPr>
          <w:rFonts w:ascii="Tahoma" w:hAnsi="Tahoma" w:cs="Tahoma"/>
          <w:b/>
          <w:sz w:val="18"/>
          <w:szCs w:val="18"/>
        </w:rPr>
        <w:t>двухколесные ручные.</w:t>
      </w:r>
    </w:p>
    <w:tbl>
      <w:tblPr>
        <w:tblW w:w="9332" w:type="dxa"/>
        <w:jc w:val="center"/>
        <w:tblLook w:val="04A0" w:firstRow="1" w:lastRow="0" w:firstColumn="1" w:lastColumn="0" w:noHBand="0" w:noVBand="1"/>
      </w:tblPr>
      <w:tblGrid>
        <w:gridCol w:w="2680"/>
        <w:gridCol w:w="1663"/>
        <w:gridCol w:w="1663"/>
        <w:gridCol w:w="1663"/>
        <w:gridCol w:w="1663"/>
      </w:tblGrid>
      <w:tr w:rsidR="008E2051" w:rsidRPr="00571674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8E2051" w:rsidRPr="00571674" w:rsidRDefault="008E2051" w:rsidP="008E20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16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2051" w:rsidRPr="00571674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7167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КГ 350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2051" w:rsidRPr="00571674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571674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HT 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E2051" w:rsidRPr="00571674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571674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HT 250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2051" w:rsidRPr="00571674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</w:pPr>
            <w:r w:rsidRPr="00571674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HT 300</w:t>
            </w:r>
          </w:p>
        </w:tc>
      </w:tr>
      <w:tr w:rsidR="008E2051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hAnsi="Tahoma" w:cs="Tahoma"/>
                <w:sz w:val="18"/>
                <w:szCs w:val="18"/>
              </w:rPr>
              <w:t>1310351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hAnsi="Tahoma" w:cs="Tahoma"/>
                <w:sz w:val="18"/>
                <w:szCs w:val="18"/>
              </w:rPr>
              <w:t>1004055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hAnsi="Tahoma" w:cs="Tahoma"/>
                <w:sz w:val="18"/>
                <w:szCs w:val="18"/>
              </w:rPr>
              <w:t>1004056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131031</w:t>
            </w:r>
          </w:p>
        </w:tc>
      </w:tr>
      <w:tr w:rsidR="008E2051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Грузоподъемность, кг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1" w:rsidRPr="008E2051" w:rsidRDefault="0089583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E7619C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E7619C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E2051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Число колес, шт.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1" w:rsidRPr="008E2051" w:rsidRDefault="0089583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E7619C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E7619C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E2051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Диаметр колес, мм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1" w:rsidRPr="008E2051" w:rsidRDefault="0089583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E7619C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E7619C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160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8E2051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2051" w:rsidRPr="008E2051" w:rsidRDefault="008E2051" w:rsidP="008E20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Тип колес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051" w:rsidRPr="008E2051" w:rsidRDefault="0089583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резиновые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пневматические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8E2051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резиновые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пневматические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51" w:rsidRPr="008E2051" w:rsidRDefault="00E7619C" w:rsidP="008E205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резиновые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пневматические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51" w:rsidRPr="008E2051" w:rsidRDefault="008E2051" w:rsidP="00E7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резиновые </w:t>
            </w:r>
            <w:r w:rsidR="00E761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пневматические </w:t>
            </w:r>
            <w:r w:rsidR="00E7619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3339F7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339F7" w:rsidRPr="008E2051" w:rsidRDefault="003339F7" w:rsidP="003339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Габаритные размеры, мм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F7" w:rsidRPr="008E2051" w:rsidRDefault="0089583C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620х490х1400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540х350х1190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540х350х1190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540х350х1190</w:t>
            </w:r>
          </w:p>
        </w:tc>
      </w:tr>
      <w:tr w:rsidR="003339F7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339F7" w:rsidRPr="008E2051" w:rsidRDefault="003339F7" w:rsidP="003339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Платформа, мм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F7" w:rsidRPr="008E2051" w:rsidRDefault="0089583C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400х220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200х350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200х350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200х350</w:t>
            </w:r>
          </w:p>
        </w:tc>
      </w:tr>
      <w:tr w:rsidR="003339F7" w:rsidRPr="008E2051" w:rsidTr="00745E84">
        <w:trPr>
          <w:trHeight w:val="2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339F7" w:rsidRPr="008E2051" w:rsidRDefault="003339F7" w:rsidP="003339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Вес, кг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F7" w:rsidRPr="008E2051" w:rsidRDefault="0089583C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18,5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7" w:rsidRPr="008E2051" w:rsidRDefault="00571674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F7" w:rsidRPr="008E2051" w:rsidRDefault="00571674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F7" w:rsidRPr="008E2051" w:rsidRDefault="003339F7" w:rsidP="003339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E20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054A59" w:rsidRDefault="00054A59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54A59" w:rsidRDefault="00054A59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A6C8F" w:rsidRDefault="00CA6C8F" w:rsidP="00054A5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продажи:   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Default="008E2051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Default="008E2051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Default="008E2051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Default="008E2051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Default="008E2051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Default="008E2051" w:rsidP="00B3094A">
      <w:pPr>
        <w:jc w:val="center"/>
        <w:rPr>
          <w:rFonts w:ascii="Tahoma" w:hAnsi="Tahoma" w:cs="Tahoma"/>
          <w:sz w:val="18"/>
          <w:szCs w:val="18"/>
        </w:rPr>
      </w:pPr>
    </w:p>
    <w:p w:rsidR="006D19E7" w:rsidRDefault="006D19E7" w:rsidP="00B3094A">
      <w:pPr>
        <w:jc w:val="center"/>
        <w:rPr>
          <w:rFonts w:ascii="Tahoma" w:hAnsi="Tahoma" w:cs="Tahoma"/>
          <w:sz w:val="18"/>
          <w:szCs w:val="18"/>
        </w:rPr>
      </w:pPr>
    </w:p>
    <w:p w:rsidR="008E2051" w:rsidRPr="001E2951" w:rsidRDefault="001E2951" w:rsidP="00B3094A">
      <w:pPr>
        <w:jc w:val="center"/>
        <w:rPr>
          <w:rFonts w:ascii="Tahoma" w:hAnsi="Tahoma" w:cs="Tahoma"/>
          <w:b/>
          <w:sz w:val="18"/>
          <w:szCs w:val="18"/>
        </w:rPr>
      </w:pPr>
      <w:r w:rsidRPr="001E2951">
        <w:rPr>
          <w:rFonts w:ascii="Tahoma" w:hAnsi="Tahoma" w:cs="Tahoma"/>
          <w:b/>
          <w:sz w:val="18"/>
          <w:szCs w:val="18"/>
        </w:rPr>
        <w:lastRenderedPageBreak/>
        <w:t>Тележки двухколесные ручные (специальное исполнение)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0"/>
        <w:gridCol w:w="1385"/>
        <w:gridCol w:w="1660"/>
        <w:gridCol w:w="1385"/>
        <w:gridCol w:w="1523"/>
        <w:gridCol w:w="1660"/>
        <w:gridCol w:w="1659"/>
      </w:tblGrid>
      <w:tr w:rsidR="00EC4227" w:rsidRPr="00EC4227" w:rsidTr="001E2951"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633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КГ-150</w:t>
            </w:r>
          </w:p>
        </w:tc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КГ-150П</w:t>
            </w:r>
          </w:p>
        </w:tc>
        <w:tc>
          <w:tcPr>
            <w:tcW w:w="633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КГ-200</w:t>
            </w:r>
          </w:p>
        </w:tc>
        <w:tc>
          <w:tcPr>
            <w:tcW w:w="696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КГ-200П</w:t>
            </w:r>
          </w:p>
        </w:tc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КГ-200Л</w:t>
            </w:r>
          </w:p>
        </w:tc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КГ-250</w:t>
            </w:r>
          </w:p>
        </w:tc>
      </w:tr>
      <w:tr w:rsidR="00EC4227" w:rsidRPr="00EC4227" w:rsidTr="001E2951">
        <w:trPr>
          <w:trHeight w:val="963"/>
        </w:trPr>
        <w:tc>
          <w:tcPr>
            <w:tcW w:w="759" w:type="pct"/>
            <w:shd w:val="pct15" w:color="auto" w:fill="auto"/>
            <w:vAlign w:val="center"/>
          </w:tcPr>
          <w:p w:rsidR="00EC4227" w:rsidRPr="00EC4227" w:rsidRDefault="00EC4227" w:rsidP="00F005A4">
            <w:pPr>
              <w:pStyle w:val="af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Изображение</w:t>
            </w:r>
          </w:p>
        </w:tc>
        <w:tc>
          <w:tcPr>
            <w:tcW w:w="633" w:type="pct"/>
          </w:tcPr>
          <w:p w:rsidR="00EC4227" w:rsidRPr="00EC4227" w:rsidRDefault="00EC4227" w:rsidP="00F005A4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C422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page">
                    <wp:posOffset>316230</wp:posOffset>
                  </wp:positionH>
                  <wp:positionV relativeFrom="page">
                    <wp:posOffset>96520</wp:posOffset>
                  </wp:positionV>
                  <wp:extent cx="287020" cy="550545"/>
                  <wp:effectExtent l="0" t="0" r="0" b="1905"/>
                  <wp:wrapTopAndBottom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" w:type="pct"/>
          </w:tcPr>
          <w:p w:rsidR="00EC4227" w:rsidRPr="00EC4227" w:rsidRDefault="00EC4227" w:rsidP="00F005A4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C422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page">
                    <wp:posOffset>266065</wp:posOffset>
                  </wp:positionH>
                  <wp:positionV relativeFrom="page">
                    <wp:posOffset>106045</wp:posOffset>
                  </wp:positionV>
                  <wp:extent cx="571120" cy="499730"/>
                  <wp:effectExtent l="0" t="0" r="635" b="0"/>
                  <wp:wrapTopAndBottom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20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3" w:type="pct"/>
          </w:tcPr>
          <w:p w:rsidR="00EC4227" w:rsidRPr="00EC4227" w:rsidRDefault="00EC4227" w:rsidP="00F005A4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C422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2784" behindDoc="0" locked="0" layoutInCell="1" allowOverlap="1">
                  <wp:simplePos x="0" y="0"/>
                  <wp:positionH relativeFrom="page">
                    <wp:posOffset>300607</wp:posOffset>
                  </wp:positionH>
                  <wp:positionV relativeFrom="page">
                    <wp:posOffset>58420</wp:posOffset>
                  </wp:positionV>
                  <wp:extent cx="329609" cy="510364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09" cy="51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" w:type="pct"/>
          </w:tcPr>
          <w:p w:rsidR="00EC4227" w:rsidRPr="00EC4227" w:rsidRDefault="00EC4227" w:rsidP="00D1214E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C422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page">
                    <wp:posOffset>286385</wp:posOffset>
                  </wp:positionH>
                  <wp:positionV relativeFrom="page">
                    <wp:posOffset>106680</wp:posOffset>
                  </wp:positionV>
                  <wp:extent cx="435610" cy="498475"/>
                  <wp:effectExtent l="0" t="0" r="2540" b="0"/>
                  <wp:wrapTopAndBottom/>
                  <wp:docPr id="4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" w:type="pct"/>
          </w:tcPr>
          <w:p w:rsidR="00EC4227" w:rsidRPr="00EC4227" w:rsidRDefault="00EC4227" w:rsidP="00F005A4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C422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6880" behindDoc="0" locked="0" layoutInCell="1" allowOverlap="1">
                  <wp:simplePos x="0" y="0"/>
                  <wp:positionH relativeFrom="page">
                    <wp:posOffset>305527</wp:posOffset>
                  </wp:positionH>
                  <wp:positionV relativeFrom="page">
                    <wp:posOffset>96520</wp:posOffset>
                  </wp:positionV>
                  <wp:extent cx="457200" cy="506197"/>
                  <wp:effectExtent l="0" t="0" r="0" b="8255"/>
                  <wp:wrapTopAndBottom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9" w:type="pct"/>
          </w:tcPr>
          <w:p w:rsidR="00EC4227" w:rsidRPr="00EC4227" w:rsidRDefault="00EC4227" w:rsidP="00D1214E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C4227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page">
                    <wp:posOffset>330200</wp:posOffset>
                  </wp:positionH>
                  <wp:positionV relativeFrom="page">
                    <wp:posOffset>115570</wp:posOffset>
                  </wp:positionV>
                  <wp:extent cx="435934" cy="468225"/>
                  <wp:effectExtent l="0" t="0" r="2540" b="8255"/>
                  <wp:wrapTopAndBottom/>
                  <wp:docPr id="5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34" cy="46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4227" w:rsidRPr="00EC4227" w:rsidTr="002C05FC">
        <w:tc>
          <w:tcPr>
            <w:tcW w:w="759" w:type="pct"/>
            <w:shd w:val="pct15" w:color="auto" w:fill="auto"/>
            <w:vAlign w:val="center"/>
          </w:tcPr>
          <w:p w:rsidR="00EC4227" w:rsidRPr="00EC4227" w:rsidRDefault="00EC4227" w:rsidP="00F005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Габаритные размеры, мм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227">
              <w:rPr>
                <w:rFonts w:ascii="Tahoma" w:hAnsi="Tahoma" w:cs="Tahoma"/>
                <w:sz w:val="18"/>
                <w:szCs w:val="18"/>
              </w:rPr>
              <w:t>490х400х1280</w:t>
            </w:r>
          </w:p>
        </w:tc>
        <w:tc>
          <w:tcPr>
            <w:tcW w:w="759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227">
              <w:rPr>
                <w:rFonts w:ascii="Tahoma" w:hAnsi="Tahoma" w:cs="Tahoma"/>
                <w:sz w:val="18"/>
                <w:szCs w:val="18"/>
              </w:rPr>
              <w:t>490х400х1280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227">
              <w:rPr>
                <w:rFonts w:ascii="Tahoma" w:hAnsi="Tahoma" w:cs="Tahoma"/>
                <w:sz w:val="18"/>
                <w:szCs w:val="18"/>
              </w:rPr>
              <w:t>620х495х1230</w:t>
            </w:r>
          </w:p>
        </w:tc>
        <w:tc>
          <w:tcPr>
            <w:tcW w:w="696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227">
              <w:rPr>
                <w:rFonts w:ascii="Tahoma" w:hAnsi="Tahoma" w:cs="Tahoma"/>
                <w:sz w:val="18"/>
                <w:szCs w:val="18"/>
              </w:rPr>
              <w:t>550х400х1000</w:t>
            </w:r>
          </w:p>
        </w:tc>
        <w:tc>
          <w:tcPr>
            <w:tcW w:w="759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227">
              <w:rPr>
                <w:rFonts w:ascii="Tahoma" w:hAnsi="Tahoma" w:cs="Tahoma"/>
                <w:sz w:val="18"/>
                <w:szCs w:val="18"/>
              </w:rPr>
              <w:t>600х440х1350</w:t>
            </w:r>
          </w:p>
          <w:p w:rsidR="00EC4227" w:rsidRPr="00D1214E" w:rsidRDefault="00D1214E" w:rsidP="00D121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14E">
              <w:rPr>
                <w:rFonts w:ascii="Tahoma" w:hAnsi="Tahoma" w:cs="Tahoma"/>
                <w:sz w:val="16"/>
                <w:szCs w:val="16"/>
              </w:rPr>
              <w:t>*</w:t>
            </w:r>
            <w:r w:rsidR="00EC4227" w:rsidRPr="00D1214E">
              <w:rPr>
                <w:rFonts w:ascii="Tahoma" w:hAnsi="Tahoma" w:cs="Tahoma"/>
                <w:sz w:val="16"/>
                <w:szCs w:val="16"/>
              </w:rPr>
              <w:t>Спец. колеса для лестниц</w:t>
            </w:r>
          </w:p>
        </w:tc>
        <w:tc>
          <w:tcPr>
            <w:tcW w:w="759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227">
              <w:rPr>
                <w:rFonts w:ascii="Tahoma" w:hAnsi="Tahoma" w:cs="Tahoma"/>
                <w:sz w:val="18"/>
                <w:szCs w:val="18"/>
              </w:rPr>
              <w:t>620х470х1245</w:t>
            </w:r>
          </w:p>
        </w:tc>
      </w:tr>
      <w:tr w:rsidR="00EC4227" w:rsidRPr="00EC4227" w:rsidTr="001E2951"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Объем, м</w:t>
            </w:r>
            <w:r w:rsidRPr="00EC422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759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0,28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0,38</w:t>
            </w:r>
          </w:p>
        </w:tc>
        <w:tc>
          <w:tcPr>
            <w:tcW w:w="696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0,24</w:t>
            </w:r>
          </w:p>
        </w:tc>
        <w:tc>
          <w:tcPr>
            <w:tcW w:w="759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759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</w:tr>
      <w:tr w:rsidR="00EC4227" w:rsidRPr="00EC4227" w:rsidTr="001E2951"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Платформа, мм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200х300</w:t>
            </w:r>
          </w:p>
        </w:tc>
        <w:tc>
          <w:tcPr>
            <w:tcW w:w="759" w:type="pct"/>
            <w:vAlign w:val="center"/>
          </w:tcPr>
          <w:p w:rsidR="00D1214E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300х520 </w:t>
            </w:r>
          </w:p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14E">
              <w:rPr>
                <w:rFonts w:ascii="Tahoma" w:hAnsi="Tahoma" w:cs="Tahoma"/>
                <w:sz w:val="16"/>
                <w:szCs w:val="16"/>
              </w:rPr>
              <w:t>(откидная полка)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500х250</w:t>
            </w:r>
          </w:p>
        </w:tc>
        <w:tc>
          <w:tcPr>
            <w:tcW w:w="696" w:type="pct"/>
            <w:vAlign w:val="center"/>
          </w:tcPr>
          <w:p w:rsidR="00D1214E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220х440</w:t>
            </w:r>
          </w:p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214E">
              <w:rPr>
                <w:rFonts w:ascii="Tahoma" w:hAnsi="Tahoma" w:cs="Tahoma"/>
                <w:sz w:val="16"/>
                <w:szCs w:val="16"/>
              </w:rPr>
              <w:t>(откидная полка)</w:t>
            </w:r>
          </w:p>
        </w:tc>
        <w:tc>
          <w:tcPr>
            <w:tcW w:w="759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395х250</w:t>
            </w:r>
          </w:p>
        </w:tc>
        <w:tc>
          <w:tcPr>
            <w:tcW w:w="759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410х220</w:t>
            </w:r>
          </w:p>
        </w:tc>
      </w:tr>
      <w:tr w:rsidR="00EC4227" w:rsidRPr="00EC4227" w:rsidTr="001E2951">
        <w:tc>
          <w:tcPr>
            <w:tcW w:w="759" w:type="pct"/>
            <w:shd w:val="pct15" w:color="auto" w:fill="auto"/>
          </w:tcPr>
          <w:p w:rsidR="00EC4227" w:rsidRPr="00EC4227" w:rsidRDefault="00EC4227" w:rsidP="00F005A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Масса*, кг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5,7</w:t>
            </w:r>
          </w:p>
        </w:tc>
        <w:tc>
          <w:tcPr>
            <w:tcW w:w="759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6,3</w:t>
            </w:r>
          </w:p>
        </w:tc>
        <w:tc>
          <w:tcPr>
            <w:tcW w:w="633" w:type="pct"/>
            <w:vAlign w:val="center"/>
          </w:tcPr>
          <w:p w:rsidR="00EC4227" w:rsidRPr="00EC4227" w:rsidRDefault="00EC4227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9,1</w:t>
            </w:r>
          </w:p>
        </w:tc>
        <w:tc>
          <w:tcPr>
            <w:tcW w:w="696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7,9</w:t>
            </w:r>
          </w:p>
        </w:tc>
        <w:tc>
          <w:tcPr>
            <w:tcW w:w="759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</w:t>
            </w:r>
          </w:p>
        </w:tc>
        <w:tc>
          <w:tcPr>
            <w:tcW w:w="759" w:type="pct"/>
            <w:vAlign w:val="center"/>
          </w:tcPr>
          <w:p w:rsidR="00EC4227" w:rsidRPr="00EC4227" w:rsidRDefault="00D1214E" w:rsidP="00D121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11,3</w:t>
            </w:r>
          </w:p>
        </w:tc>
      </w:tr>
    </w:tbl>
    <w:p w:rsidR="005463F9" w:rsidRPr="00A0499E" w:rsidRDefault="005463F9" w:rsidP="005463F9">
      <w:pPr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74"/>
        <w:gridCol w:w="1448"/>
        <w:gridCol w:w="1448"/>
        <w:gridCol w:w="1377"/>
        <w:gridCol w:w="1690"/>
        <w:gridCol w:w="1749"/>
        <w:gridCol w:w="1546"/>
      </w:tblGrid>
      <w:tr w:rsidR="001A6E03" w:rsidRPr="00A0499E" w:rsidTr="008D0B77">
        <w:tc>
          <w:tcPr>
            <w:tcW w:w="767" w:type="pct"/>
            <w:tcBorders>
              <w:bottom w:val="single" w:sz="4" w:space="0" w:color="auto"/>
            </w:tcBorders>
            <w:shd w:val="pct15" w:color="auto" w:fill="auto"/>
          </w:tcPr>
          <w:p w:rsidR="001A6E03" w:rsidRPr="00EC4227" w:rsidRDefault="001A6E03" w:rsidP="001A6E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663" w:type="pct"/>
            <w:shd w:val="pct15" w:color="auto" w:fill="auto"/>
          </w:tcPr>
          <w:p w:rsidR="001A6E03" w:rsidRPr="001A6E03" w:rsidRDefault="001A6E03" w:rsidP="001A6E03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>КГ-250П</w:t>
            </w:r>
          </w:p>
        </w:tc>
        <w:tc>
          <w:tcPr>
            <w:tcW w:w="663" w:type="pct"/>
            <w:shd w:val="pct15" w:color="auto" w:fill="auto"/>
          </w:tcPr>
          <w:p w:rsidR="001A6E03" w:rsidRPr="001A6E03" w:rsidRDefault="001A6E03" w:rsidP="001A6E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>КГ-350</w:t>
            </w:r>
          </w:p>
        </w:tc>
        <w:tc>
          <w:tcPr>
            <w:tcW w:w="623" w:type="pct"/>
            <w:shd w:val="pct15" w:color="auto" w:fill="auto"/>
          </w:tcPr>
          <w:p w:rsidR="001A6E03" w:rsidRPr="001A6E03" w:rsidRDefault="001A6E03" w:rsidP="001A6E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>КГ-350У</w:t>
            </w:r>
          </w:p>
        </w:tc>
        <w:tc>
          <w:tcPr>
            <w:tcW w:w="774" w:type="pct"/>
            <w:shd w:val="pct15" w:color="auto" w:fill="auto"/>
          </w:tcPr>
          <w:p w:rsidR="001A6E03" w:rsidRPr="001A6E03" w:rsidRDefault="001A6E03" w:rsidP="001A6E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>ТТ-200</w:t>
            </w:r>
          </w:p>
        </w:tc>
        <w:tc>
          <w:tcPr>
            <w:tcW w:w="801" w:type="pct"/>
            <w:shd w:val="pct15" w:color="auto" w:fill="auto"/>
          </w:tcPr>
          <w:p w:rsidR="001A6E03" w:rsidRPr="001A6E03" w:rsidRDefault="001A6E03" w:rsidP="001A6E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>ТТ-300</w:t>
            </w:r>
          </w:p>
        </w:tc>
        <w:tc>
          <w:tcPr>
            <w:tcW w:w="708" w:type="pct"/>
            <w:shd w:val="pct15" w:color="auto" w:fill="auto"/>
          </w:tcPr>
          <w:p w:rsidR="001A6E03" w:rsidRPr="001A6E03" w:rsidRDefault="001A6E03" w:rsidP="001A6E0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>ТТ-350</w:t>
            </w:r>
          </w:p>
        </w:tc>
      </w:tr>
      <w:tr w:rsidR="001A6E03" w:rsidRPr="00A0499E" w:rsidTr="008D0B77">
        <w:tc>
          <w:tcPr>
            <w:tcW w:w="767" w:type="pct"/>
            <w:shd w:val="pct15" w:color="auto" w:fill="auto"/>
            <w:vAlign w:val="center"/>
          </w:tcPr>
          <w:p w:rsidR="001A6E03" w:rsidRPr="00EC4227" w:rsidRDefault="001A6E03" w:rsidP="001A6E03">
            <w:pPr>
              <w:pStyle w:val="af"/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Изображение</w:t>
            </w:r>
          </w:p>
        </w:tc>
        <w:tc>
          <w:tcPr>
            <w:tcW w:w="663" w:type="pct"/>
          </w:tcPr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A6E03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7FAE4D" wp14:editId="514E83B5">
                  <wp:extent cx="498805" cy="567690"/>
                  <wp:effectExtent l="0" t="0" r="0" b="0"/>
                  <wp:docPr id="5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50" cy="57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</w:tcPr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A6E03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1F9863" wp14:editId="7325DB70">
                  <wp:extent cx="531466" cy="568105"/>
                  <wp:effectExtent l="0" t="0" r="0" b="0"/>
                  <wp:docPr id="5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89" cy="574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pct"/>
          </w:tcPr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A6E03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6050DA" wp14:editId="200A63BC">
                  <wp:extent cx="441241" cy="552450"/>
                  <wp:effectExtent l="0" t="0" r="0" b="0"/>
                  <wp:docPr id="5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7" cy="56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774" w:type="pct"/>
          </w:tcPr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A6E03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A0E10A" wp14:editId="3BE609E2">
                  <wp:extent cx="488772" cy="54163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71" cy="55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</w:tcPr>
          <w:p w:rsidR="001A6E03" w:rsidRPr="001A6E03" w:rsidRDefault="001A6E03" w:rsidP="005E7E21">
            <w:pPr>
              <w:pStyle w:val="af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A6E03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08928" behindDoc="0" locked="0" layoutInCell="1" allowOverlap="1" wp14:anchorId="1961C3AD" wp14:editId="569C899B">
                  <wp:simplePos x="0" y="0"/>
                  <wp:positionH relativeFrom="page">
                    <wp:posOffset>260985</wp:posOffset>
                  </wp:positionH>
                  <wp:positionV relativeFrom="page">
                    <wp:posOffset>167005</wp:posOffset>
                  </wp:positionV>
                  <wp:extent cx="639447" cy="478465"/>
                  <wp:effectExtent l="0" t="0" r="8255" b="0"/>
                  <wp:wrapTopAndBottom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7" cy="4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pct"/>
          </w:tcPr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1A6E03" w:rsidRPr="001A6E03" w:rsidRDefault="001A6E03" w:rsidP="008D0B77">
            <w:pPr>
              <w:pStyle w:val="af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1A6E03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AE091E7" wp14:editId="244A1792">
                  <wp:extent cx="578912" cy="552893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53" cy="555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E03" w:rsidRPr="00A0499E" w:rsidTr="005E7E21">
        <w:tc>
          <w:tcPr>
            <w:tcW w:w="767" w:type="pct"/>
            <w:shd w:val="pct15" w:color="auto" w:fill="auto"/>
            <w:vAlign w:val="center"/>
          </w:tcPr>
          <w:p w:rsidR="001A6E03" w:rsidRPr="00EC4227" w:rsidRDefault="001A6E03" w:rsidP="001A6E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Габаритные размеры, мм</w:t>
            </w:r>
          </w:p>
        </w:tc>
        <w:tc>
          <w:tcPr>
            <w:tcW w:w="663" w:type="pct"/>
            <w:vAlign w:val="center"/>
          </w:tcPr>
          <w:p w:rsidR="001A6E03" w:rsidRPr="001A6E03" w:rsidRDefault="001A6E03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sz w:val="18"/>
                <w:szCs w:val="18"/>
              </w:rPr>
              <w:t>620х470х1245</w:t>
            </w:r>
          </w:p>
        </w:tc>
        <w:tc>
          <w:tcPr>
            <w:tcW w:w="663" w:type="pct"/>
            <w:vAlign w:val="center"/>
          </w:tcPr>
          <w:p w:rsidR="001A6E03" w:rsidRPr="001A6E03" w:rsidRDefault="001A6E03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sz w:val="18"/>
                <w:szCs w:val="18"/>
              </w:rPr>
              <w:t>620х490х1400</w:t>
            </w:r>
          </w:p>
        </w:tc>
        <w:tc>
          <w:tcPr>
            <w:tcW w:w="623" w:type="pct"/>
            <w:vAlign w:val="center"/>
          </w:tcPr>
          <w:p w:rsidR="001A6E03" w:rsidRPr="001A6E03" w:rsidRDefault="001A6E03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sz w:val="18"/>
                <w:szCs w:val="18"/>
              </w:rPr>
              <w:t>660х580х1220</w:t>
            </w:r>
          </w:p>
        </w:tc>
        <w:tc>
          <w:tcPr>
            <w:tcW w:w="774" w:type="pct"/>
            <w:vAlign w:val="center"/>
          </w:tcPr>
          <w:p w:rsidR="001A6E03" w:rsidRPr="001A6E03" w:rsidRDefault="001A6E03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sz w:val="18"/>
                <w:szCs w:val="18"/>
              </w:rPr>
              <w:t>620х490х1245</w:t>
            </w:r>
          </w:p>
        </w:tc>
        <w:tc>
          <w:tcPr>
            <w:tcW w:w="801" w:type="pct"/>
            <w:vAlign w:val="center"/>
          </w:tcPr>
          <w:p w:rsidR="001A6E03" w:rsidRPr="001A6E03" w:rsidRDefault="001A6E03" w:rsidP="005E7E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6E03">
              <w:rPr>
                <w:rFonts w:ascii="Tahoma" w:hAnsi="Tahoma" w:cs="Tahoma"/>
                <w:sz w:val="18"/>
                <w:szCs w:val="18"/>
              </w:rPr>
              <w:t>570х570х1400</w:t>
            </w:r>
          </w:p>
        </w:tc>
        <w:tc>
          <w:tcPr>
            <w:tcW w:w="708" w:type="pct"/>
            <w:vAlign w:val="center"/>
          </w:tcPr>
          <w:p w:rsidR="001A6E03" w:rsidRPr="001A6E03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700х570х1400</w:t>
            </w:r>
          </w:p>
        </w:tc>
      </w:tr>
      <w:tr w:rsidR="001A6E03" w:rsidRPr="00A0499E" w:rsidTr="008D0B77">
        <w:tc>
          <w:tcPr>
            <w:tcW w:w="767" w:type="pct"/>
            <w:shd w:val="pct15" w:color="auto" w:fill="auto"/>
            <w:vAlign w:val="center"/>
          </w:tcPr>
          <w:p w:rsidR="001A6E03" w:rsidRPr="00EC4227" w:rsidRDefault="001A6E03" w:rsidP="001A6E03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Объем, м</w:t>
            </w:r>
            <w:r w:rsidRPr="00EC4227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6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05FC">
              <w:rPr>
                <w:rFonts w:ascii="Tahoma" w:hAnsi="Tahoma" w:cs="Tahoma"/>
                <w:sz w:val="18"/>
                <w:szCs w:val="18"/>
              </w:rPr>
              <w:t>0,36</w:t>
            </w:r>
          </w:p>
        </w:tc>
        <w:tc>
          <w:tcPr>
            <w:tcW w:w="66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0,43</w:t>
            </w:r>
          </w:p>
        </w:tc>
        <w:tc>
          <w:tcPr>
            <w:tcW w:w="62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0,46</w:t>
            </w:r>
          </w:p>
        </w:tc>
        <w:tc>
          <w:tcPr>
            <w:tcW w:w="774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0,37</w:t>
            </w:r>
          </w:p>
        </w:tc>
        <w:tc>
          <w:tcPr>
            <w:tcW w:w="801" w:type="pct"/>
          </w:tcPr>
          <w:p w:rsidR="001A6E03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0,49</w:t>
            </w:r>
          </w:p>
        </w:tc>
        <w:tc>
          <w:tcPr>
            <w:tcW w:w="708" w:type="pct"/>
          </w:tcPr>
          <w:p w:rsidR="001A6E03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0,55</w:t>
            </w:r>
          </w:p>
        </w:tc>
      </w:tr>
      <w:tr w:rsidR="001A6E03" w:rsidRPr="00A0499E" w:rsidTr="008D0B77">
        <w:tc>
          <w:tcPr>
            <w:tcW w:w="767" w:type="pct"/>
            <w:shd w:val="pct15" w:color="auto" w:fill="auto"/>
            <w:vAlign w:val="center"/>
          </w:tcPr>
          <w:p w:rsidR="001A6E03" w:rsidRPr="00EC4227" w:rsidRDefault="001A6E03" w:rsidP="001A6E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Платформа, мм</w:t>
            </w:r>
          </w:p>
        </w:tc>
        <w:tc>
          <w:tcPr>
            <w:tcW w:w="663" w:type="pct"/>
          </w:tcPr>
          <w:p w:rsidR="001A6E03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600х345</w:t>
            </w:r>
          </w:p>
          <w:p w:rsidR="002C05FC" w:rsidRPr="002C05FC" w:rsidRDefault="002C05FC" w:rsidP="008D0B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C05FC">
              <w:rPr>
                <w:rFonts w:ascii="Tahoma" w:hAnsi="Tahoma" w:cs="Tahoma"/>
                <w:sz w:val="16"/>
                <w:szCs w:val="16"/>
              </w:rPr>
              <w:t>(откидная полка)</w:t>
            </w:r>
          </w:p>
        </w:tc>
        <w:tc>
          <w:tcPr>
            <w:tcW w:w="66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400х220</w:t>
            </w:r>
          </w:p>
        </w:tc>
        <w:tc>
          <w:tcPr>
            <w:tcW w:w="62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600х300</w:t>
            </w:r>
          </w:p>
        </w:tc>
        <w:tc>
          <w:tcPr>
            <w:tcW w:w="774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210х500</w:t>
            </w:r>
          </w:p>
        </w:tc>
        <w:tc>
          <w:tcPr>
            <w:tcW w:w="801" w:type="pct"/>
          </w:tcPr>
          <w:p w:rsidR="001A6E03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570х350</w:t>
            </w:r>
          </w:p>
        </w:tc>
        <w:tc>
          <w:tcPr>
            <w:tcW w:w="708" w:type="pct"/>
          </w:tcPr>
          <w:p w:rsidR="001A6E03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500х200</w:t>
            </w:r>
          </w:p>
        </w:tc>
      </w:tr>
      <w:tr w:rsidR="001A6E03" w:rsidRPr="00A0499E" w:rsidTr="008D0B77">
        <w:tc>
          <w:tcPr>
            <w:tcW w:w="767" w:type="pct"/>
            <w:shd w:val="pct15" w:color="auto" w:fill="auto"/>
            <w:vAlign w:val="center"/>
          </w:tcPr>
          <w:p w:rsidR="001A6E03" w:rsidRPr="00EC4227" w:rsidRDefault="001A6E03" w:rsidP="001A6E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C4227">
              <w:rPr>
                <w:rFonts w:ascii="Tahoma" w:hAnsi="Tahoma" w:cs="Tahoma"/>
                <w:b/>
                <w:sz w:val="18"/>
                <w:szCs w:val="18"/>
              </w:rPr>
              <w:t>Масса*, кг</w:t>
            </w:r>
          </w:p>
        </w:tc>
        <w:tc>
          <w:tcPr>
            <w:tcW w:w="66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13,,3</w:t>
            </w:r>
          </w:p>
        </w:tc>
        <w:tc>
          <w:tcPr>
            <w:tcW w:w="66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13,5</w:t>
            </w:r>
          </w:p>
        </w:tc>
        <w:tc>
          <w:tcPr>
            <w:tcW w:w="623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13,5</w:t>
            </w:r>
          </w:p>
        </w:tc>
        <w:tc>
          <w:tcPr>
            <w:tcW w:w="774" w:type="pct"/>
          </w:tcPr>
          <w:p w:rsidR="001A6E03" w:rsidRPr="002C05FC" w:rsidRDefault="002C05FC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14,5</w:t>
            </w:r>
          </w:p>
        </w:tc>
        <w:tc>
          <w:tcPr>
            <w:tcW w:w="801" w:type="pct"/>
          </w:tcPr>
          <w:p w:rsidR="001A6E03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23,0</w:t>
            </w:r>
          </w:p>
        </w:tc>
        <w:tc>
          <w:tcPr>
            <w:tcW w:w="708" w:type="pct"/>
          </w:tcPr>
          <w:p w:rsidR="001A6E03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25,0</w:t>
            </w:r>
          </w:p>
        </w:tc>
      </w:tr>
      <w:tr w:rsidR="008D0B77" w:rsidRPr="00A0499E" w:rsidTr="008D0B77">
        <w:tc>
          <w:tcPr>
            <w:tcW w:w="767" w:type="pct"/>
            <w:shd w:val="pct15" w:color="auto" w:fill="auto"/>
            <w:vAlign w:val="center"/>
          </w:tcPr>
          <w:p w:rsidR="008D0B77" w:rsidRPr="001A6E03" w:rsidRDefault="008D0B77" w:rsidP="008D0B7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A6E03">
              <w:rPr>
                <w:rFonts w:ascii="Tahoma" w:hAnsi="Tahoma" w:cs="Tahoma"/>
                <w:b/>
                <w:sz w:val="18"/>
                <w:szCs w:val="18"/>
              </w:rPr>
              <w:t xml:space="preserve">Особенности </w:t>
            </w:r>
          </w:p>
        </w:tc>
        <w:tc>
          <w:tcPr>
            <w:tcW w:w="663" w:type="pct"/>
          </w:tcPr>
          <w:p w:rsidR="008D0B77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663" w:type="pct"/>
          </w:tcPr>
          <w:p w:rsidR="008D0B77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623" w:type="pct"/>
          </w:tcPr>
          <w:p w:rsidR="008D0B77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  <w:tc>
          <w:tcPr>
            <w:tcW w:w="774" w:type="pct"/>
          </w:tcPr>
          <w:p w:rsidR="008D0B77" w:rsidRPr="000955A1" w:rsidRDefault="008D0B77" w:rsidP="008D0B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55A1">
              <w:rPr>
                <w:rFonts w:ascii="Tahoma" w:hAnsi="Tahoma" w:cs="Tahoma"/>
                <w:sz w:val="16"/>
                <w:szCs w:val="16"/>
              </w:rPr>
              <w:t>Трансформер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8D0B77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5A1">
              <w:rPr>
                <w:rFonts w:ascii="Tahoma" w:hAnsi="Tahoma" w:cs="Tahoma"/>
                <w:sz w:val="16"/>
                <w:szCs w:val="16"/>
              </w:rPr>
              <w:t>3 фикс. положения</w:t>
            </w:r>
          </w:p>
        </w:tc>
        <w:tc>
          <w:tcPr>
            <w:tcW w:w="801" w:type="pct"/>
          </w:tcPr>
          <w:p w:rsidR="008D0B77" w:rsidRPr="000955A1" w:rsidRDefault="008D0B77" w:rsidP="008D0B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55A1">
              <w:rPr>
                <w:rFonts w:ascii="Tahoma" w:hAnsi="Tahoma" w:cs="Tahoma"/>
                <w:sz w:val="16"/>
                <w:szCs w:val="16"/>
              </w:rPr>
              <w:t>Трансформер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8D0B77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5A1">
              <w:rPr>
                <w:rFonts w:ascii="Tahoma" w:hAnsi="Tahoma" w:cs="Tahoma"/>
                <w:sz w:val="16"/>
                <w:szCs w:val="16"/>
              </w:rPr>
              <w:t>3 фикс. положения</w:t>
            </w:r>
          </w:p>
        </w:tc>
        <w:tc>
          <w:tcPr>
            <w:tcW w:w="708" w:type="pct"/>
          </w:tcPr>
          <w:p w:rsidR="008D0B77" w:rsidRPr="000955A1" w:rsidRDefault="008D0B77" w:rsidP="008D0B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55A1">
              <w:rPr>
                <w:rFonts w:ascii="Tahoma" w:hAnsi="Tahoma" w:cs="Tahoma"/>
                <w:sz w:val="16"/>
                <w:szCs w:val="16"/>
              </w:rPr>
              <w:t>Трансформер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8D0B77" w:rsidRPr="002C05FC" w:rsidRDefault="008D0B77" w:rsidP="008D0B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55A1">
              <w:rPr>
                <w:rFonts w:ascii="Tahoma" w:hAnsi="Tahoma" w:cs="Tahoma"/>
                <w:sz w:val="16"/>
                <w:szCs w:val="16"/>
              </w:rPr>
              <w:t>3 фикс. положения</w:t>
            </w:r>
          </w:p>
        </w:tc>
      </w:tr>
    </w:tbl>
    <w:p w:rsidR="00BF2EBC" w:rsidRDefault="00BF2EBC" w:rsidP="00B3094A">
      <w:pPr>
        <w:jc w:val="center"/>
        <w:rPr>
          <w:rFonts w:ascii="Tahoma" w:hAnsi="Tahoma" w:cs="Tahoma"/>
          <w:sz w:val="18"/>
          <w:szCs w:val="18"/>
        </w:rPr>
      </w:pP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*Грузоподъемность, кг – грузоподъемно</w:t>
      </w:r>
      <w:r w:rsidR="001D3697">
        <w:rPr>
          <w:rFonts w:ascii="Tahoma" w:hAnsi="Tahoma" w:cs="Tahoma"/>
          <w:sz w:val="18"/>
          <w:szCs w:val="18"/>
        </w:rPr>
        <w:t xml:space="preserve">сть зависит от размера </w:t>
      </w:r>
      <w:r w:rsidR="0046439B">
        <w:rPr>
          <w:rFonts w:ascii="Tahoma" w:hAnsi="Tahoma" w:cs="Tahoma"/>
          <w:sz w:val="18"/>
          <w:szCs w:val="18"/>
        </w:rPr>
        <w:t>поставленных</w:t>
      </w:r>
      <w:r>
        <w:rPr>
          <w:rFonts w:ascii="Tahoma" w:hAnsi="Tahoma" w:cs="Tahoma"/>
          <w:sz w:val="18"/>
          <w:szCs w:val="18"/>
        </w:rPr>
        <w:t xml:space="preserve"> колес. </w:t>
      </w:r>
    </w:p>
    <w:p w:rsidR="00CA6C8F" w:rsidRDefault="00CA6C8F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*Диаметр колес, мм- в</w:t>
      </w:r>
      <w:r w:rsidR="0046439B">
        <w:rPr>
          <w:rFonts w:ascii="Tahoma" w:hAnsi="Tahoma" w:cs="Tahoma"/>
          <w:sz w:val="18"/>
          <w:szCs w:val="18"/>
        </w:rPr>
        <w:t xml:space="preserve">озможно выбрать размер </w:t>
      </w:r>
      <w:r>
        <w:rPr>
          <w:rFonts w:ascii="Tahoma" w:hAnsi="Tahoma" w:cs="Tahoma"/>
          <w:sz w:val="18"/>
          <w:szCs w:val="18"/>
        </w:rPr>
        <w:t>колес.</w:t>
      </w:r>
      <w:r w:rsidR="0046439B">
        <w:rPr>
          <w:rFonts w:ascii="Tahoma" w:hAnsi="Tahoma" w:cs="Tahoma"/>
          <w:sz w:val="18"/>
          <w:szCs w:val="18"/>
        </w:rPr>
        <w:t xml:space="preserve"> </w:t>
      </w:r>
    </w:p>
    <w:p w:rsidR="00562503" w:rsidRDefault="00562503" w:rsidP="00CA6C8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F2EBC" w:rsidRPr="00562503" w:rsidRDefault="0042738C" w:rsidP="00562503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8448" behindDoc="1" locked="0" layoutInCell="1" allowOverlap="1" wp14:anchorId="597FFA2A" wp14:editId="1DAD10CD">
            <wp:simplePos x="0" y="0"/>
            <wp:positionH relativeFrom="page">
              <wp:posOffset>2675255</wp:posOffset>
            </wp:positionH>
            <wp:positionV relativeFrom="paragraph">
              <wp:posOffset>252095</wp:posOffset>
            </wp:positionV>
            <wp:extent cx="3048000" cy="1600200"/>
            <wp:effectExtent l="0" t="0" r="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90 Колеса литая резина уменьш.jpg"/>
                    <pic:cNvPicPr/>
                  </pic:nvPicPr>
                  <pic:blipFill rotWithShape="1"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80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4349">
        <w:rPr>
          <w:rFonts w:ascii="Tahoma" w:hAnsi="Tahoma" w:cs="Tahoma"/>
          <w:b/>
          <w:sz w:val="18"/>
          <w:szCs w:val="18"/>
        </w:rPr>
        <w:t>Промышленная серия - к</w:t>
      </w:r>
      <w:r w:rsidR="00A30731" w:rsidRPr="00A30731">
        <w:rPr>
          <w:rFonts w:ascii="Tahoma" w:hAnsi="Tahoma" w:cs="Tahoma"/>
          <w:b/>
          <w:sz w:val="18"/>
          <w:szCs w:val="18"/>
        </w:rPr>
        <w:t xml:space="preserve">олеса для </w:t>
      </w:r>
      <w:r w:rsidR="00DC4349">
        <w:rPr>
          <w:rFonts w:ascii="Tahoma" w:hAnsi="Tahoma" w:cs="Tahoma"/>
          <w:b/>
          <w:sz w:val="18"/>
          <w:szCs w:val="18"/>
        </w:rPr>
        <w:t>специальных тележек (резиновая покрышка)</w:t>
      </w:r>
      <w:r w:rsidR="006735CA">
        <w:rPr>
          <w:rFonts w:ascii="Tahoma" w:hAnsi="Tahoma" w:cs="Tahoma"/>
          <w:b/>
          <w:sz w:val="18"/>
          <w:szCs w:val="18"/>
        </w:rPr>
        <w:t>.</w:t>
      </w:r>
    </w:p>
    <w:p w:rsidR="00EA127A" w:rsidRDefault="00D15458" w:rsidP="00562503">
      <w:pPr>
        <w:spacing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1. Колесо </w:t>
      </w:r>
      <w:r w:rsidR="00480292">
        <w:rPr>
          <w:rFonts w:ascii="Tahoma" w:hAnsi="Tahoma" w:cs="Tahoma"/>
          <w:sz w:val="18"/>
          <w:szCs w:val="18"/>
        </w:rPr>
        <w:t>резиновая покрышка</w:t>
      </w:r>
      <w:r>
        <w:rPr>
          <w:rFonts w:ascii="Tahoma" w:hAnsi="Tahoma" w:cs="Tahoma"/>
          <w:sz w:val="18"/>
          <w:szCs w:val="18"/>
        </w:rPr>
        <w:t>.</w:t>
      </w:r>
    </w:p>
    <w:tbl>
      <w:tblPr>
        <w:tblStyle w:val="a4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14"/>
        <w:gridCol w:w="1214"/>
        <w:gridCol w:w="1541"/>
        <w:gridCol w:w="1215"/>
        <w:gridCol w:w="1336"/>
        <w:gridCol w:w="952"/>
      </w:tblGrid>
      <w:tr w:rsidR="00CE5826" w:rsidRPr="002D03A4" w:rsidTr="00CE5826">
        <w:trPr>
          <w:jc w:val="center"/>
        </w:trPr>
        <w:tc>
          <w:tcPr>
            <w:tcW w:w="988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Грузоподъемность, кг</w:t>
            </w:r>
          </w:p>
        </w:tc>
        <w:tc>
          <w:tcPr>
            <w:tcW w:w="1214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Размер колеса, мм</w:t>
            </w:r>
          </w:p>
        </w:tc>
        <w:tc>
          <w:tcPr>
            <w:tcW w:w="1541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Ширина колеса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215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Ширина ступицы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1336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Диаметр оси</w:t>
            </w:r>
            <w:r w:rsidRPr="002D03A4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CE5826" w:rsidRPr="002D03A4" w:rsidRDefault="00CE5826" w:rsidP="002D03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03A4"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1003442</w:t>
            </w:r>
          </w:p>
        </w:tc>
        <w:tc>
          <w:tcPr>
            <w:tcW w:w="1214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4" w:type="dxa"/>
          </w:tcPr>
          <w:p w:rsid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541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15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36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52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0,14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1003443</w:t>
            </w:r>
          </w:p>
        </w:tc>
        <w:tc>
          <w:tcPr>
            <w:tcW w:w="1214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214" w:type="dxa"/>
          </w:tcPr>
          <w:p w:rsid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541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15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336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2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0,31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1003444</w:t>
            </w:r>
          </w:p>
        </w:tc>
        <w:tc>
          <w:tcPr>
            <w:tcW w:w="1214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1214" w:type="dxa"/>
          </w:tcPr>
          <w:p w:rsidR="00CE5826" w:rsidRDefault="00CE5826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1541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15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336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952" w:type="dxa"/>
          </w:tcPr>
          <w:p w:rsidR="00CE5826" w:rsidRDefault="009A2A7D" w:rsidP="002D03A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0,52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1003445</w:t>
            </w:r>
          </w:p>
        </w:tc>
        <w:tc>
          <w:tcPr>
            <w:tcW w:w="1214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1541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15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336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1,04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1003446</w:t>
            </w:r>
          </w:p>
        </w:tc>
        <w:tc>
          <w:tcPr>
            <w:tcW w:w="1214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541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15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336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9A2A7D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1,67</w:t>
            </w:r>
          </w:p>
        </w:tc>
      </w:tr>
      <w:tr w:rsidR="00CE5826" w:rsidTr="00CE5826">
        <w:trPr>
          <w:jc w:val="center"/>
        </w:trPr>
        <w:tc>
          <w:tcPr>
            <w:tcW w:w="988" w:type="dxa"/>
          </w:tcPr>
          <w:p w:rsidR="00CE5826" w:rsidRP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E5826">
              <w:rPr>
                <w:rFonts w:ascii="Tahoma" w:hAnsi="Tahoma" w:cs="Tahoma"/>
                <w:sz w:val="18"/>
                <w:szCs w:val="18"/>
              </w:rPr>
              <w:t>1001775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1214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1541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15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336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952" w:type="dxa"/>
          </w:tcPr>
          <w:p w:rsidR="00CE5826" w:rsidRDefault="00CE5826" w:rsidP="001A17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</w:tr>
    </w:tbl>
    <w:p w:rsidR="00082A1F" w:rsidRDefault="00082A1F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97740" w:rsidRDefault="00997740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97740" w:rsidRDefault="00997740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97740" w:rsidRDefault="00997740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997740" w:rsidRDefault="00997740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4F01E2" w:rsidRDefault="004F01E2" w:rsidP="00DE7A6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 Использование по назначению</w:t>
      </w:r>
    </w:p>
    <w:p w:rsidR="001C707C" w:rsidRDefault="001C707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2.1 Техническое обсл</w:t>
      </w:r>
      <w:r w:rsidR="006E41C7">
        <w:rPr>
          <w:rFonts w:ascii="Tahoma" w:hAnsi="Tahoma" w:cs="Tahoma"/>
          <w:b/>
          <w:sz w:val="18"/>
          <w:szCs w:val="18"/>
        </w:rPr>
        <w:t>уживание</w:t>
      </w:r>
    </w:p>
    <w:p w:rsidR="001C707C" w:rsidRPr="001C707C" w:rsidRDefault="001C707C" w:rsidP="0066041C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Тележку следует эксплуатировать при температуре окружающей среды</w:t>
      </w:r>
      <w:r>
        <w:rPr>
          <w:rFonts w:ascii="Tahoma" w:hAnsi="Tahoma" w:cs="Tahoma"/>
          <w:sz w:val="18"/>
          <w:szCs w:val="18"/>
        </w:rPr>
        <w:t xml:space="preserve"> от </w:t>
      </w:r>
      <w:r w:rsidR="00865116">
        <w:rPr>
          <w:rFonts w:ascii="Tahoma" w:hAnsi="Tahoma" w:cs="Tahoma"/>
          <w:sz w:val="18"/>
          <w:szCs w:val="18"/>
        </w:rPr>
        <w:t>-20°С до +4</w:t>
      </w:r>
      <w:r w:rsidRPr="001C707C">
        <w:rPr>
          <w:rFonts w:ascii="Tahoma" w:hAnsi="Tahoma" w:cs="Tahoma"/>
          <w:sz w:val="18"/>
          <w:szCs w:val="18"/>
        </w:rPr>
        <w:t>0°C.</w:t>
      </w:r>
    </w:p>
    <w:p w:rsidR="001C707C" w:rsidRPr="001C707C" w:rsidRDefault="001C707C" w:rsidP="0066041C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неделю, необходимо проверять давление в шинах, которое должно находиться в диапазоне 1,8-2,0 атм.</w:t>
      </w:r>
    </w:p>
    <w:p w:rsidR="001C707C" w:rsidRPr="001C707C" w:rsidRDefault="001C707C" w:rsidP="0066041C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Периодически, не реже одного раза в год, необходимо производить смазку подшипников колес консистентными смазками, такими как:</w:t>
      </w:r>
    </w:p>
    <w:p w:rsidR="001C707C" w:rsidRPr="001C707C" w:rsidRDefault="001C707C" w:rsidP="0066041C">
      <w:pPr>
        <w:numPr>
          <w:ilvl w:val="0"/>
          <w:numId w:val="2"/>
        </w:numPr>
        <w:tabs>
          <w:tab w:val="clear" w:pos="720"/>
        </w:tabs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 xml:space="preserve">ССКА 3/7-2 ГОСТ 4366-76, </w:t>
      </w:r>
    </w:p>
    <w:p w:rsidR="001C707C" w:rsidRPr="001C707C" w:rsidRDefault="001C707C" w:rsidP="0066041C">
      <w:pPr>
        <w:numPr>
          <w:ilvl w:val="0"/>
          <w:numId w:val="2"/>
        </w:numPr>
        <w:tabs>
          <w:tab w:val="clear" w:pos="720"/>
        </w:tabs>
        <w:spacing w:after="0" w:line="200" w:lineRule="exact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ЦИАТИМ 201 ГОСТ 6267-74, или аналогичными смазками других производителей.</w:t>
      </w:r>
    </w:p>
    <w:p w:rsidR="001C707C" w:rsidRPr="001C707C" w:rsidRDefault="001C707C" w:rsidP="0066041C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Перед началом работы необходимо произвести внешний осмотр тележки, проверить надёжность крепления рукояток и колёс.</w:t>
      </w:r>
    </w:p>
    <w:p w:rsidR="001C707C" w:rsidRDefault="001C707C" w:rsidP="0066041C">
      <w:pPr>
        <w:spacing w:after="0" w:line="200" w:lineRule="exact"/>
        <w:ind w:firstLine="567"/>
        <w:jc w:val="both"/>
        <w:rPr>
          <w:rFonts w:ascii="Tahoma" w:hAnsi="Tahoma" w:cs="Tahoma"/>
          <w:sz w:val="18"/>
          <w:szCs w:val="18"/>
        </w:rPr>
      </w:pPr>
      <w:r w:rsidRPr="001C707C">
        <w:rPr>
          <w:rFonts w:ascii="Tahoma" w:hAnsi="Tahoma" w:cs="Tahoma"/>
          <w:sz w:val="18"/>
          <w:szCs w:val="18"/>
        </w:rPr>
        <w:t>Во время эксплуатации тележка должна поддерживаться в чистоте, также следует избегать наматывания нитей на оси колес.</w:t>
      </w:r>
    </w:p>
    <w:p w:rsidR="006E41C7" w:rsidRPr="00435E8A" w:rsidRDefault="006E41C7" w:rsidP="0066041C">
      <w:pPr>
        <w:spacing w:after="0" w:line="200" w:lineRule="exact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Тележки должны эксплуатироваться только при наличии ровных, гладких, твердых и чистых полов.</w:t>
      </w:r>
    </w:p>
    <w:p w:rsidR="006E41C7" w:rsidRDefault="006E41C7" w:rsidP="0066041C">
      <w:pPr>
        <w:spacing w:after="0" w:line="200" w:lineRule="exact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35E8A">
        <w:rPr>
          <w:rFonts w:ascii="Tahoma" w:eastAsia="Times New Roman" w:hAnsi="Tahoma" w:cs="Tahoma"/>
          <w:sz w:val="18"/>
          <w:szCs w:val="18"/>
          <w:lang w:eastAsia="ru-RU"/>
        </w:rPr>
        <w:t>Вес груза не должен превышать рабочую нагрузку тележки.</w:t>
      </w:r>
    </w:p>
    <w:p w:rsidR="006E41C7" w:rsidRPr="00435E8A" w:rsidRDefault="006E41C7" w:rsidP="006E41C7">
      <w:pPr>
        <w:spacing w:before="24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2.2 </w:t>
      </w:r>
      <w:r w:rsidRPr="00435E8A">
        <w:rPr>
          <w:rFonts w:ascii="Tahoma" w:eastAsia="Times New Roman" w:hAnsi="Tahoma" w:cs="Tahoma"/>
          <w:b/>
          <w:sz w:val="18"/>
          <w:szCs w:val="18"/>
          <w:lang w:eastAsia="ru-RU"/>
        </w:rPr>
        <w:t>Меры безопасности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5D4131"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8752" behindDoc="0" locked="0" layoutInCell="1" allowOverlap="1" wp14:anchorId="744C1DD1" wp14:editId="2720C567">
            <wp:simplePos x="0" y="0"/>
            <wp:positionH relativeFrom="margin">
              <wp:posOffset>0</wp:posOffset>
            </wp:positionH>
            <wp:positionV relativeFrom="paragraph">
              <wp:posOffset>86360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перегружайте тележку.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Не перевозите груз, габариты которого значительно превышают размеры платформы.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использовать тележку в качестве прицепа к другим транспортным средствам.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ahoma" w:eastAsia="Times New Roman" w:hAnsi="Tahoma" w:cs="Tahoma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перевозить на тележке людей.</w:t>
      </w:r>
    </w:p>
    <w:p w:rsidR="006E41C7" w:rsidRPr="00CB0C50" w:rsidRDefault="006E41C7" w:rsidP="006E41C7">
      <w:pPr>
        <w:pStyle w:val="a3"/>
        <w:numPr>
          <w:ilvl w:val="0"/>
          <w:numId w:val="3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C50">
        <w:rPr>
          <w:rFonts w:ascii="Tahoma" w:eastAsia="Times New Roman" w:hAnsi="Tahoma" w:cs="Tahoma"/>
          <w:sz w:val="18"/>
          <w:szCs w:val="18"/>
          <w:lang w:eastAsia="ru-RU"/>
        </w:rPr>
        <w:t>Запрещено работать на наклонных поверхностях</w:t>
      </w:r>
      <w:r w:rsidRPr="00CB0C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D5627" w:rsidRPr="005D4131" w:rsidRDefault="002D5627" w:rsidP="002D5627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2D5627" w:rsidRDefault="002D5627" w:rsidP="002D56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2D5627" w:rsidRPr="00B017D6" w:rsidRDefault="002D5627" w:rsidP="002D56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2D5627" w:rsidRDefault="002D5627" w:rsidP="002D56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2D5627" w:rsidRDefault="002D5627" w:rsidP="002D56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2D5627" w:rsidRDefault="002D5627" w:rsidP="002D56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2D5627" w:rsidRPr="00E94B8F" w:rsidRDefault="002D5627" w:rsidP="002D5627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2D5627" w:rsidRPr="00E94B8F" w:rsidRDefault="002D5627" w:rsidP="002D5627">
      <w:pPr>
        <w:numPr>
          <w:ilvl w:val="0"/>
          <w:numId w:val="6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2D5627" w:rsidRPr="00E94B8F" w:rsidRDefault="002D5627" w:rsidP="002D562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10976" behindDoc="0" locked="0" layoutInCell="1" allowOverlap="1" wp14:anchorId="02D040A8" wp14:editId="0A4D230F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2D5627" w:rsidRPr="00E94B8F" w:rsidRDefault="002D5627" w:rsidP="002D562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2D5627" w:rsidRPr="00E94B8F" w:rsidRDefault="002D5627" w:rsidP="002D562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2D5627" w:rsidRPr="00E94B8F" w:rsidRDefault="002D5627" w:rsidP="002D562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2D5627" w:rsidRPr="00E94B8F" w:rsidRDefault="002D5627" w:rsidP="002D5627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2D5627" w:rsidRDefault="002D5627" w:rsidP="002D5627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2D5627" w:rsidRDefault="002D5627" w:rsidP="002D5627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2D5627" w:rsidRPr="009A52B8" w:rsidRDefault="002D5627" w:rsidP="002D5627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2D5627" w:rsidRPr="00D8382B" w:rsidRDefault="002D5627" w:rsidP="002D562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2D5627" w:rsidRPr="00D8382B" w:rsidRDefault="002D5627" w:rsidP="002D562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2D5627" w:rsidRPr="00D8382B" w:rsidRDefault="002D5627" w:rsidP="002D562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2D5627" w:rsidRPr="00D8382B" w:rsidRDefault="002D5627" w:rsidP="002D5627">
      <w:pPr>
        <w:pStyle w:val="a3"/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2D5627" w:rsidRPr="003F2603" w:rsidRDefault="002D5627" w:rsidP="002D5627">
      <w:pPr>
        <w:pStyle w:val="a3"/>
        <w:numPr>
          <w:ilvl w:val="0"/>
          <w:numId w:val="7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2D5627" w:rsidRDefault="002D5627" w:rsidP="002D5627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5627" w:rsidRDefault="002D5627" w:rsidP="002D5627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2D5627" w:rsidRDefault="002D5627" w:rsidP="002D5627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2D5627" w:rsidRPr="000C6370" w:rsidTr="00457C6B">
        <w:trPr>
          <w:jc w:val="center"/>
        </w:trPr>
        <w:tc>
          <w:tcPr>
            <w:tcW w:w="3397" w:type="dxa"/>
            <w:shd w:val="pct15" w:color="auto" w:fill="auto"/>
          </w:tcPr>
          <w:p w:rsidR="002D5627" w:rsidRPr="000C6370" w:rsidRDefault="002D5627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2D5627" w:rsidRPr="000C6370" w:rsidRDefault="002D5627" w:rsidP="00457C6B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2D5627" w:rsidRPr="003F2603" w:rsidTr="00457C6B">
        <w:trPr>
          <w:jc w:val="center"/>
        </w:trPr>
        <w:tc>
          <w:tcPr>
            <w:tcW w:w="3397" w:type="dxa"/>
          </w:tcPr>
          <w:p w:rsidR="002D5627" w:rsidRPr="003F2603" w:rsidRDefault="002D5627" w:rsidP="00457C6B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Колеса</w:t>
            </w:r>
          </w:p>
        </w:tc>
        <w:tc>
          <w:tcPr>
            <w:tcW w:w="2751" w:type="dxa"/>
          </w:tcPr>
          <w:p w:rsidR="002D5627" w:rsidRPr="003F2603" w:rsidRDefault="002D5627" w:rsidP="00457C6B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гарантия отсутствует </w:t>
            </w:r>
          </w:p>
        </w:tc>
      </w:tr>
    </w:tbl>
    <w:p w:rsidR="002D5627" w:rsidRDefault="002D5627" w:rsidP="002D562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5627" w:rsidRDefault="002D5627" w:rsidP="002D562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D5627" w:rsidRPr="009C529E" w:rsidRDefault="002D5627" w:rsidP="002D562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12000" behindDoc="0" locked="0" layoutInCell="1" allowOverlap="1" wp14:anchorId="4C46A881" wp14:editId="4DBB343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D42286" w:rsidRDefault="00D42286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082A1F" w:rsidRDefault="00082A1F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1C707C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1E11D5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D42286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A65F89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</w:t>
            </w:r>
            <w:r w:rsidR="00D42286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A65F89" w:rsidP="00A65F8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E478C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ответственного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лица</w:t>
            </w: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865116">
        <w:trPr>
          <w:trHeight w:val="567"/>
        </w:trPr>
        <w:tc>
          <w:tcPr>
            <w:tcW w:w="643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865116">
        <w:trPr>
          <w:trHeight w:val="567"/>
        </w:trPr>
        <w:tc>
          <w:tcPr>
            <w:tcW w:w="643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65116" w:rsidRPr="00E47F49" w:rsidTr="00865116">
        <w:trPr>
          <w:trHeight w:val="567"/>
        </w:trPr>
        <w:tc>
          <w:tcPr>
            <w:tcW w:w="643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65116" w:rsidRPr="00E47F49" w:rsidRDefault="00865116" w:rsidP="001E11D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Sect="001D1E25">
      <w:footerReference w:type="default" r:id="rId28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9D" w:rsidRDefault="0029689D" w:rsidP="001D1E25">
      <w:pPr>
        <w:spacing w:after="0" w:line="240" w:lineRule="auto"/>
      </w:pPr>
      <w:r>
        <w:separator/>
      </w:r>
    </w:p>
  </w:endnote>
  <w:endnote w:type="continuationSeparator" w:id="0">
    <w:p w:rsidR="0029689D" w:rsidRDefault="0029689D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A82B41" w:rsidRPr="001D1E25" w:rsidRDefault="00A82B41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66041C">
          <w:rPr>
            <w:rFonts w:ascii="Tahoma" w:hAnsi="Tahoma" w:cs="Tahoma"/>
            <w:noProof/>
            <w:sz w:val="18"/>
            <w:szCs w:val="18"/>
          </w:rPr>
          <w:t>7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A82B41" w:rsidRDefault="00A82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9D" w:rsidRDefault="0029689D" w:rsidP="001D1E25">
      <w:pPr>
        <w:spacing w:after="0" w:line="240" w:lineRule="auto"/>
      </w:pPr>
      <w:r>
        <w:separator/>
      </w:r>
    </w:p>
  </w:footnote>
  <w:footnote w:type="continuationSeparator" w:id="0">
    <w:p w:rsidR="0029689D" w:rsidRDefault="0029689D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B7B"/>
    <w:multiLevelType w:val="hybridMultilevel"/>
    <w:tmpl w:val="DDEA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CD6B26"/>
    <w:multiLevelType w:val="hybridMultilevel"/>
    <w:tmpl w:val="B00C68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84B32"/>
    <w:multiLevelType w:val="hybridMultilevel"/>
    <w:tmpl w:val="E138B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B6766"/>
    <w:multiLevelType w:val="hybridMultilevel"/>
    <w:tmpl w:val="5484A6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32964"/>
    <w:rsid w:val="00052FE6"/>
    <w:rsid w:val="00053A1A"/>
    <w:rsid w:val="00054A59"/>
    <w:rsid w:val="000644BF"/>
    <w:rsid w:val="00070C60"/>
    <w:rsid w:val="00076E11"/>
    <w:rsid w:val="00082A1F"/>
    <w:rsid w:val="000955A1"/>
    <w:rsid w:val="000B23B6"/>
    <w:rsid w:val="000B7136"/>
    <w:rsid w:val="000D5D37"/>
    <w:rsid w:val="000E187F"/>
    <w:rsid w:val="000F3AD5"/>
    <w:rsid w:val="00161B07"/>
    <w:rsid w:val="001725F1"/>
    <w:rsid w:val="001A176B"/>
    <w:rsid w:val="001A3DA3"/>
    <w:rsid w:val="001A6E03"/>
    <w:rsid w:val="001B184D"/>
    <w:rsid w:val="001B6666"/>
    <w:rsid w:val="001C707C"/>
    <w:rsid w:val="001D1E25"/>
    <w:rsid w:val="001D3697"/>
    <w:rsid w:val="001E11D5"/>
    <w:rsid w:val="001E2318"/>
    <w:rsid w:val="001E2951"/>
    <w:rsid w:val="002247B2"/>
    <w:rsid w:val="00275392"/>
    <w:rsid w:val="00275827"/>
    <w:rsid w:val="0029689D"/>
    <w:rsid w:val="002C05FC"/>
    <w:rsid w:val="002D03A4"/>
    <w:rsid w:val="002D3B14"/>
    <w:rsid w:val="002D5627"/>
    <w:rsid w:val="002F1095"/>
    <w:rsid w:val="003060F8"/>
    <w:rsid w:val="003339F7"/>
    <w:rsid w:val="00340EF9"/>
    <w:rsid w:val="0035153F"/>
    <w:rsid w:val="003F1773"/>
    <w:rsid w:val="0041132A"/>
    <w:rsid w:val="0042738C"/>
    <w:rsid w:val="0046439B"/>
    <w:rsid w:val="004708D9"/>
    <w:rsid w:val="00480292"/>
    <w:rsid w:val="004A0ADF"/>
    <w:rsid w:val="004B25C2"/>
    <w:rsid w:val="004F01E2"/>
    <w:rsid w:val="005463F9"/>
    <w:rsid w:val="0054725B"/>
    <w:rsid w:val="0054748F"/>
    <w:rsid w:val="00562503"/>
    <w:rsid w:val="00571674"/>
    <w:rsid w:val="00571763"/>
    <w:rsid w:val="00571DE9"/>
    <w:rsid w:val="005829F5"/>
    <w:rsid w:val="005D4131"/>
    <w:rsid w:val="005E7E21"/>
    <w:rsid w:val="00624D01"/>
    <w:rsid w:val="00632C08"/>
    <w:rsid w:val="0066041C"/>
    <w:rsid w:val="006735CA"/>
    <w:rsid w:val="0068527D"/>
    <w:rsid w:val="00686126"/>
    <w:rsid w:val="006B1E01"/>
    <w:rsid w:val="006D19E7"/>
    <w:rsid w:val="006E41C7"/>
    <w:rsid w:val="006F2404"/>
    <w:rsid w:val="006F7EB3"/>
    <w:rsid w:val="0073432C"/>
    <w:rsid w:val="00745E84"/>
    <w:rsid w:val="007536F4"/>
    <w:rsid w:val="00757179"/>
    <w:rsid w:val="00771E2F"/>
    <w:rsid w:val="0078575C"/>
    <w:rsid w:val="00865116"/>
    <w:rsid w:val="0089583C"/>
    <w:rsid w:val="00897BA4"/>
    <w:rsid w:val="008D0B77"/>
    <w:rsid w:val="008D1898"/>
    <w:rsid w:val="008E2051"/>
    <w:rsid w:val="008E2125"/>
    <w:rsid w:val="008F2BF3"/>
    <w:rsid w:val="00903BE8"/>
    <w:rsid w:val="00981077"/>
    <w:rsid w:val="00997740"/>
    <w:rsid w:val="009A2A7D"/>
    <w:rsid w:val="009D5809"/>
    <w:rsid w:val="009E6053"/>
    <w:rsid w:val="00A30731"/>
    <w:rsid w:val="00A57519"/>
    <w:rsid w:val="00A65F89"/>
    <w:rsid w:val="00A82B41"/>
    <w:rsid w:val="00AA7AE1"/>
    <w:rsid w:val="00AC0367"/>
    <w:rsid w:val="00AF01B0"/>
    <w:rsid w:val="00AF17FC"/>
    <w:rsid w:val="00B101EB"/>
    <w:rsid w:val="00B3094A"/>
    <w:rsid w:val="00B403A2"/>
    <w:rsid w:val="00B70753"/>
    <w:rsid w:val="00B7689D"/>
    <w:rsid w:val="00BB34A9"/>
    <w:rsid w:val="00BB7984"/>
    <w:rsid w:val="00BC0D1F"/>
    <w:rsid w:val="00BF13B0"/>
    <w:rsid w:val="00BF2EBC"/>
    <w:rsid w:val="00C3370E"/>
    <w:rsid w:val="00C80D56"/>
    <w:rsid w:val="00C943DF"/>
    <w:rsid w:val="00CA6C8F"/>
    <w:rsid w:val="00CB1C6C"/>
    <w:rsid w:val="00CE5826"/>
    <w:rsid w:val="00D1214E"/>
    <w:rsid w:val="00D15458"/>
    <w:rsid w:val="00D42286"/>
    <w:rsid w:val="00D50BA9"/>
    <w:rsid w:val="00D64927"/>
    <w:rsid w:val="00D72E19"/>
    <w:rsid w:val="00DB4CD6"/>
    <w:rsid w:val="00DC4349"/>
    <w:rsid w:val="00DD2DC9"/>
    <w:rsid w:val="00DD7BD3"/>
    <w:rsid w:val="00DE7A6D"/>
    <w:rsid w:val="00DF5E00"/>
    <w:rsid w:val="00E02698"/>
    <w:rsid w:val="00E26E64"/>
    <w:rsid w:val="00E478C0"/>
    <w:rsid w:val="00E50EE2"/>
    <w:rsid w:val="00E7619C"/>
    <w:rsid w:val="00E764CE"/>
    <w:rsid w:val="00EA127A"/>
    <w:rsid w:val="00EC4227"/>
    <w:rsid w:val="00F32039"/>
    <w:rsid w:val="00F436CD"/>
    <w:rsid w:val="00F60718"/>
    <w:rsid w:val="00F64768"/>
    <w:rsid w:val="00F72B15"/>
    <w:rsid w:val="00F731F4"/>
    <w:rsid w:val="00FA3B3F"/>
    <w:rsid w:val="00FA79F2"/>
    <w:rsid w:val="00FC1CBE"/>
    <w:rsid w:val="00FC4AF7"/>
    <w:rsid w:val="00FD1774"/>
    <w:rsid w:val="00FE0E92"/>
    <w:rsid w:val="00FE213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AD3FCE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1C6C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CB1C6C"/>
    <w:pPr>
      <w:spacing w:after="0" w:line="240" w:lineRule="auto"/>
    </w:pPr>
  </w:style>
  <w:style w:type="character" w:styleId="af0">
    <w:name w:val="annotation reference"/>
    <w:basedOn w:val="a0"/>
    <w:uiPriority w:val="99"/>
    <w:semiHidden/>
    <w:unhideWhenUsed/>
    <w:rsid w:val="002C05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C05F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C05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C05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C0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79-8D91-4648-83D1-BBCE219E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</TotalTime>
  <Pages>7</Pages>
  <Words>1287</Words>
  <Characters>8096</Characters>
  <Application>Microsoft Office Word</Application>
  <DocSecurity>0</DocSecurity>
  <Lines>506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87</cp:revision>
  <cp:lastPrinted>2018-10-12T02:55:00Z</cp:lastPrinted>
  <dcterms:created xsi:type="dcterms:W3CDTF">2017-09-08T09:51:00Z</dcterms:created>
  <dcterms:modified xsi:type="dcterms:W3CDTF">2019-03-15T11:05:00Z</dcterms:modified>
</cp:coreProperties>
</file>