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E25" w:rsidRPr="00681B3C" w:rsidRDefault="001D1E25" w:rsidP="001D1E25">
      <w:pPr>
        <w:rPr>
          <w:rFonts w:ascii="Tahoma" w:hAnsi="Tahoma" w:cs="Tahoma"/>
          <w:b/>
          <w:color w:val="808080" w:themeColor="background1" w:themeShade="80"/>
        </w:rPr>
      </w:pPr>
      <w:r w:rsidRPr="00681B3C">
        <w:rPr>
          <w:rFonts w:ascii="Tahoma" w:hAnsi="Tahoma" w:cs="Tahoma"/>
          <w:b/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658240" behindDoc="1" locked="0" layoutInCell="1" allowOverlap="1" wp14:anchorId="2F03209D" wp14:editId="2606E467">
            <wp:simplePos x="0" y="0"/>
            <wp:positionH relativeFrom="margin">
              <wp:posOffset>-213995</wp:posOffset>
            </wp:positionH>
            <wp:positionV relativeFrom="margin">
              <wp:posOffset>-119380</wp:posOffset>
            </wp:positionV>
            <wp:extent cx="7200900" cy="3517265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D53">
        <w:rPr>
          <w:rFonts w:ascii="Tahoma" w:hAnsi="Tahoma" w:cs="Tahoma"/>
          <w:b/>
          <w:noProof/>
          <w:color w:val="808080" w:themeColor="background1" w:themeShade="80"/>
          <w:lang w:eastAsia="ru-RU"/>
        </w:rPr>
        <w:t>0403</w:t>
      </w:r>
      <w:r w:rsidR="00681B3C" w:rsidRPr="00681B3C">
        <w:rPr>
          <w:rFonts w:ascii="Tahoma" w:hAnsi="Tahoma" w:cs="Tahoma"/>
          <w:b/>
          <w:noProof/>
          <w:color w:val="808080" w:themeColor="background1" w:themeShade="80"/>
          <w:lang w:eastAsia="ru-RU"/>
        </w:rPr>
        <w:t>19</w:t>
      </w: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2F5E03" w:rsidRDefault="002F5E03" w:rsidP="001D1E25">
      <w:pPr>
        <w:jc w:val="center"/>
        <w:rPr>
          <w:b/>
        </w:rPr>
      </w:pPr>
    </w:p>
    <w:p w:rsidR="006D6FF1" w:rsidRPr="00E85082" w:rsidRDefault="00064693" w:rsidP="001D1E25">
      <w:pPr>
        <w:jc w:val="center"/>
        <w:rPr>
          <w:rFonts w:ascii="DaxlineCyrLF-Medium" w:hAnsi="DaxlineCyrLF-Medium" w:cs="Tahoma"/>
          <w:b/>
          <w:sz w:val="48"/>
          <w:szCs w:val="48"/>
        </w:rPr>
      </w:pPr>
      <w:r>
        <w:rPr>
          <w:rFonts w:ascii="DaxlineCyrLF-Medium" w:hAnsi="DaxlineCyrLF-Medium" w:cs="Tahoma"/>
          <w:b/>
          <w:sz w:val="48"/>
          <w:szCs w:val="48"/>
        </w:rPr>
        <w:t xml:space="preserve">ТЕЛЕЖКА </w:t>
      </w:r>
      <w:r w:rsidR="00E85082">
        <w:rPr>
          <w:rFonts w:ascii="DaxlineCyrLF-Medium" w:hAnsi="DaxlineCyrLF-Medium" w:cs="Tahoma"/>
          <w:b/>
          <w:sz w:val="48"/>
          <w:szCs w:val="48"/>
        </w:rPr>
        <w:t>к тали электрической ТЭК (</w:t>
      </w:r>
      <w:r w:rsidR="00E85082">
        <w:rPr>
          <w:rFonts w:ascii="DaxlineCyrLF-Medium" w:hAnsi="DaxlineCyrLF-Medium" w:cs="Tahoma"/>
          <w:b/>
          <w:sz w:val="48"/>
          <w:szCs w:val="48"/>
          <w:lang w:val="en-US"/>
        </w:rPr>
        <w:t>CD</w:t>
      </w:r>
      <w:r w:rsidR="00E85082" w:rsidRPr="00E85082">
        <w:rPr>
          <w:rFonts w:ascii="DaxlineCyrLF-Medium" w:hAnsi="DaxlineCyrLF-Medium" w:cs="Tahoma"/>
          <w:b/>
          <w:sz w:val="48"/>
          <w:szCs w:val="48"/>
        </w:rPr>
        <w:t>)</w:t>
      </w:r>
    </w:p>
    <w:p w:rsidR="001D1E25" w:rsidRPr="00E765A0" w:rsidRDefault="00485166" w:rsidP="001D1E25">
      <w:pPr>
        <w:jc w:val="center"/>
        <w:rPr>
          <w:b/>
          <w:sz w:val="36"/>
          <w:szCs w:val="36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57D864E" wp14:editId="2B963375">
            <wp:simplePos x="0" y="0"/>
            <wp:positionH relativeFrom="page">
              <wp:align>center</wp:align>
            </wp:positionH>
            <wp:positionV relativeFrom="page">
              <wp:posOffset>4704715</wp:posOffset>
            </wp:positionV>
            <wp:extent cx="4473454" cy="2276475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705 as Smart Object-1 cop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3454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5A0" w:rsidRPr="00E765A0">
        <w:rPr>
          <w:b/>
          <w:sz w:val="36"/>
          <w:szCs w:val="36"/>
        </w:rPr>
        <w:t>(</w:t>
      </w:r>
      <w:r w:rsidR="00E85082">
        <w:rPr>
          <w:b/>
          <w:sz w:val="36"/>
          <w:szCs w:val="36"/>
        </w:rPr>
        <w:t>холостые, приводные</w:t>
      </w:r>
      <w:r w:rsidR="00E765A0">
        <w:rPr>
          <w:b/>
          <w:sz w:val="36"/>
          <w:szCs w:val="36"/>
        </w:rPr>
        <w:t>)</w:t>
      </w:r>
    </w:p>
    <w:p w:rsidR="001D1E25" w:rsidRDefault="001D1E25" w:rsidP="001D1E25">
      <w:pPr>
        <w:jc w:val="center"/>
        <w:rPr>
          <w:b/>
        </w:rPr>
      </w:pPr>
    </w:p>
    <w:p w:rsidR="001D1E25" w:rsidRPr="002A0392" w:rsidRDefault="00485166" w:rsidP="001D1E25">
      <w:pPr>
        <w:spacing w:after="240"/>
        <w:jc w:val="center"/>
        <w:rPr>
          <w:rFonts w:ascii="Tahoma" w:hAnsi="Tahoma" w:cs="Tahoma"/>
          <w:b/>
          <w:sz w:val="1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0F0DCC18" wp14:editId="1F5B6773">
            <wp:simplePos x="0" y="0"/>
            <wp:positionH relativeFrom="page">
              <wp:align>center</wp:align>
            </wp:positionH>
            <wp:positionV relativeFrom="page">
              <wp:posOffset>7058025</wp:posOffset>
            </wp:positionV>
            <wp:extent cx="3133725" cy="2590630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698 as Smart Object-1 cop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725" cy="259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E25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A4AF47" wp14:editId="05E518BA">
            <wp:simplePos x="0" y="0"/>
            <wp:positionH relativeFrom="margin">
              <wp:posOffset>-164465</wp:posOffset>
            </wp:positionH>
            <wp:positionV relativeFrom="page">
              <wp:posOffset>9594850</wp:posOffset>
            </wp:positionV>
            <wp:extent cx="7200900" cy="10210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E25">
        <w:rPr>
          <w:rFonts w:ascii="Tahoma" w:hAnsi="Tahoma" w:cs="Tahoma"/>
          <w:b/>
          <w:sz w:val="18"/>
          <w:szCs w:val="18"/>
        </w:rPr>
        <w:br w:type="page"/>
      </w:r>
      <w:r w:rsidR="001D1E25" w:rsidRPr="002A0392">
        <w:rPr>
          <w:rFonts w:ascii="Tahoma" w:hAnsi="Tahoma" w:cs="Tahoma"/>
          <w:b/>
          <w:sz w:val="18"/>
        </w:rPr>
        <w:lastRenderedPageBreak/>
        <w:t>Содержание</w:t>
      </w:r>
    </w:p>
    <w:p w:rsidR="001D1E25" w:rsidRDefault="001D1E25" w:rsidP="001D1E25">
      <w:pPr>
        <w:rPr>
          <w:rFonts w:ascii="Tahoma" w:hAnsi="Tahoma" w:cs="Tahoma"/>
          <w:sz w:val="18"/>
        </w:rPr>
      </w:pPr>
      <w:r w:rsidRPr="003F0381">
        <w:rPr>
          <w:rFonts w:ascii="Tahoma" w:hAnsi="Tahoma" w:cs="Tahoma"/>
          <w:b/>
          <w:bCs/>
          <w:sz w:val="18"/>
        </w:rPr>
        <w:t>1. Описание и работа</w:t>
      </w:r>
      <w:r>
        <w:rPr>
          <w:rFonts w:ascii="Tahoma" w:hAnsi="Tahoma" w:cs="Tahoma"/>
          <w:sz w:val="18"/>
        </w:rPr>
        <w:t xml:space="preserve"> </w:t>
      </w:r>
    </w:p>
    <w:p w:rsidR="001D1E25" w:rsidRPr="00F565CD" w:rsidRDefault="00E51DF6" w:rsidP="00DD05D6">
      <w:pPr>
        <w:widowControl w:val="0"/>
        <w:spacing w:after="0"/>
        <w:rPr>
          <w:rFonts w:ascii="Tahoma" w:hAnsi="Tahoma" w:cs="Tahoma"/>
          <w:bCs/>
          <w:sz w:val="18"/>
          <w:u w:val="dotted"/>
        </w:rPr>
      </w:pPr>
      <w:r>
        <w:rPr>
          <w:rFonts w:ascii="Tahoma" w:hAnsi="Tahoma" w:cs="Tahoma"/>
          <w:bCs/>
          <w:sz w:val="18"/>
        </w:rPr>
        <w:t>1.1</w:t>
      </w:r>
      <w:r w:rsidR="001D1E25" w:rsidRPr="00DD6E8E">
        <w:rPr>
          <w:rFonts w:ascii="Tahoma" w:hAnsi="Tahoma" w:cs="Tahoma"/>
          <w:bCs/>
          <w:sz w:val="18"/>
        </w:rPr>
        <w:t xml:space="preserve"> Назначение изделия</w:t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/>
          <w:bCs/>
          <w:sz w:val="18"/>
          <w:u w:val="dotted"/>
        </w:rPr>
        <w:t>3</w:t>
      </w:r>
    </w:p>
    <w:p w:rsidR="001D1E25" w:rsidRDefault="00E51DF6" w:rsidP="001D1E25">
      <w:pPr>
        <w:widowControl w:val="0"/>
        <w:rPr>
          <w:rFonts w:ascii="Tahoma" w:hAnsi="Tahoma" w:cs="Tahoma"/>
          <w:b/>
          <w:bCs/>
          <w:sz w:val="18"/>
          <w:u w:val="dotted"/>
        </w:rPr>
      </w:pPr>
      <w:r>
        <w:rPr>
          <w:rFonts w:ascii="Tahoma" w:hAnsi="Tahoma" w:cs="Tahoma"/>
          <w:bCs/>
          <w:sz w:val="18"/>
        </w:rPr>
        <w:t xml:space="preserve">1.2 </w:t>
      </w:r>
      <w:r w:rsidR="001D1E25">
        <w:rPr>
          <w:rFonts w:ascii="Tahoma" w:hAnsi="Tahoma" w:cs="Tahoma"/>
          <w:bCs/>
          <w:sz w:val="18"/>
        </w:rPr>
        <w:t>Основные</w:t>
      </w:r>
      <w:r w:rsidR="001D1E25" w:rsidRPr="00DD6E8E">
        <w:rPr>
          <w:rFonts w:ascii="Tahoma" w:hAnsi="Tahoma" w:cs="Tahoma"/>
          <w:bCs/>
          <w:sz w:val="18"/>
        </w:rPr>
        <w:t xml:space="preserve"> характеристики</w:t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/>
          <w:bCs/>
          <w:sz w:val="18"/>
          <w:u w:val="dotted"/>
        </w:rPr>
        <w:t>3</w:t>
      </w:r>
    </w:p>
    <w:p w:rsidR="001D1E25" w:rsidRDefault="001D1E25" w:rsidP="001D1E25">
      <w:pPr>
        <w:pStyle w:val="a7"/>
        <w:spacing w:before="240" w:after="240"/>
        <w:jc w:val="left"/>
        <w:rPr>
          <w:rFonts w:ascii="Tahoma" w:hAnsi="Tahoma" w:cs="Tahoma"/>
          <w:b/>
          <w:sz w:val="18"/>
          <w:szCs w:val="18"/>
          <w:u w:val="dotted"/>
        </w:rPr>
      </w:pPr>
      <w:r w:rsidRPr="00B1113C">
        <w:rPr>
          <w:rFonts w:ascii="Tahoma" w:hAnsi="Tahoma" w:cs="Tahoma"/>
          <w:b/>
          <w:sz w:val="18"/>
          <w:szCs w:val="18"/>
        </w:rPr>
        <w:t xml:space="preserve">2. </w:t>
      </w:r>
      <w:r w:rsidRPr="005D4131">
        <w:rPr>
          <w:rFonts w:ascii="Tahoma" w:hAnsi="Tahoma" w:cs="Tahoma"/>
          <w:b/>
          <w:sz w:val="18"/>
          <w:szCs w:val="18"/>
        </w:rPr>
        <w:t>Использование по назначению</w:t>
      </w:r>
    </w:p>
    <w:p w:rsidR="001D1E25" w:rsidRDefault="001D1E25" w:rsidP="00DD05D6">
      <w:pPr>
        <w:pStyle w:val="a7"/>
        <w:jc w:val="left"/>
        <w:rPr>
          <w:rFonts w:ascii="Tahoma" w:hAnsi="Tahoma" w:cs="Tahoma"/>
          <w:b/>
          <w:sz w:val="18"/>
          <w:szCs w:val="18"/>
          <w:u w:val="dotted"/>
        </w:rPr>
      </w:pPr>
      <w:r w:rsidRPr="004708D9">
        <w:rPr>
          <w:rFonts w:ascii="Tahoma" w:hAnsi="Tahoma" w:cs="Tahoma"/>
          <w:sz w:val="18"/>
          <w:szCs w:val="18"/>
        </w:rPr>
        <w:t>2.</w:t>
      </w:r>
      <w:r w:rsidRPr="00E51DF6">
        <w:rPr>
          <w:rFonts w:ascii="Tahoma" w:hAnsi="Tahoma" w:cs="Tahoma"/>
          <w:sz w:val="18"/>
          <w:szCs w:val="18"/>
        </w:rPr>
        <w:t xml:space="preserve">1 </w:t>
      </w:r>
      <w:r w:rsidR="00402248">
        <w:rPr>
          <w:rFonts w:ascii="Tahoma" w:hAnsi="Tahoma" w:cs="Tahoma"/>
          <w:sz w:val="18"/>
          <w:szCs w:val="18"/>
        </w:rPr>
        <w:t xml:space="preserve">Порядок установки, </w:t>
      </w:r>
      <w:r w:rsidRPr="001D1E25">
        <w:rPr>
          <w:rFonts w:ascii="Tahoma" w:hAnsi="Tahoma" w:cs="Tahoma"/>
          <w:sz w:val="18"/>
          <w:szCs w:val="18"/>
        </w:rPr>
        <w:t>подготовка</w:t>
      </w:r>
      <w:r w:rsidR="00402248">
        <w:rPr>
          <w:rFonts w:ascii="Tahoma" w:hAnsi="Tahoma" w:cs="Tahoma"/>
          <w:sz w:val="18"/>
          <w:szCs w:val="18"/>
        </w:rPr>
        <w:t xml:space="preserve"> и работа</w:t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C36B88">
        <w:rPr>
          <w:rFonts w:ascii="Tahoma" w:hAnsi="Tahoma" w:cs="Tahoma"/>
          <w:b/>
          <w:sz w:val="18"/>
          <w:szCs w:val="18"/>
          <w:u w:val="dotted"/>
        </w:rPr>
        <w:t>4</w:t>
      </w:r>
    </w:p>
    <w:p w:rsidR="00981C68" w:rsidRDefault="00981C68" w:rsidP="00DD05D6">
      <w:pPr>
        <w:pStyle w:val="a7"/>
        <w:jc w:val="left"/>
        <w:rPr>
          <w:rFonts w:ascii="Tahoma" w:hAnsi="Tahoma" w:cs="Tahoma"/>
          <w:b/>
          <w:sz w:val="18"/>
          <w:szCs w:val="18"/>
          <w:u w:val="dotted"/>
        </w:rPr>
      </w:pPr>
      <w:r w:rsidRPr="00981C68">
        <w:rPr>
          <w:rFonts w:ascii="Tahoma" w:hAnsi="Tahoma" w:cs="Tahoma"/>
          <w:sz w:val="18"/>
          <w:szCs w:val="18"/>
        </w:rPr>
        <w:t>Механизм передвижения подъемного механизма (монорельсовая ходовая тележка)</w:t>
      </w:r>
      <w:r>
        <w:rPr>
          <w:rFonts w:ascii="Tahoma" w:hAnsi="Tahoma" w:cs="Tahoma"/>
          <w:sz w:val="18"/>
          <w:szCs w:val="18"/>
          <w:u w:val="dotted"/>
        </w:rPr>
        <w:tab/>
      </w:r>
      <w:r>
        <w:rPr>
          <w:rFonts w:ascii="Tahoma" w:hAnsi="Tahoma" w:cs="Tahoma"/>
          <w:sz w:val="18"/>
          <w:szCs w:val="18"/>
          <w:u w:val="dotted"/>
        </w:rPr>
        <w:tab/>
      </w:r>
      <w:r>
        <w:rPr>
          <w:rFonts w:ascii="Tahoma" w:hAnsi="Tahoma" w:cs="Tahoma"/>
          <w:sz w:val="18"/>
          <w:szCs w:val="18"/>
          <w:u w:val="dotted"/>
        </w:rPr>
        <w:tab/>
      </w:r>
      <w:r>
        <w:rPr>
          <w:rFonts w:ascii="Tahoma" w:hAnsi="Tahoma" w:cs="Tahoma"/>
          <w:sz w:val="18"/>
          <w:szCs w:val="18"/>
          <w:u w:val="dotted"/>
        </w:rPr>
        <w:tab/>
      </w:r>
      <w:r>
        <w:rPr>
          <w:rFonts w:ascii="Tahoma" w:hAnsi="Tahoma" w:cs="Tahoma"/>
          <w:sz w:val="18"/>
          <w:szCs w:val="18"/>
          <w:u w:val="dotted"/>
        </w:rPr>
        <w:tab/>
      </w:r>
      <w:r>
        <w:rPr>
          <w:rFonts w:ascii="Tahoma" w:hAnsi="Tahoma" w:cs="Tahoma"/>
          <w:sz w:val="18"/>
          <w:szCs w:val="18"/>
          <w:u w:val="dotted"/>
        </w:rPr>
        <w:tab/>
      </w:r>
      <w:r w:rsidRPr="00981C68">
        <w:rPr>
          <w:rFonts w:ascii="Tahoma" w:hAnsi="Tahoma" w:cs="Tahoma"/>
          <w:b/>
          <w:sz w:val="18"/>
          <w:szCs w:val="18"/>
          <w:u w:val="dotted"/>
        </w:rPr>
        <w:t>4</w:t>
      </w:r>
    </w:p>
    <w:p w:rsidR="00981C68" w:rsidRPr="00981C68" w:rsidRDefault="00981C68" w:rsidP="00981C68">
      <w:pPr>
        <w:pStyle w:val="a7"/>
        <w:spacing w:after="240"/>
        <w:jc w:val="left"/>
        <w:rPr>
          <w:rFonts w:ascii="Tahoma" w:hAnsi="Tahoma" w:cs="Tahoma"/>
          <w:sz w:val="18"/>
          <w:szCs w:val="18"/>
          <w:u w:val="dotted"/>
        </w:rPr>
      </w:pPr>
      <w:r w:rsidRPr="00981C68">
        <w:rPr>
          <w:rFonts w:ascii="Tahoma" w:hAnsi="Tahoma" w:cs="Tahoma"/>
          <w:sz w:val="18"/>
          <w:szCs w:val="18"/>
        </w:rPr>
        <w:t>Монтаж монорельсовой ходовой тележки к рельсовому пусти и пуск</w:t>
      </w:r>
      <w:r>
        <w:rPr>
          <w:rFonts w:ascii="Tahoma" w:hAnsi="Tahoma" w:cs="Tahoma"/>
          <w:sz w:val="18"/>
          <w:szCs w:val="18"/>
        </w:rPr>
        <w:t xml:space="preserve"> ее в движение</w:t>
      </w:r>
      <w:r>
        <w:rPr>
          <w:rFonts w:ascii="Tahoma" w:hAnsi="Tahoma" w:cs="Tahoma"/>
          <w:sz w:val="18"/>
          <w:szCs w:val="18"/>
          <w:u w:val="dotted"/>
        </w:rPr>
        <w:tab/>
      </w:r>
      <w:r>
        <w:rPr>
          <w:rFonts w:ascii="Tahoma" w:hAnsi="Tahoma" w:cs="Tahoma"/>
          <w:sz w:val="18"/>
          <w:szCs w:val="18"/>
          <w:u w:val="dotted"/>
        </w:rPr>
        <w:tab/>
      </w:r>
      <w:r>
        <w:rPr>
          <w:rFonts w:ascii="Tahoma" w:hAnsi="Tahoma" w:cs="Tahoma"/>
          <w:sz w:val="18"/>
          <w:szCs w:val="18"/>
          <w:u w:val="dotted"/>
        </w:rPr>
        <w:tab/>
      </w:r>
      <w:r>
        <w:rPr>
          <w:rFonts w:ascii="Tahoma" w:hAnsi="Tahoma" w:cs="Tahoma"/>
          <w:sz w:val="18"/>
          <w:szCs w:val="18"/>
          <w:u w:val="dotted"/>
        </w:rPr>
        <w:tab/>
      </w:r>
      <w:r>
        <w:rPr>
          <w:rFonts w:ascii="Tahoma" w:hAnsi="Tahoma" w:cs="Tahoma"/>
          <w:sz w:val="18"/>
          <w:szCs w:val="18"/>
          <w:u w:val="dotted"/>
        </w:rPr>
        <w:tab/>
      </w:r>
      <w:r>
        <w:rPr>
          <w:rFonts w:ascii="Tahoma" w:hAnsi="Tahoma" w:cs="Tahoma"/>
          <w:sz w:val="18"/>
          <w:szCs w:val="18"/>
          <w:u w:val="dotted"/>
        </w:rPr>
        <w:tab/>
      </w:r>
      <w:r w:rsidRPr="00981C68">
        <w:rPr>
          <w:rFonts w:ascii="Tahoma" w:hAnsi="Tahoma" w:cs="Tahoma"/>
          <w:b/>
          <w:sz w:val="18"/>
          <w:szCs w:val="18"/>
          <w:u w:val="dotted"/>
        </w:rPr>
        <w:t>5</w:t>
      </w:r>
    </w:p>
    <w:p w:rsidR="00A84C9B" w:rsidRPr="001D1E25" w:rsidRDefault="00A84C9B" w:rsidP="00DD05D6">
      <w:pPr>
        <w:pStyle w:val="a7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2.2 </w:t>
      </w:r>
      <w:r w:rsidR="00F8144F">
        <w:rPr>
          <w:rFonts w:ascii="Tahoma" w:hAnsi="Tahoma" w:cs="Tahoma"/>
          <w:sz w:val="18"/>
          <w:szCs w:val="18"/>
        </w:rPr>
        <w:t>Техническое обслуживание</w:t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="00981C68">
        <w:rPr>
          <w:rFonts w:ascii="Tahoma" w:hAnsi="Tahoma" w:cs="Tahoma"/>
          <w:b/>
          <w:sz w:val="18"/>
          <w:szCs w:val="18"/>
          <w:u w:val="dotted"/>
        </w:rPr>
        <w:t>5</w:t>
      </w:r>
    </w:p>
    <w:p w:rsidR="001D1E25" w:rsidRDefault="00A84C9B" w:rsidP="00DD05D6">
      <w:pPr>
        <w:pStyle w:val="a7"/>
        <w:spacing w:after="240"/>
        <w:jc w:val="left"/>
        <w:rPr>
          <w:rFonts w:ascii="Tahoma" w:hAnsi="Tahoma" w:cs="Tahoma"/>
          <w:b/>
          <w:sz w:val="18"/>
          <w:szCs w:val="18"/>
          <w:u w:val="dotted"/>
        </w:rPr>
      </w:pPr>
      <w:r>
        <w:rPr>
          <w:rFonts w:ascii="Tahoma" w:hAnsi="Tahoma" w:cs="Tahoma"/>
          <w:sz w:val="18"/>
          <w:szCs w:val="18"/>
        </w:rPr>
        <w:t>2.3</w:t>
      </w:r>
      <w:r w:rsidR="001D1E25" w:rsidRPr="001D1E25">
        <w:rPr>
          <w:rFonts w:ascii="Tahoma" w:hAnsi="Tahoma" w:cs="Tahoma"/>
          <w:sz w:val="18"/>
          <w:szCs w:val="18"/>
        </w:rPr>
        <w:t xml:space="preserve"> Меры предосторожности</w:t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981C68">
        <w:rPr>
          <w:rFonts w:ascii="Tahoma" w:hAnsi="Tahoma" w:cs="Tahoma"/>
          <w:b/>
          <w:sz w:val="18"/>
          <w:szCs w:val="18"/>
          <w:u w:val="dotted"/>
        </w:rPr>
        <w:t>5</w:t>
      </w:r>
    </w:p>
    <w:p w:rsidR="001D1E25" w:rsidRDefault="00394E23" w:rsidP="001D1E25">
      <w:pPr>
        <w:pStyle w:val="a7"/>
        <w:spacing w:before="240" w:after="240"/>
        <w:jc w:val="left"/>
        <w:rPr>
          <w:rFonts w:ascii="Tahoma" w:hAnsi="Tahoma" w:cs="Tahoma"/>
          <w:b/>
          <w:bCs/>
          <w:sz w:val="18"/>
          <w:u w:val="dotted"/>
        </w:rPr>
      </w:pPr>
      <w:r>
        <w:rPr>
          <w:rFonts w:ascii="Tahoma" w:hAnsi="Tahoma" w:cs="Tahoma"/>
          <w:b/>
          <w:sz w:val="18"/>
          <w:szCs w:val="18"/>
        </w:rPr>
        <w:t>3</w:t>
      </w:r>
      <w:r w:rsidR="001D1E25" w:rsidRPr="00B1113C">
        <w:rPr>
          <w:rFonts w:ascii="Tahoma" w:hAnsi="Tahoma" w:cs="Tahoma"/>
          <w:b/>
          <w:sz w:val="18"/>
          <w:szCs w:val="18"/>
        </w:rPr>
        <w:t>. Гарантийные обязательства</w:t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981C68">
        <w:rPr>
          <w:rFonts w:ascii="Tahoma" w:hAnsi="Tahoma" w:cs="Tahoma"/>
          <w:b/>
          <w:bCs/>
          <w:sz w:val="18"/>
          <w:u w:val="dotted"/>
        </w:rPr>
        <w:t>6</w:t>
      </w:r>
    </w:p>
    <w:p w:rsidR="001D1E25" w:rsidRDefault="001D1E25" w:rsidP="001D1E25">
      <w:pPr>
        <w:pStyle w:val="a7"/>
        <w:spacing w:before="240" w:after="240"/>
        <w:jc w:val="left"/>
        <w:rPr>
          <w:rFonts w:ascii="Tahoma" w:hAnsi="Tahoma" w:cs="Tahoma"/>
          <w:b/>
          <w:bCs/>
          <w:sz w:val="18"/>
          <w:u w:val="dotted"/>
        </w:rPr>
      </w:pPr>
      <w:r w:rsidRPr="001E2318">
        <w:rPr>
          <w:rFonts w:ascii="Tahoma" w:hAnsi="Tahoma" w:cs="Tahoma"/>
          <w:b/>
          <w:bCs/>
          <w:sz w:val="18"/>
        </w:rPr>
        <w:t>Отметки о периодических проверках и ремонте</w:t>
      </w:r>
      <w:r>
        <w:rPr>
          <w:rFonts w:ascii="Tahoma" w:hAnsi="Tahoma" w:cs="Tahoma"/>
          <w:b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="00981C68">
        <w:rPr>
          <w:rFonts w:ascii="Tahoma" w:hAnsi="Tahoma" w:cs="Tahoma"/>
          <w:b/>
          <w:bCs/>
          <w:sz w:val="18"/>
          <w:u w:val="dotted"/>
        </w:rPr>
        <w:t>7</w:t>
      </w:r>
    </w:p>
    <w:p w:rsidR="001D1E25" w:rsidRPr="00070435" w:rsidRDefault="001D1E25" w:rsidP="001D1E25">
      <w:pPr>
        <w:pStyle w:val="a7"/>
        <w:spacing w:before="240" w:after="240"/>
        <w:jc w:val="left"/>
        <w:rPr>
          <w:rFonts w:ascii="Tahoma" w:hAnsi="Tahoma" w:cs="Tahoma"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241B1A" w:rsidRDefault="00241B1A">
      <w:pPr>
        <w:rPr>
          <w:rFonts w:ascii="Tahoma" w:hAnsi="Tahoma" w:cs="Tahoma"/>
          <w:b/>
          <w:sz w:val="18"/>
          <w:szCs w:val="18"/>
        </w:rPr>
      </w:pPr>
    </w:p>
    <w:p w:rsidR="008F553A" w:rsidRPr="009C529E" w:rsidRDefault="008F553A" w:rsidP="008F553A">
      <w:pPr>
        <w:spacing w:line="240" w:lineRule="auto"/>
        <w:jc w:val="both"/>
        <w:rPr>
          <w:rFonts w:ascii="Tahoma" w:hAnsi="Tahoma" w:cs="Tahoma"/>
          <w:sz w:val="18"/>
          <w:szCs w:val="18"/>
        </w:rPr>
      </w:pPr>
      <w:r w:rsidRPr="009C529E">
        <w:rPr>
          <w:rFonts w:ascii="Tahoma" w:hAnsi="Tahoma" w:cs="Tahoma"/>
          <w:b/>
          <w:sz w:val="18"/>
          <w:szCs w:val="18"/>
        </w:rPr>
        <w:t>ВНИМАНИЕ!</w:t>
      </w:r>
      <w:r w:rsidRPr="009C529E">
        <w:rPr>
          <w:rFonts w:ascii="Tahoma" w:hAnsi="Tahoma" w:cs="Tahoma"/>
          <w:sz w:val="18"/>
          <w:szCs w:val="18"/>
        </w:rPr>
        <w:t xml:space="preserve"> Вся информация, приведенная в данном руководстве</w:t>
      </w:r>
      <w:r>
        <w:rPr>
          <w:rFonts w:ascii="Tahoma" w:hAnsi="Tahoma" w:cs="Tahoma"/>
          <w:sz w:val="18"/>
          <w:szCs w:val="18"/>
        </w:rPr>
        <w:t>, основана на данных,</w:t>
      </w:r>
      <w:r w:rsidRPr="009C529E">
        <w:rPr>
          <w:rFonts w:ascii="Tahoma" w:hAnsi="Tahoma" w:cs="Tahoma"/>
          <w:sz w:val="18"/>
          <w:szCs w:val="18"/>
        </w:rPr>
        <w:t xml:space="preserve"> доступных на момент печати. Производитель оставляет за собой право вносить изменения в конструкцию изделия без предварительного уведомления, если эти изменения не ухудшают потребительских свойств и качества продукции. </w:t>
      </w:r>
    </w:p>
    <w:p w:rsidR="00DD05D6" w:rsidRDefault="00DD05D6">
      <w:pPr>
        <w:rPr>
          <w:rFonts w:ascii="Tahoma" w:hAnsi="Tahoma" w:cs="Tahoma"/>
          <w:b/>
          <w:sz w:val="18"/>
          <w:szCs w:val="18"/>
        </w:rPr>
      </w:pPr>
    </w:p>
    <w:p w:rsidR="007536F4" w:rsidRPr="005D4131" w:rsidRDefault="004F01E2" w:rsidP="005D4131">
      <w:pPr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lastRenderedPageBreak/>
        <w:t>1. Описание и работа</w:t>
      </w:r>
    </w:p>
    <w:p w:rsidR="004F01E2" w:rsidRDefault="004F01E2" w:rsidP="005D4131">
      <w:pPr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t>1.1 Назначение изделия</w:t>
      </w:r>
    </w:p>
    <w:p w:rsidR="002403F8" w:rsidRDefault="005732A8" w:rsidP="00423705">
      <w:pPr>
        <w:tabs>
          <w:tab w:val="num" w:pos="3630"/>
        </w:tabs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Тележка для тали электрической </w:t>
      </w:r>
      <w:r>
        <w:rPr>
          <w:rFonts w:ascii="Tahoma" w:hAnsi="Tahoma" w:cs="Tahoma"/>
          <w:sz w:val="18"/>
          <w:szCs w:val="18"/>
          <w:lang w:val="en-US"/>
        </w:rPr>
        <w:t>CD</w:t>
      </w:r>
      <w:r>
        <w:rPr>
          <w:rFonts w:ascii="Tahoma" w:hAnsi="Tahoma" w:cs="Tahoma"/>
          <w:sz w:val="18"/>
          <w:szCs w:val="18"/>
        </w:rPr>
        <w:t xml:space="preserve"> предназначена для горизонтального перемещения талей и других грузов по монорельсовому пути.</w:t>
      </w:r>
    </w:p>
    <w:p w:rsidR="005732A8" w:rsidRDefault="00FB1EB5" w:rsidP="00423705">
      <w:pPr>
        <w:tabs>
          <w:tab w:val="num" w:pos="3630"/>
        </w:tabs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 w:rsidRPr="00AB12B0">
        <w:rPr>
          <w:rStyle w:val="ab"/>
          <w:rFonts w:ascii="Tahoma" w:hAnsi="Tahoma" w:cs="Tahoma"/>
          <w:b w:val="0"/>
          <w:sz w:val="18"/>
          <w:szCs w:val="18"/>
          <w:shd w:val="clear" w:color="auto" w:fill="FFFFFF"/>
        </w:rPr>
        <w:t>Данные тележки</w:t>
      </w:r>
      <w:r w:rsidR="005732A8" w:rsidRPr="005732A8">
        <w:rPr>
          <w:rStyle w:val="ab"/>
          <w:rFonts w:ascii="Tahoma" w:hAnsi="Tahoma" w:cs="Tahoma"/>
          <w:sz w:val="18"/>
          <w:szCs w:val="18"/>
          <w:shd w:val="clear" w:color="auto" w:fill="FFFFFF"/>
        </w:rPr>
        <w:t xml:space="preserve"> </w:t>
      </w:r>
      <w:r w:rsidR="005732A8" w:rsidRPr="005732A8">
        <w:rPr>
          <w:rFonts w:ascii="Tahoma" w:hAnsi="Tahoma" w:cs="Tahoma"/>
          <w:sz w:val="18"/>
          <w:szCs w:val="18"/>
          <w:shd w:val="clear" w:color="auto" w:fill="FFFFFF"/>
        </w:rPr>
        <w:t>часто используют как элемент конструкции раздвижных ворот или иных более сложных механизмов.</w:t>
      </w:r>
    </w:p>
    <w:p w:rsidR="00531E71" w:rsidRDefault="00EE5A36" w:rsidP="00531E71">
      <w:pPr>
        <w:tabs>
          <w:tab w:val="num" w:pos="3630"/>
        </w:tabs>
        <w:spacing w:before="240" w:line="240" w:lineRule="auto"/>
        <w:jc w:val="center"/>
        <w:rPr>
          <w:rFonts w:ascii="Tahoma" w:hAnsi="Tahoma" w:cs="Tahoma"/>
          <w:b/>
          <w:sz w:val="18"/>
          <w:szCs w:val="18"/>
          <w:shd w:val="clear" w:color="auto" w:fill="FFFFFF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9A854B0" wp14:editId="29C5B6CF">
                <wp:simplePos x="0" y="0"/>
                <wp:positionH relativeFrom="margin">
                  <wp:align>center</wp:align>
                </wp:positionH>
                <wp:positionV relativeFrom="paragraph">
                  <wp:posOffset>463550</wp:posOffset>
                </wp:positionV>
                <wp:extent cx="4969510" cy="1819910"/>
                <wp:effectExtent l="0" t="0" r="2540" b="8890"/>
                <wp:wrapTopAndBottom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9510" cy="1819910"/>
                          <a:chOff x="2260" y="6881"/>
                          <a:chExt cx="7826" cy="2866"/>
                        </a:xfrm>
                      </wpg:grpSpPr>
                      <pic:pic xmlns:pic="http://schemas.openxmlformats.org/drawingml/2006/picture">
                        <pic:nvPicPr>
                          <pic:cNvPr id="12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6881"/>
                            <a:ext cx="3782" cy="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5" y="7247"/>
                            <a:ext cx="3351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2708B" id="Группа 10" o:spid="_x0000_s1026" style="position:absolute;margin-left:0;margin-top:36.5pt;width:391.3pt;height:143.3pt;z-index:-251611136;mso-position-horizontal:center;mso-position-horizontal-relative:margin" coordorigin="2260,6881" coordsize="7826,2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5" o:spid="_x0000_s1027" type="#_x0000_t75" style="position:absolute;left:2260;top:6881;width:3782;height: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">
                  <v:imagedata r:id="rId13" o:title=""/>
                </v:shape>
                <v:shape id="Picture 1026" o:spid="_x0000_s1028" type="#_x0000_t75" style="position:absolute;left:6735;top:7247;width:3351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">
                  <v:imagedata r:id="rId14" o:title=""/>
                </v:shape>
                <w10:wrap type="topAndBottom" anchorx="margin"/>
              </v:group>
            </w:pict>
          </mc:Fallback>
        </mc:AlternateContent>
      </w:r>
      <w:r w:rsidR="00531E71" w:rsidRPr="00531E71">
        <w:rPr>
          <w:rFonts w:ascii="Tahoma" w:hAnsi="Tahoma" w:cs="Tahoma"/>
          <w:b/>
          <w:sz w:val="18"/>
          <w:szCs w:val="18"/>
          <w:shd w:val="clear" w:color="auto" w:fill="FFFFFF"/>
        </w:rPr>
        <w:t>1.2 Основные характеристики</w:t>
      </w:r>
    </w:p>
    <w:p w:rsidR="00531E71" w:rsidRDefault="00B576A4" w:rsidP="00615C28">
      <w:pPr>
        <w:tabs>
          <w:tab w:val="num" w:pos="3630"/>
        </w:tabs>
        <w:spacing w:before="240" w:after="0" w:line="240" w:lineRule="auto"/>
        <w:ind w:firstLine="567"/>
        <w:jc w:val="center"/>
        <w:rPr>
          <w:rFonts w:ascii="Tahoma" w:hAnsi="Tahoma" w:cs="Tahoma"/>
          <w:sz w:val="18"/>
          <w:szCs w:val="18"/>
          <w:shd w:val="clear" w:color="auto" w:fill="FFFFFF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06368" behindDoc="1" locked="0" layoutInCell="1" allowOverlap="1" wp14:anchorId="1FF437FB" wp14:editId="77145F70">
            <wp:simplePos x="0" y="0"/>
            <wp:positionH relativeFrom="page">
              <wp:align>center</wp:align>
            </wp:positionH>
            <wp:positionV relativeFrom="page">
              <wp:posOffset>3790950</wp:posOffset>
            </wp:positionV>
            <wp:extent cx="4838700" cy="2156912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хема холостой тележки к тали CD 1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8700" cy="215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A36">
        <w:rPr>
          <w:rFonts w:ascii="Tahoma" w:hAnsi="Tahoma" w:cs="Tahoma"/>
          <w:sz w:val="18"/>
          <w:szCs w:val="18"/>
          <w:shd w:val="clear" w:color="auto" w:fill="FFFFFF"/>
        </w:rPr>
        <w:t>Ри</w:t>
      </w:r>
      <w:r w:rsidR="0097497F">
        <w:rPr>
          <w:rFonts w:ascii="Tahoma" w:hAnsi="Tahoma" w:cs="Tahoma"/>
          <w:sz w:val="18"/>
          <w:szCs w:val="18"/>
          <w:shd w:val="clear" w:color="auto" w:fill="FFFFFF"/>
        </w:rPr>
        <w:t>с.</w:t>
      </w:r>
      <w:r w:rsidR="00EE5A36">
        <w:rPr>
          <w:rFonts w:ascii="Tahoma" w:hAnsi="Tahoma" w:cs="Tahoma"/>
          <w:sz w:val="18"/>
          <w:szCs w:val="18"/>
          <w:shd w:val="clear" w:color="auto" w:fill="FFFFFF"/>
        </w:rPr>
        <w:t xml:space="preserve"> 1.</w:t>
      </w:r>
      <w:r w:rsidR="0097497F">
        <w:rPr>
          <w:rFonts w:ascii="Tahoma" w:hAnsi="Tahoma" w:cs="Tahoma"/>
          <w:sz w:val="18"/>
          <w:szCs w:val="18"/>
          <w:shd w:val="clear" w:color="auto" w:fill="FFFFFF"/>
        </w:rPr>
        <w:t xml:space="preserve"> </w:t>
      </w:r>
      <w:r w:rsidR="00F127B9">
        <w:rPr>
          <w:rFonts w:ascii="Tahoma" w:hAnsi="Tahoma" w:cs="Tahoma"/>
          <w:sz w:val="18"/>
          <w:szCs w:val="18"/>
          <w:shd w:val="clear" w:color="auto" w:fill="FFFFFF"/>
        </w:rPr>
        <w:t>Приводна</w:t>
      </w:r>
      <w:r w:rsidR="0097497F">
        <w:rPr>
          <w:rFonts w:ascii="Tahoma" w:hAnsi="Tahoma" w:cs="Tahoma"/>
          <w:sz w:val="18"/>
          <w:szCs w:val="18"/>
          <w:shd w:val="clear" w:color="auto" w:fill="FFFFFF"/>
        </w:rPr>
        <w:t>я ходовая тележка.</w:t>
      </w:r>
    </w:p>
    <w:p w:rsidR="00615C28" w:rsidRPr="00626923" w:rsidRDefault="00615C28" w:rsidP="009A3C29">
      <w:pPr>
        <w:spacing w:line="240" w:lineRule="auto"/>
        <w:ind w:left="10" w:right="-15" w:hanging="10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 – электродвигатель; 2 – ведущая боковина; 3 – ведомая боковина.</w:t>
      </w:r>
    </w:p>
    <w:p w:rsidR="00626923" w:rsidRDefault="00626923" w:rsidP="009A3C29">
      <w:pPr>
        <w:spacing w:line="240" w:lineRule="auto"/>
        <w:ind w:left="10" w:right="-15" w:hanging="10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Рис. 2. Холостая тележка</w:t>
      </w:r>
    </w:p>
    <w:p w:rsidR="00F127B9" w:rsidRDefault="00F127B9" w:rsidP="00F127B9">
      <w:pPr>
        <w:spacing w:after="0" w:line="240" w:lineRule="auto"/>
        <w:ind w:left="10" w:right="-15" w:hanging="10"/>
        <w:jc w:val="center"/>
        <w:rPr>
          <w:rFonts w:ascii="Tahoma" w:hAnsi="Tahoma" w:cs="Tahoma"/>
          <w:b/>
          <w:sz w:val="18"/>
          <w:szCs w:val="18"/>
        </w:rPr>
      </w:pPr>
      <w:r w:rsidRPr="00F127B9">
        <w:rPr>
          <w:rFonts w:ascii="Tahoma" w:hAnsi="Tahoma" w:cs="Tahoma"/>
          <w:b/>
          <w:sz w:val="18"/>
          <w:szCs w:val="18"/>
        </w:rPr>
        <w:t>Характеристики приводной</w:t>
      </w:r>
      <w:r w:rsidR="005942A6">
        <w:rPr>
          <w:rFonts w:ascii="Tahoma" w:hAnsi="Tahoma" w:cs="Tahoma"/>
          <w:b/>
          <w:sz w:val="18"/>
          <w:szCs w:val="18"/>
        </w:rPr>
        <w:t xml:space="preserve"> тележки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1418"/>
        <w:gridCol w:w="1418"/>
        <w:gridCol w:w="1418"/>
        <w:gridCol w:w="1418"/>
      </w:tblGrid>
      <w:tr w:rsidR="00DF3D9A" w:rsidTr="00EA65D7">
        <w:trPr>
          <w:jc w:val="center"/>
        </w:trPr>
        <w:tc>
          <w:tcPr>
            <w:tcW w:w="2405" w:type="dxa"/>
            <w:tcBorders>
              <w:bottom w:val="single" w:sz="4" w:space="0" w:color="auto"/>
            </w:tcBorders>
            <w:shd w:val="pct15" w:color="auto" w:fill="auto"/>
          </w:tcPr>
          <w:p w:rsidR="00DF3D9A" w:rsidRDefault="00DF3D9A" w:rsidP="00F127B9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Артикул</w:t>
            </w:r>
          </w:p>
        </w:tc>
        <w:tc>
          <w:tcPr>
            <w:tcW w:w="1418" w:type="dxa"/>
            <w:shd w:val="pct15" w:color="auto" w:fill="auto"/>
          </w:tcPr>
          <w:p w:rsidR="00DF3D9A" w:rsidRPr="00DF3D9A" w:rsidRDefault="00DF3D9A" w:rsidP="00F127B9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F3D9A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119131</w:t>
            </w:r>
          </w:p>
        </w:tc>
        <w:tc>
          <w:tcPr>
            <w:tcW w:w="1418" w:type="dxa"/>
            <w:shd w:val="pct15" w:color="auto" w:fill="auto"/>
          </w:tcPr>
          <w:p w:rsidR="00DF3D9A" w:rsidRPr="00DF3D9A" w:rsidRDefault="00DF3D9A" w:rsidP="00F127B9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F3D9A"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  <w:t>1004341</w:t>
            </w:r>
          </w:p>
        </w:tc>
        <w:tc>
          <w:tcPr>
            <w:tcW w:w="1418" w:type="dxa"/>
            <w:shd w:val="pct15" w:color="auto" w:fill="auto"/>
          </w:tcPr>
          <w:p w:rsidR="00DF3D9A" w:rsidRPr="00DF3D9A" w:rsidRDefault="00DF3D9A" w:rsidP="00F127B9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F3D9A">
              <w:rPr>
                <w:rFonts w:ascii="Tahoma" w:hAnsi="Tahoma" w:cs="Tahoma"/>
                <w:b/>
                <w:sz w:val="18"/>
                <w:szCs w:val="18"/>
              </w:rPr>
              <w:t>119331</w:t>
            </w:r>
          </w:p>
        </w:tc>
        <w:tc>
          <w:tcPr>
            <w:tcW w:w="1418" w:type="dxa"/>
            <w:shd w:val="pct15" w:color="auto" w:fill="auto"/>
          </w:tcPr>
          <w:p w:rsidR="00DF3D9A" w:rsidRPr="00DF3D9A" w:rsidRDefault="00DF3D9A" w:rsidP="00F127B9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F3D9A">
              <w:rPr>
                <w:rFonts w:ascii="Tahoma" w:hAnsi="Tahoma" w:cs="Tahoma"/>
                <w:b/>
                <w:sz w:val="18"/>
                <w:szCs w:val="18"/>
              </w:rPr>
              <w:t>119531</w:t>
            </w:r>
          </w:p>
        </w:tc>
      </w:tr>
      <w:tr w:rsidR="00DF3D9A" w:rsidTr="00EA65D7">
        <w:trPr>
          <w:jc w:val="center"/>
        </w:trPr>
        <w:tc>
          <w:tcPr>
            <w:tcW w:w="2405" w:type="dxa"/>
            <w:shd w:val="pct15" w:color="auto" w:fill="auto"/>
          </w:tcPr>
          <w:p w:rsidR="00DF3D9A" w:rsidRDefault="00DF3D9A" w:rsidP="00F127B9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Грузоподъемность, т</w:t>
            </w:r>
          </w:p>
        </w:tc>
        <w:tc>
          <w:tcPr>
            <w:tcW w:w="1418" w:type="dxa"/>
          </w:tcPr>
          <w:p w:rsidR="00DF3D9A" w:rsidRPr="00DF3D9A" w:rsidRDefault="00DF3D9A" w:rsidP="00F127B9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F3D9A">
              <w:rPr>
                <w:rFonts w:ascii="Tahoma" w:hAnsi="Tahoma" w:cs="Tahoma"/>
                <w:sz w:val="18"/>
                <w:szCs w:val="18"/>
              </w:rPr>
              <w:t>1,0</w:t>
            </w:r>
          </w:p>
        </w:tc>
        <w:tc>
          <w:tcPr>
            <w:tcW w:w="1418" w:type="dxa"/>
          </w:tcPr>
          <w:p w:rsidR="00DF3D9A" w:rsidRPr="00DF3D9A" w:rsidRDefault="00DF3D9A" w:rsidP="00F127B9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F3D9A">
              <w:rPr>
                <w:rFonts w:ascii="Tahoma" w:hAnsi="Tahoma" w:cs="Tahoma"/>
                <w:sz w:val="18"/>
                <w:szCs w:val="18"/>
              </w:rPr>
              <w:t>2,0</w:t>
            </w:r>
          </w:p>
        </w:tc>
        <w:tc>
          <w:tcPr>
            <w:tcW w:w="1418" w:type="dxa"/>
          </w:tcPr>
          <w:p w:rsidR="00DF3D9A" w:rsidRPr="00DF3D9A" w:rsidRDefault="00DF3D9A" w:rsidP="00F127B9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F3D9A">
              <w:rPr>
                <w:rFonts w:ascii="Tahoma" w:hAnsi="Tahoma" w:cs="Tahoma"/>
                <w:sz w:val="18"/>
                <w:szCs w:val="18"/>
              </w:rPr>
              <w:t>3,2</w:t>
            </w:r>
          </w:p>
        </w:tc>
        <w:tc>
          <w:tcPr>
            <w:tcW w:w="1418" w:type="dxa"/>
          </w:tcPr>
          <w:p w:rsidR="00DF3D9A" w:rsidRPr="00DF3D9A" w:rsidRDefault="00DF3D9A" w:rsidP="00F127B9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F3D9A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</w:tr>
      <w:tr w:rsidR="00DF3D9A" w:rsidTr="00EA65D7">
        <w:trPr>
          <w:jc w:val="center"/>
        </w:trPr>
        <w:tc>
          <w:tcPr>
            <w:tcW w:w="2405" w:type="dxa"/>
            <w:shd w:val="pct15" w:color="auto" w:fill="auto"/>
          </w:tcPr>
          <w:p w:rsidR="00DF3D9A" w:rsidRDefault="00DF3D9A" w:rsidP="00F127B9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Скорость передвижения, м/мин</w:t>
            </w:r>
          </w:p>
        </w:tc>
        <w:tc>
          <w:tcPr>
            <w:tcW w:w="1418" w:type="dxa"/>
            <w:vAlign w:val="center"/>
          </w:tcPr>
          <w:p w:rsidR="00DF3D9A" w:rsidRPr="00DF3D9A" w:rsidRDefault="00DF3D9A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1418" w:type="dxa"/>
            <w:vAlign w:val="center"/>
          </w:tcPr>
          <w:p w:rsidR="00DF3D9A" w:rsidRPr="00DF3D9A" w:rsidRDefault="00DF3D9A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1418" w:type="dxa"/>
            <w:vAlign w:val="center"/>
          </w:tcPr>
          <w:p w:rsidR="00DF3D9A" w:rsidRPr="00DF3D9A" w:rsidRDefault="00DF3D9A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1418" w:type="dxa"/>
            <w:vAlign w:val="center"/>
          </w:tcPr>
          <w:p w:rsidR="00DF3D9A" w:rsidRPr="00DF3D9A" w:rsidRDefault="00DF3D9A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</w:tr>
      <w:tr w:rsidR="00DF3D9A" w:rsidTr="00EA65D7">
        <w:trPr>
          <w:jc w:val="center"/>
        </w:trPr>
        <w:tc>
          <w:tcPr>
            <w:tcW w:w="2405" w:type="dxa"/>
            <w:shd w:val="pct15" w:color="auto" w:fill="auto"/>
          </w:tcPr>
          <w:p w:rsidR="00DF3D9A" w:rsidRDefault="00DF3D9A" w:rsidP="00DF3D9A">
            <w:pPr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>Мах. высота подъема</w:t>
            </w:r>
          </w:p>
          <w:p w:rsidR="00DF3D9A" w:rsidRDefault="00DF3D9A" w:rsidP="00DF3D9A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 xml:space="preserve"> </w:t>
            </w:r>
            <w:r w:rsidRPr="00440FA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(без полиспаста</w:t>
            </w:r>
            <w:r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)</w:t>
            </w: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>, м</w:t>
            </w:r>
          </w:p>
        </w:tc>
        <w:tc>
          <w:tcPr>
            <w:tcW w:w="1418" w:type="dxa"/>
            <w:vAlign w:val="center"/>
          </w:tcPr>
          <w:p w:rsidR="00DF3D9A" w:rsidRPr="00DF3D9A" w:rsidRDefault="00DF3D9A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1418" w:type="dxa"/>
            <w:vAlign w:val="center"/>
          </w:tcPr>
          <w:p w:rsidR="00DF3D9A" w:rsidRPr="00DF3D9A" w:rsidRDefault="00FA66A3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1418" w:type="dxa"/>
            <w:vAlign w:val="center"/>
          </w:tcPr>
          <w:p w:rsidR="00DF3D9A" w:rsidRPr="00DF3D9A" w:rsidRDefault="00587AC3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1418" w:type="dxa"/>
            <w:vAlign w:val="center"/>
          </w:tcPr>
          <w:p w:rsidR="00DF3D9A" w:rsidRPr="00587AC3" w:rsidRDefault="00587AC3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9</w:t>
            </w:r>
          </w:p>
        </w:tc>
      </w:tr>
      <w:tr w:rsidR="00DF3D9A" w:rsidTr="00EA65D7">
        <w:trPr>
          <w:jc w:val="center"/>
        </w:trPr>
        <w:tc>
          <w:tcPr>
            <w:tcW w:w="2405" w:type="dxa"/>
            <w:shd w:val="pct15" w:color="auto" w:fill="auto"/>
          </w:tcPr>
          <w:p w:rsidR="00DF3D9A" w:rsidRDefault="00DF3D9A" w:rsidP="00F127B9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>Тип двутавровой балки</w:t>
            </w:r>
          </w:p>
        </w:tc>
        <w:tc>
          <w:tcPr>
            <w:tcW w:w="1418" w:type="dxa"/>
            <w:vAlign w:val="center"/>
          </w:tcPr>
          <w:p w:rsidR="00DF3D9A" w:rsidRPr="00DF3D9A" w:rsidRDefault="00DF3D9A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18М-30М</w:t>
            </w:r>
          </w:p>
        </w:tc>
        <w:tc>
          <w:tcPr>
            <w:tcW w:w="1418" w:type="dxa"/>
            <w:vAlign w:val="center"/>
          </w:tcPr>
          <w:p w:rsidR="00DF3D9A" w:rsidRPr="00DF3D9A" w:rsidRDefault="00FA66A3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24М-36М</w:t>
            </w:r>
          </w:p>
        </w:tc>
        <w:tc>
          <w:tcPr>
            <w:tcW w:w="1418" w:type="dxa"/>
            <w:vAlign w:val="center"/>
          </w:tcPr>
          <w:p w:rsidR="00DF3D9A" w:rsidRPr="00DF3D9A" w:rsidRDefault="00587AC3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24М-40М</w:t>
            </w:r>
          </w:p>
        </w:tc>
        <w:tc>
          <w:tcPr>
            <w:tcW w:w="1418" w:type="dxa"/>
            <w:vAlign w:val="center"/>
          </w:tcPr>
          <w:p w:rsidR="00DF3D9A" w:rsidRPr="00587AC3" w:rsidRDefault="00587AC3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36</w:t>
            </w:r>
            <w:r>
              <w:rPr>
                <w:rFonts w:ascii="Tahoma" w:hAnsi="Tahoma" w:cs="Tahoma"/>
                <w:sz w:val="18"/>
                <w:szCs w:val="18"/>
              </w:rPr>
              <w:t>М-45М</w:t>
            </w:r>
          </w:p>
        </w:tc>
      </w:tr>
      <w:tr w:rsidR="00DF3D9A" w:rsidTr="00EA65D7">
        <w:trPr>
          <w:jc w:val="center"/>
        </w:trPr>
        <w:tc>
          <w:tcPr>
            <w:tcW w:w="2405" w:type="dxa"/>
            <w:shd w:val="pct15" w:color="auto" w:fill="auto"/>
          </w:tcPr>
          <w:p w:rsidR="00DF3D9A" w:rsidRDefault="00DF3D9A" w:rsidP="00F127B9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>Двигатель, кВт</w:t>
            </w:r>
          </w:p>
        </w:tc>
        <w:tc>
          <w:tcPr>
            <w:tcW w:w="1418" w:type="dxa"/>
            <w:vAlign w:val="center"/>
          </w:tcPr>
          <w:p w:rsidR="00DF3D9A" w:rsidRPr="00DF3D9A" w:rsidRDefault="00DF3D9A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0,2</w:t>
            </w:r>
          </w:p>
        </w:tc>
        <w:tc>
          <w:tcPr>
            <w:tcW w:w="1418" w:type="dxa"/>
            <w:vAlign w:val="center"/>
          </w:tcPr>
          <w:p w:rsidR="00DF3D9A" w:rsidRPr="00DF3D9A" w:rsidRDefault="00FA66A3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0,4</w:t>
            </w:r>
          </w:p>
        </w:tc>
        <w:tc>
          <w:tcPr>
            <w:tcW w:w="1418" w:type="dxa"/>
            <w:vAlign w:val="center"/>
          </w:tcPr>
          <w:p w:rsidR="00DF3D9A" w:rsidRPr="00DF3D9A" w:rsidRDefault="00587AC3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0,4</w:t>
            </w:r>
          </w:p>
        </w:tc>
        <w:tc>
          <w:tcPr>
            <w:tcW w:w="1418" w:type="dxa"/>
            <w:vAlign w:val="center"/>
          </w:tcPr>
          <w:p w:rsidR="00DF3D9A" w:rsidRPr="00DF3D9A" w:rsidRDefault="00587AC3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0,8</w:t>
            </w:r>
          </w:p>
        </w:tc>
      </w:tr>
      <w:tr w:rsidR="00DF3D9A" w:rsidTr="00EA65D7">
        <w:trPr>
          <w:jc w:val="center"/>
        </w:trPr>
        <w:tc>
          <w:tcPr>
            <w:tcW w:w="2405" w:type="dxa"/>
            <w:shd w:val="pct15" w:color="auto" w:fill="auto"/>
          </w:tcPr>
          <w:p w:rsidR="00DF3D9A" w:rsidRDefault="00DF3D9A" w:rsidP="00F127B9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>Габаритные размеры</w:t>
            </w:r>
            <w:r w:rsidR="005E3C3D"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 xml:space="preserve"> (Д*Ш*В)</w:t>
            </w: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1418" w:type="dxa"/>
            <w:vAlign w:val="center"/>
          </w:tcPr>
          <w:p w:rsidR="00DF3D9A" w:rsidRPr="00DF3D9A" w:rsidRDefault="00CC2EDF" w:rsidP="00CC2EDF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420*500*280</w:t>
            </w:r>
          </w:p>
        </w:tc>
        <w:tc>
          <w:tcPr>
            <w:tcW w:w="1418" w:type="dxa"/>
            <w:vAlign w:val="center"/>
          </w:tcPr>
          <w:p w:rsidR="00DF3D9A" w:rsidRPr="00DF3D9A" w:rsidRDefault="005E3C3D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500*400*270</w:t>
            </w:r>
          </w:p>
        </w:tc>
        <w:tc>
          <w:tcPr>
            <w:tcW w:w="1418" w:type="dxa"/>
            <w:vAlign w:val="center"/>
          </w:tcPr>
          <w:p w:rsidR="00DF3D9A" w:rsidRPr="00DF3D9A" w:rsidRDefault="0050495A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500*400*270</w:t>
            </w:r>
          </w:p>
        </w:tc>
        <w:tc>
          <w:tcPr>
            <w:tcW w:w="1418" w:type="dxa"/>
            <w:vAlign w:val="center"/>
          </w:tcPr>
          <w:p w:rsidR="00DF3D9A" w:rsidRPr="00DF3D9A" w:rsidRDefault="00BB1654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420*580*300</w:t>
            </w:r>
          </w:p>
        </w:tc>
      </w:tr>
      <w:tr w:rsidR="00DF3D9A" w:rsidTr="00EA65D7">
        <w:trPr>
          <w:jc w:val="center"/>
        </w:trPr>
        <w:tc>
          <w:tcPr>
            <w:tcW w:w="2405" w:type="dxa"/>
            <w:shd w:val="pct15" w:color="auto" w:fill="auto"/>
          </w:tcPr>
          <w:p w:rsidR="00DF3D9A" w:rsidRDefault="00DF3D9A" w:rsidP="00F127B9">
            <w:pPr>
              <w:ind w:right="-15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>Масса, кг</w:t>
            </w:r>
          </w:p>
        </w:tc>
        <w:tc>
          <w:tcPr>
            <w:tcW w:w="1418" w:type="dxa"/>
            <w:vAlign w:val="center"/>
          </w:tcPr>
          <w:p w:rsidR="00DF3D9A" w:rsidRPr="00DF3D9A" w:rsidRDefault="00DF3D9A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1418" w:type="dxa"/>
            <w:vAlign w:val="center"/>
          </w:tcPr>
          <w:p w:rsidR="00DF3D9A" w:rsidRPr="00FA66A3" w:rsidRDefault="00587AC3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24</w:t>
            </w:r>
          </w:p>
        </w:tc>
        <w:tc>
          <w:tcPr>
            <w:tcW w:w="1418" w:type="dxa"/>
            <w:vAlign w:val="center"/>
          </w:tcPr>
          <w:p w:rsidR="00DF3D9A" w:rsidRPr="00587AC3" w:rsidRDefault="00587AC3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24</w:t>
            </w:r>
          </w:p>
        </w:tc>
        <w:tc>
          <w:tcPr>
            <w:tcW w:w="1418" w:type="dxa"/>
            <w:vAlign w:val="center"/>
          </w:tcPr>
          <w:p w:rsidR="00DF3D9A" w:rsidRPr="00587AC3" w:rsidRDefault="00587AC3" w:rsidP="00DF3D9A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32</w:t>
            </w:r>
          </w:p>
        </w:tc>
      </w:tr>
    </w:tbl>
    <w:p w:rsidR="00EE5A36" w:rsidRDefault="00D762AA" w:rsidP="005942A6">
      <w:pPr>
        <w:pStyle w:val="a3"/>
        <w:numPr>
          <w:ilvl w:val="0"/>
          <w:numId w:val="33"/>
        </w:numPr>
        <w:tabs>
          <w:tab w:val="num" w:pos="3630"/>
        </w:tabs>
        <w:spacing w:line="240" w:lineRule="auto"/>
        <w:ind w:left="567" w:firstLine="0"/>
        <w:rPr>
          <w:rFonts w:ascii="Tahoma" w:hAnsi="Tahoma" w:cs="Tahoma"/>
          <w:sz w:val="18"/>
          <w:szCs w:val="18"/>
          <w:shd w:val="clear" w:color="auto" w:fill="FFFFFF"/>
        </w:rPr>
      </w:pPr>
      <w:r>
        <w:rPr>
          <w:rFonts w:ascii="Tahoma" w:hAnsi="Tahoma" w:cs="Tahoma"/>
          <w:sz w:val="18"/>
          <w:szCs w:val="18"/>
          <w:shd w:val="clear" w:color="auto" w:fill="FFFFFF"/>
        </w:rPr>
        <w:t xml:space="preserve">Рабочее напряжение – 380 </w:t>
      </w:r>
      <w:proofErr w:type="gramStart"/>
      <w:r>
        <w:rPr>
          <w:rFonts w:ascii="Tahoma" w:hAnsi="Tahoma" w:cs="Tahoma"/>
          <w:sz w:val="18"/>
          <w:szCs w:val="18"/>
          <w:shd w:val="clear" w:color="auto" w:fill="FFFFFF"/>
        </w:rPr>
        <w:t>В</w:t>
      </w:r>
      <w:proofErr w:type="gramEnd"/>
      <w:r>
        <w:rPr>
          <w:rFonts w:ascii="Tahoma" w:hAnsi="Tahoma" w:cs="Tahoma"/>
          <w:sz w:val="18"/>
          <w:szCs w:val="18"/>
          <w:shd w:val="clear" w:color="auto" w:fill="FFFFFF"/>
        </w:rPr>
        <w:t>;</w:t>
      </w:r>
    </w:p>
    <w:p w:rsidR="00D762AA" w:rsidRDefault="00D762AA" w:rsidP="00D762AA">
      <w:pPr>
        <w:pStyle w:val="a3"/>
        <w:numPr>
          <w:ilvl w:val="0"/>
          <w:numId w:val="33"/>
        </w:numPr>
        <w:tabs>
          <w:tab w:val="num" w:pos="3630"/>
        </w:tabs>
        <w:spacing w:before="240" w:line="240" w:lineRule="auto"/>
        <w:ind w:left="567" w:firstLine="0"/>
        <w:rPr>
          <w:rFonts w:ascii="Tahoma" w:hAnsi="Tahoma" w:cs="Tahoma"/>
          <w:sz w:val="18"/>
          <w:szCs w:val="18"/>
          <w:shd w:val="clear" w:color="auto" w:fill="FFFFFF"/>
        </w:rPr>
      </w:pPr>
      <w:r>
        <w:rPr>
          <w:rFonts w:ascii="Tahoma" w:hAnsi="Tahoma" w:cs="Tahoma"/>
          <w:sz w:val="18"/>
          <w:szCs w:val="18"/>
          <w:shd w:val="clear" w:color="auto" w:fill="FFFFFF"/>
        </w:rPr>
        <w:t>Частота – 50 Гц;</w:t>
      </w:r>
    </w:p>
    <w:p w:rsidR="00D762AA" w:rsidRDefault="00D762AA" w:rsidP="00D762AA">
      <w:pPr>
        <w:pStyle w:val="a3"/>
        <w:numPr>
          <w:ilvl w:val="0"/>
          <w:numId w:val="33"/>
        </w:numPr>
        <w:tabs>
          <w:tab w:val="num" w:pos="3630"/>
        </w:tabs>
        <w:spacing w:before="240" w:line="240" w:lineRule="auto"/>
        <w:ind w:left="567" w:firstLine="0"/>
        <w:rPr>
          <w:rFonts w:ascii="Tahoma" w:hAnsi="Tahoma" w:cs="Tahoma"/>
          <w:sz w:val="18"/>
          <w:szCs w:val="18"/>
          <w:shd w:val="clear" w:color="auto" w:fill="FFFFFF"/>
        </w:rPr>
      </w:pPr>
      <w:r>
        <w:rPr>
          <w:rFonts w:ascii="Tahoma" w:hAnsi="Tahoma" w:cs="Tahoma"/>
          <w:sz w:val="18"/>
          <w:szCs w:val="18"/>
          <w:shd w:val="clear" w:color="auto" w:fill="FFFFFF"/>
        </w:rPr>
        <w:t>Количество фаз – 3.</w:t>
      </w:r>
    </w:p>
    <w:p w:rsidR="005942A6" w:rsidRPr="005942A6" w:rsidRDefault="005942A6" w:rsidP="005942A6">
      <w:pPr>
        <w:pStyle w:val="a3"/>
        <w:spacing w:before="240" w:after="0" w:line="240" w:lineRule="auto"/>
        <w:ind w:left="0" w:right="-15"/>
        <w:jc w:val="center"/>
        <w:rPr>
          <w:rFonts w:ascii="Tahoma" w:hAnsi="Tahoma" w:cs="Tahoma"/>
          <w:b/>
          <w:sz w:val="18"/>
          <w:szCs w:val="18"/>
        </w:rPr>
      </w:pPr>
      <w:r w:rsidRPr="005942A6">
        <w:rPr>
          <w:rFonts w:ascii="Tahoma" w:hAnsi="Tahoma" w:cs="Tahoma"/>
          <w:b/>
          <w:sz w:val="18"/>
          <w:szCs w:val="18"/>
        </w:rPr>
        <w:t xml:space="preserve">Характеристики </w:t>
      </w:r>
      <w:r>
        <w:rPr>
          <w:rFonts w:ascii="Tahoma" w:hAnsi="Tahoma" w:cs="Tahoma"/>
          <w:b/>
          <w:sz w:val="18"/>
          <w:szCs w:val="18"/>
        </w:rPr>
        <w:t>холостой</w:t>
      </w:r>
      <w:r w:rsidRPr="005942A6">
        <w:rPr>
          <w:rFonts w:ascii="Tahoma" w:hAnsi="Tahoma" w:cs="Tahoma"/>
          <w:b/>
          <w:sz w:val="18"/>
          <w:szCs w:val="18"/>
        </w:rPr>
        <w:t xml:space="preserve"> тележки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1418"/>
        <w:gridCol w:w="1606"/>
        <w:gridCol w:w="1418"/>
        <w:gridCol w:w="1418"/>
      </w:tblGrid>
      <w:tr w:rsidR="00D34A8B" w:rsidTr="00AD7AF0">
        <w:trPr>
          <w:jc w:val="center"/>
        </w:trPr>
        <w:tc>
          <w:tcPr>
            <w:tcW w:w="2405" w:type="dxa"/>
            <w:tcBorders>
              <w:bottom w:val="single" w:sz="4" w:space="0" w:color="auto"/>
            </w:tcBorders>
            <w:shd w:val="pct15" w:color="auto" w:fill="auto"/>
          </w:tcPr>
          <w:p w:rsidR="005942A6" w:rsidRDefault="005942A6" w:rsidP="007D75E7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Артикул</w:t>
            </w:r>
          </w:p>
        </w:tc>
        <w:tc>
          <w:tcPr>
            <w:tcW w:w="1418" w:type="dxa"/>
            <w:shd w:val="pct15" w:color="auto" w:fill="auto"/>
          </w:tcPr>
          <w:p w:rsidR="005942A6" w:rsidRPr="00DF3D9A" w:rsidRDefault="005942A6" w:rsidP="007D75E7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5942A6">
              <w:rPr>
                <w:rFonts w:ascii="Tahoma" w:hAnsi="Tahoma" w:cs="Tahoma"/>
                <w:b/>
                <w:sz w:val="18"/>
                <w:szCs w:val="18"/>
              </w:rPr>
              <w:t>119132</w:t>
            </w:r>
          </w:p>
        </w:tc>
        <w:tc>
          <w:tcPr>
            <w:tcW w:w="1606" w:type="dxa"/>
            <w:shd w:val="pct15" w:color="auto" w:fill="auto"/>
          </w:tcPr>
          <w:p w:rsidR="005942A6" w:rsidRPr="00DF3D9A" w:rsidRDefault="00D34A8B" w:rsidP="007D75E7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34A8B">
              <w:rPr>
                <w:rFonts w:ascii="Tahoma" w:hAnsi="Tahoma" w:cs="Tahoma"/>
                <w:b/>
                <w:sz w:val="18"/>
                <w:szCs w:val="18"/>
              </w:rPr>
              <w:t>1000377</w:t>
            </w:r>
          </w:p>
        </w:tc>
        <w:tc>
          <w:tcPr>
            <w:tcW w:w="1418" w:type="dxa"/>
            <w:shd w:val="pct15" w:color="auto" w:fill="auto"/>
          </w:tcPr>
          <w:p w:rsidR="005942A6" w:rsidRPr="00DF3D9A" w:rsidRDefault="00D34A8B" w:rsidP="007D75E7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34A8B">
              <w:rPr>
                <w:rFonts w:ascii="Tahoma" w:hAnsi="Tahoma" w:cs="Tahoma"/>
                <w:b/>
                <w:sz w:val="18"/>
                <w:szCs w:val="18"/>
              </w:rPr>
              <w:t>119332</w:t>
            </w:r>
          </w:p>
        </w:tc>
        <w:tc>
          <w:tcPr>
            <w:tcW w:w="1418" w:type="dxa"/>
            <w:shd w:val="pct15" w:color="auto" w:fill="auto"/>
          </w:tcPr>
          <w:p w:rsidR="005942A6" w:rsidRPr="00DF3D9A" w:rsidRDefault="00D34A8B" w:rsidP="007D75E7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34A8B">
              <w:rPr>
                <w:rFonts w:ascii="Tahoma" w:hAnsi="Tahoma" w:cs="Tahoma"/>
                <w:b/>
                <w:sz w:val="18"/>
                <w:szCs w:val="18"/>
              </w:rPr>
              <w:t>119532</w:t>
            </w:r>
          </w:p>
        </w:tc>
      </w:tr>
      <w:tr w:rsidR="005942A6" w:rsidTr="00AD7AF0">
        <w:trPr>
          <w:jc w:val="center"/>
        </w:trPr>
        <w:tc>
          <w:tcPr>
            <w:tcW w:w="2405" w:type="dxa"/>
            <w:shd w:val="pct15" w:color="auto" w:fill="auto"/>
            <w:vAlign w:val="center"/>
          </w:tcPr>
          <w:p w:rsidR="005942A6" w:rsidRDefault="005942A6" w:rsidP="00D34A8B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Грузоподъемность, т</w:t>
            </w:r>
          </w:p>
        </w:tc>
        <w:tc>
          <w:tcPr>
            <w:tcW w:w="1418" w:type="dxa"/>
            <w:vAlign w:val="center"/>
          </w:tcPr>
          <w:p w:rsidR="005942A6" w:rsidRPr="00DF3D9A" w:rsidRDefault="005942A6" w:rsidP="00D34A8B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F3D9A">
              <w:rPr>
                <w:rFonts w:ascii="Tahoma" w:hAnsi="Tahoma" w:cs="Tahoma"/>
                <w:sz w:val="18"/>
                <w:szCs w:val="18"/>
              </w:rPr>
              <w:t>1,0</w:t>
            </w:r>
          </w:p>
        </w:tc>
        <w:tc>
          <w:tcPr>
            <w:tcW w:w="1606" w:type="dxa"/>
            <w:vAlign w:val="center"/>
          </w:tcPr>
          <w:p w:rsidR="005942A6" w:rsidRPr="00DF3D9A" w:rsidRDefault="005942A6" w:rsidP="00D34A8B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3,2</w:t>
            </w:r>
            <w:r w:rsidR="00D34A8B">
              <w:rPr>
                <w:rFonts w:ascii="Tahoma" w:hAnsi="Tahoma" w:cs="Tahoma"/>
                <w:sz w:val="18"/>
                <w:szCs w:val="18"/>
              </w:rPr>
              <w:t xml:space="preserve"> (прямоугольная)</w:t>
            </w:r>
          </w:p>
        </w:tc>
        <w:tc>
          <w:tcPr>
            <w:tcW w:w="1418" w:type="dxa"/>
            <w:vAlign w:val="center"/>
          </w:tcPr>
          <w:p w:rsidR="005942A6" w:rsidRDefault="005942A6" w:rsidP="00D34A8B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F3D9A">
              <w:rPr>
                <w:rFonts w:ascii="Tahoma" w:hAnsi="Tahoma" w:cs="Tahoma"/>
                <w:sz w:val="18"/>
                <w:szCs w:val="18"/>
              </w:rPr>
              <w:t>3,2</w:t>
            </w:r>
          </w:p>
          <w:p w:rsidR="00D34A8B" w:rsidRPr="00DF3D9A" w:rsidRDefault="00D34A8B" w:rsidP="00D34A8B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(треугольная)</w:t>
            </w:r>
          </w:p>
        </w:tc>
        <w:tc>
          <w:tcPr>
            <w:tcW w:w="1418" w:type="dxa"/>
            <w:vAlign w:val="center"/>
          </w:tcPr>
          <w:p w:rsidR="005942A6" w:rsidRPr="00DF3D9A" w:rsidRDefault="005942A6" w:rsidP="00D34A8B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F3D9A">
              <w:rPr>
                <w:rFonts w:ascii="Tahoma" w:hAnsi="Tahoma" w:cs="Tahoma"/>
                <w:sz w:val="18"/>
                <w:szCs w:val="18"/>
              </w:rPr>
              <w:t>5,0</w:t>
            </w:r>
          </w:p>
        </w:tc>
      </w:tr>
      <w:tr w:rsidR="005942A6" w:rsidTr="00AD7AF0">
        <w:trPr>
          <w:jc w:val="center"/>
        </w:trPr>
        <w:tc>
          <w:tcPr>
            <w:tcW w:w="2405" w:type="dxa"/>
            <w:shd w:val="pct15" w:color="auto" w:fill="auto"/>
          </w:tcPr>
          <w:p w:rsidR="005942A6" w:rsidRDefault="005942A6" w:rsidP="007D75E7">
            <w:pPr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>Мах. высота подъема</w:t>
            </w:r>
          </w:p>
          <w:p w:rsidR="005942A6" w:rsidRDefault="005942A6" w:rsidP="007D75E7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 xml:space="preserve"> </w:t>
            </w:r>
            <w:r w:rsidRPr="00440FA4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(без полиспаста</w:t>
            </w:r>
            <w:r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)</w:t>
            </w: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>, м</w:t>
            </w:r>
          </w:p>
        </w:tc>
        <w:tc>
          <w:tcPr>
            <w:tcW w:w="1418" w:type="dxa"/>
            <w:vAlign w:val="center"/>
          </w:tcPr>
          <w:p w:rsidR="005942A6" w:rsidRPr="00DF3D9A" w:rsidRDefault="005942A6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1606" w:type="dxa"/>
            <w:vAlign w:val="center"/>
          </w:tcPr>
          <w:p w:rsidR="005942A6" w:rsidRPr="00DF3D9A" w:rsidRDefault="005942A6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1418" w:type="dxa"/>
            <w:vAlign w:val="center"/>
          </w:tcPr>
          <w:p w:rsidR="005942A6" w:rsidRPr="00DF3D9A" w:rsidRDefault="005942A6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1418" w:type="dxa"/>
            <w:vAlign w:val="center"/>
          </w:tcPr>
          <w:p w:rsidR="005942A6" w:rsidRPr="00587AC3" w:rsidRDefault="005942A6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9</w:t>
            </w:r>
          </w:p>
        </w:tc>
      </w:tr>
      <w:tr w:rsidR="005942A6" w:rsidTr="00AD7AF0">
        <w:trPr>
          <w:jc w:val="center"/>
        </w:trPr>
        <w:tc>
          <w:tcPr>
            <w:tcW w:w="2405" w:type="dxa"/>
            <w:shd w:val="pct15" w:color="auto" w:fill="auto"/>
          </w:tcPr>
          <w:p w:rsidR="005942A6" w:rsidRDefault="005942A6" w:rsidP="007D75E7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>Тип двутавровой балки</w:t>
            </w:r>
          </w:p>
        </w:tc>
        <w:tc>
          <w:tcPr>
            <w:tcW w:w="1418" w:type="dxa"/>
            <w:vAlign w:val="center"/>
          </w:tcPr>
          <w:p w:rsidR="005942A6" w:rsidRPr="00DF3D9A" w:rsidRDefault="005942A6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18М-30М</w:t>
            </w:r>
          </w:p>
        </w:tc>
        <w:tc>
          <w:tcPr>
            <w:tcW w:w="1606" w:type="dxa"/>
            <w:vAlign w:val="center"/>
          </w:tcPr>
          <w:p w:rsidR="005942A6" w:rsidRPr="00DF3D9A" w:rsidRDefault="005942A6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24М-36М</w:t>
            </w:r>
          </w:p>
        </w:tc>
        <w:tc>
          <w:tcPr>
            <w:tcW w:w="1418" w:type="dxa"/>
            <w:vAlign w:val="center"/>
          </w:tcPr>
          <w:p w:rsidR="005942A6" w:rsidRPr="00DF3D9A" w:rsidRDefault="005942A6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24М-40М</w:t>
            </w:r>
          </w:p>
        </w:tc>
        <w:tc>
          <w:tcPr>
            <w:tcW w:w="1418" w:type="dxa"/>
            <w:vAlign w:val="center"/>
          </w:tcPr>
          <w:p w:rsidR="005942A6" w:rsidRPr="00587AC3" w:rsidRDefault="005942A6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36</w:t>
            </w:r>
            <w:r>
              <w:rPr>
                <w:rFonts w:ascii="Tahoma" w:hAnsi="Tahoma" w:cs="Tahoma"/>
                <w:sz w:val="18"/>
                <w:szCs w:val="18"/>
              </w:rPr>
              <w:t>М-45М</w:t>
            </w:r>
          </w:p>
        </w:tc>
      </w:tr>
      <w:tr w:rsidR="005942A6" w:rsidTr="00AD7AF0">
        <w:trPr>
          <w:jc w:val="center"/>
        </w:trPr>
        <w:tc>
          <w:tcPr>
            <w:tcW w:w="2405" w:type="dxa"/>
            <w:shd w:val="pct15" w:color="auto" w:fill="auto"/>
          </w:tcPr>
          <w:p w:rsidR="005942A6" w:rsidRDefault="005942A6" w:rsidP="007D75E7">
            <w:pPr>
              <w:ind w:right="-15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>Габаритные размеры, мм</w:t>
            </w:r>
          </w:p>
        </w:tc>
        <w:tc>
          <w:tcPr>
            <w:tcW w:w="1418" w:type="dxa"/>
            <w:vAlign w:val="center"/>
          </w:tcPr>
          <w:p w:rsidR="005942A6" w:rsidRPr="00DF3D9A" w:rsidRDefault="007638B9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230*240*220</w:t>
            </w:r>
          </w:p>
        </w:tc>
        <w:tc>
          <w:tcPr>
            <w:tcW w:w="1606" w:type="dxa"/>
            <w:vAlign w:val="center"/>
          </w:tcPr>
          <w:p w:rsidR="005942A6" w:rsidRPr="00DF3D9A" w:rsidRDefault="002C42C1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---</w:t>
            </w:r>
          </w:p>
        </w:tc>
        <w:tc>
          <w:tcPr>
            <w:tcW w:w="1418" w:type="dxa"/>
            <w:vAlign w:val="center"/>
          </w:tcPr>
          <w:p w:rsidR="005942A6" w:rsidRPr="00DF3D9A" w:rsidRDefault="00CC2EDF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320*300*320</w:t>
            </w:r>
          </w:p>
        </w:tc>
        <w:tc>
          <w:tcPr>
            <w:tcW w:w="1418" w:type="dxa"/>
            <w:vAlign w:val="center"/>
          </w:tcPr>
          <w:p w:rsidR="005942A6" w:rsidRPr="00DF3D9A" w:rsidRDefault="008F553A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---</w:t>
            </w:r>
          </w:p>
        </w:tc>
      </w:tr>
      <w:tr w:rsidR="005942A6" w:rsidTr="00AD7AF0">
        <w:trPr>
          <w:jc w:val="center"/>
        </w:trPr>
        <w:tc>
          <w:tcPr>
            <w:tcW w:w="2405" w:type="dxa"/>
            <w:shd w:val="pct15" w:color="auto" w:fill="auto"/>
          </w:tcPr>
          <w:p w:rsidR="005942A6" w:rsidRDefault="005942A6" w:rsidP="007D75E7">
            <w:pPr>
              <w:ind w:right="-15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16"/>
                <w:szCs w:val="16"/>
                <w:lang w:eastAsia="ru-RU"/>
              </w:rPr>
              <w:t>Масса, кг</w:t>
            </w:r>
          </w:p>
        </w:tc>
        <w:tc>
          <w:tcPr>
            <w:tcW w:w="1418" w:type="dxa"/>
            <w:vAlign w:val="center"/>
          </w:tcPr>
          <w:p w:rsidR="005942A6" w:rsidRPr="00DF3D9A" w:rsidRDefault="005942A6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1606" w:type="dxa"/>
            <w:vAlign w:val="center"/>
          </w:tcPr>
          <w:p w:rsidR="005942A6" w:rsidRPr="005942A6" w:rsidRDefault="005942A6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1418" w:type="dxa"/>
            <w:vAlign w:val="center"/>
          </w:tcPr>
          <w:p w:rsidR="005942A6" w:rsidRPr="005942A6" w:rsidRDefault="00D34A8B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1418" w:type="dxa"/>
            <w:vAlign w:val="center"/>
          </w:tcPr>
          <w:p w:rsidR="005942A6" w:rsidRPr="005942A6" w:rsidRDefault="005942A6" w:rsidP="007D75E7">
            <w:pPr>
              <w:ind w:right="-1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</w:tr>
    </w:tbl>
    <w:p w:rsidR="00A06939" w:rsidRDefault="00A06939" w:rsidP="00423705">
      <w:pPr>
        <w:tabs>
          <w:tab w:val="num" w:pos="3630"/>
        </w:tabs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:rsidR="00B576A4" w:rsidRDefault="00B576A4" w:rsidP="00B576A4">
      <w:pPr>
        <w:spacing w:before="240" w:line="240" w:lineRule="auto"/>
        <w:ind w:firstLine="284"/>
        <w:jc w:val="center"/>
        <w:rPr>
          <w:rFonts w:ascii="Tahoma" w:hAnsi="Tahoma" w:cs="Tahoma"/>
          <w:sz w:val="20"/>
        </w:rPr>
      </w:pPr>
      <w:r w:rsidRPr="002A041D">
        <w:rPr>
          <w:rFonts w:ascii="Tahoma" w:hAnsi="Tahoma" w:cs="Tahoma"/>
          <w:sz w:val="20"/>
        </w:rPr>
        <w:t xml:space="preserve">Дата </w:t>
      </w:r>
      <w:proofErr w:type="gramStart"/>
      <w:r w:rsidRPr="002A041D">
        <w:rPr>
          <w:rFonts w:ascii="Tahoma" w:hAnsi="Tahoma" w:cs="Tahoma"/>
          <w:sz w:val="20"/>
        </w:rPr>
        <w:t xml:space="preserve">продажи:   </w:t>
      </w:r>
      <w:proofErr w:type="gramEnd"/>
      <w:r w:rsidRPr="002A041D">
        <w:rPr>
          <w:rFonts w:ascii="Tahoma" w:hAnsi="Tahoma" w:cs="Tahoma"/>
          <w:sz w:val="20"/>
        </w:rPr>
        <w:t xml:space="preserve">                          М.П.:                       Кол-во:       </w:t>
      </w:r>
      <w:proofErr w:type="spellStart"/>
      <w:r w:rsidRPr="002A041D">
        <w:rPr>
          <w:rFonts w:ascii="Tahoma" w:hAnsi="Tahoma" w:cs="Tahoma"/>
          <w:sz w:val="20"/>
        </w:rPr>
        <w:t>шт</w:t>
      </w:r>
      <w:proofErr w:type="spellEnd"/>
    </w:p>
    <w:p w:rsidR="00B576A4" w:rsidRDefault="00B576A4" w:rsidP="00B576A4">
      <w:pPr>
        <w:spacing w:line="240" w:lineRule="auto"/>
        <w:ind w:firstLine="284"/>
        <w:jc w:val="center"/>
        <w:rPr>
          <w:rFonts w:ascii="Tahoma" w:hAnsi="Tahoma" w:cs="Tahoma"/>
          <w:sz w:val="20"/>
        </w:rPr>
      </w:pPr>
    </w:p>
    <w:p w:rsidR="00E10F69" w:rsidRPr="005D4131" w:rsidRDefault="00E10F69" w:rsidP="00E10F69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lastRenderedPageBreak/>
        <w:t>2</w:t>
      </w:r>
      <w:r w:rsidRPr="005D4131">
        <w:rPr>
          <w:rFonts w:ascii="Tahoma" w:hAnsi="Tahoma" w:cs="Tahoma"/>
          <w:b/>
          <w:sz w:val="18"/>
          <w:szCs w:val="18"/>
        </w:rPr>
        <w:t>. Использование по назначению</w:t>
      </w:r>
    </w:p>
    <w:p w:rsidR="00E10F69" w:rsidRDefault="00E10F69" w:rsidP="00E10F69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2.1 Порядок установки, </w:t>
      </w:r>
      <w:r w:rsidRPr="005D4131">
        <w:rPr>
          <w:rFonts w:ascii="Tahoma" w:hAnsi="Tahoma" w:cs="Tahoma"/>
          <w:b/>
          <w:sz w:val="18"/>
          <w:szCs w:val="18"/>
        </w:rPr>
        <w:t>подготовка</w:t>
      </w:r>
      <w:r>
        <w:rPr>
          <w:rFonts w:ascii="Tahoma" w:hAnsi="Tahoma" w:cs="Tahoma"/>
          <w:b/>
          <w:sz w:val="18"/>
          <w:szCs w:val="18"/>
        </w:rPr>
        <w:t xml:space="preserve"> и работа</w:t>
      </w:r>
    </w:p>
    <w:p w:rsidR="009B4C53" w:rsidRDefault="009B4C53" w:rsidP="009B4C53">
      <w:pPr>
        <w:tabs>
          <w:tab w:val="left" w:pos="9075"/>
        </w:tabs>
        <w:spacing w:after="0" w:line="0" w:lineRule="atLeast"/>
        <w:ind w:firstLine="567"/>
        <w:jc w:val="both"/>
        <w:rPr>
          <w:rFonts w:ascii="Tahoma" w:hAnsi="Tahoma" w:cs="Tahoma"/>
          <w:sz w:val="18"/>
          <w:szCs w:val="18"/>
        </w:rPr>
      </w:pPr>
      <w:r w:rsidRPr="00351B90">
        <w:rPr>
          <w:rFonts w:ascii="Tahoma" w:hAnsi="Tahoma" w:cs="Tahoma"/>
          <w:sz w:val="18"/>
          <w:szCs w:val="18"/>
        </w:rPr>
        <w:t xml:space="preserve">Тележка для тали состоит из двух металлических щек, соединенных болтами, двух пар роликов, закрепленных на концах щек и предназначенных для фиксации на монорельсе и передвижения по нему, а также электродвигателя и пульта управления. Механизм перемещения приводится в движение с помощью электродвигателя. Контроль работы осуществляется посредством дистанционного пульта управления. </w:t>
      </w:r>
    </w:p>
    <w:p w:rsidR="00E10F69" w:rsidRPr="00A87A52" w:rsidRDefault="00E10F69" w:rsidP="00E10F69">
      <w:pPr>
        <w:spacing w:after="0" w:line="240" w:lineRule="auto"/>
        <w:ind w:firstLine="567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A87A52">
        <w:rPr>
          <w:rFonts w:ascii="Tahoma" w:eastAsia="Times New Roman" w:hAnsi="Tahoma" w:cs="Tahoma"/>
          <w:sz w:val="18"/>
          <w:szCs w:val="18"/>
          <w:lang w:eastAsia="ru-RU"/>
        </w:rPr>
        <w:t>Механическая тележка приводится в движение ручной тягой цепи дл</w:t>
      </w:r>
      <w:r>
        <w:rPr>
          <w:rFonts w:ascii="Tahoma" w:eastAsia="Times New Roman" w:hAnsi="Tahoma" w:cs="Tahoma"/>
          <w:sz w:val="18"/>
          <w:szCs w:val="18"/>
          <w:lang w:eastAsia="ru-RU"/>
        </w:rPr>
        <w:t>я приведения в действие вала</w:t>
      </w:r>
      <w:r w:rsidRPr="00A87A52">
        <w:rPr>
          <w:rFonts w:ascii="Tahoma" w:eastAsia="Times New Roman" w:hAnsi="Tahoma" w:cs="Tahoma"/>
          <w:sz w:val="18"/>
          <w:szCs w:val="18"/>
          <w:lang w:eastAsia="ru-RU"/>
        </w:rPr>
        <w:t xml:space="preserve"> и</w:t>
      </w:r>
      <w:r w:rsidRPr="0026272D">
        <w:rPr>
          <w:rFonts w:ascii="Tahoma" w:eastAsia="Times New Roman" w:hAnsi="Tahoma" w:cs="Tahoma"/>
          <w:sz w:val="18"/>
          <w:szCs w:val="18"/>
          <w:lang w:eastAsia="ru-RU"/>
        </w:rPr>
        <w:t xml:space="preserve"> </w:t>
      </w: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передвижных колес </w:t>
      </w:r>
      <w:r w:rsidRPr="00A87A52">
        <w:rPr>
          <w:rFonts w:ascii="Tahoma" w:eastAsia="Times New Roman" w:hAnsi="Tahoma" w:cs="Tahoma"/>
          <w:sz w:val="18"/>
          <w:szCs w:val="18"/>
          <w:lang w:eastAsia="ru-RU"/>
        </w:rPr>
        <w:t>по двутавровой балке.</w:t>
      </w:r>
    </w:p>
    <w:p w:rsidR="005B10C0" w:rsidRPr="005B10C0" w:rsidRDefault="005B10C0" w:rsidP="005B10C0">
      <w:pPr>
        <w:spacing w:before="240" w:after="0" w:line="240" w:lineRule="auto"/>
        <w:rPr>
          <w:rFonts w:ascii="Tahoma" w:hAnsi="Tahoma" w:cs="Tahoma"/>
          <w:b/>
          <w:sz w:val="18"/>
          <w:szCs w:val="18"/>
        </w:rPr>
      </w:pPr>
      <w:r w:rsidRPr="005B10C0">
        <w:rPr>
          <w:rFonts w:ascii="Tahoma" w:hAnsi="Tahoma" w:cs="Tahoma"/>
          <w:b/>
          <w:sz w:val="18"/>
          <w:szCs w:val="18"/>
        </w:rPr>
        <w:t>Механизм передвижения подъемного механизма (монорельсовая ходовая тележка)</w:t>
      </w:r>
    </w:p>
    <w:p w:rsidR="00A06939" w:rsidRDefault="00A06939" w:rsidP="005B10C0">
      <w:pPr>
        <w:spacing w:after="0" w:line="240" w:lineRule="auto"/>
        <w:ind w:firstLine="567"/>
        <w:rPr>
          <w:rFonts w:ascii="Tahoma" w:hAnsi="Tahoma" w:cs="Tahoma"/>
          <w:sz w:val="18"/>
          <w:szCs w:val="18"/>
        </w:rPr>
      </w:pPr>
      <w:r w:rsidRPr="00B4500B">
        <w:rPr>
          <w:rFonts w:ascii="Tahoma" w:hAnsi="Tahoma" w:cs="Tahoma"/>
          <w:sz w:val="18"/>
          <w:szCs w:val="18"/>
        </w:rPr>
        <w:t>При использование ходовых тележек нужно</w:t>
      </w:r>
      <w:r>
        <w:rPr>
          <w:rFonts w:ascii="Tahoma" w:hAnsi="Tahoma" w:cs="Tahoma"/>
          <w:sz w:val="18"/>
          <w:szCs w:val="18"/>
        </w:rPr>
        <w:t xml:space="preserve"> соблюдать предписания завода-</w:t>
      </w:r>
      <w:r w:rsidRPr="00B4500B">
        <w:rPr>
          <w:rFonts w:ascii="Tahoma" w:hAnsi="Tahoma" w:cs="Tahoma"/>
          <w:sz w:val="18"/>
          <w:szCs w:val="18"/>
        </w:rPr>
        <w:t xml:space="preserve">изготовителя при выборе номера профиля, отмеченного в паспорте электротельфера. Недопустимо использование тележек на дорогах с меньшим профилем, чем указано в предписании, или с меньшим радиусом закругления пути. При изгибе рельсового пути необходимо следить, чтобы получились чистые кривые (с постоянными радиусами); наклон рельсового пути не должен быть больше 3%; монорельсовый путь должен быть свободен, движению тельфера ничего не должно препятствовать. Закрепляющие приспособления балок, головки болтов, крепежные планки и др. не должны препятствовать </w:t>
      </w:r>
      <w:r>
        <w:rPr>
          <w:rFonts w:ascii="Tahoma" w:hAnsi="Tahoma" w:cs="Tahoma"/>
          <w:sz w:val="18"/>
          <w:szCs w:val="18"/>
        </w:rPr>
        <w:t>движению монорельсовой тележки.</w:t>
      </w:r>
    </w:p>
    <w:p w:rsidR="005B10C0" w:rsidRPr="00B4500B" w:rsidRDefault="005B10C0" w:rsidP="005B10C0">
      <w:pPr>
        <w:spacing w:line="240" w:lineRule="auto"/>
        <w:ind w:firstLine="567"/>
        <w:rPr>
          <w:rFonts w:ascii="Tahoma" w:hAnsi="Tahoma" w:cs="Tahoma"/>
          <w:sz w:val="18"/>
          <w:szCs w:val="18"/>
        </w:rPr>
      </w:pPr>
      <w:r w:rsidRPr="00B4500B">
        <w:rPr>
          <w:rFonts w:ascii="Tahoma" w:hAnsi="Tahoma" w:cs="Tahoma"/>
          <w:sz w:val="18"/>
          <w:szCs w:val="18"/>
        </w:rPr>
        <w:t xml:space="preserve">Поверхности, по которым движутся ходовые колеса, не следует красить, так как краска мешает хорошему сцеплению ходовых колес с рельсовой дорогой. На скольжение (буксование) ходовых колес по рельсам влияет и загрязнение маслом, смазкой, обледенение и др. Для нормальной работы ходового механизма необходимо регулярно чистить рельсовый путь. </w:t>
      </w:r>
    </w:p>
    <w:tbl>
      <w:tblPr>
        <w:tblW w:w="55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194"/>
        <w:gridCol w:w="1701"/>
        <w:gridCol w:w="1499"/>
      </w:tblGrid>
      <w:tr w:rsidR="004D479E" w:rsidRPr="00815CE1" w:rsidTr="0009720F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15CE1">
              <w:rPr>
                <w:rFonts w:ascii="Tahoma" w:hAnsi="Tahoma" w:cs="Tahoma"/>
                <w:b/>
                <w:sz w:val="16"/>
                <w:szCs w:val="16"/>
              </w:rPr>
              <w:t>Г/п</w:t>
            </w:r>
            <w:r w:rsidR="00C72B78">
              <w:rPr>
                <w:rFonts w:ascii="Tahoma" w:hAnsi="Tahoma" w:cs="Tahoma"/>
                <w:b/>
                <w:sz w:val="16"/>
                <w:szCs w:val="16"/>
              </w:rPr>
              <w:t xml:space="preserve"> тали</w:t>
            </w:r>
            <w:r w:rsidRPr="00815CE1">
              <w:rPr>
                <w:rFonts w:ascii="Tahoma" w:hAnsi="Tahoma" w:cs="Tahoma"/>
                <w:b/>
                <w:sz w:val="16"/>
                <w:szCs w:val="16"/>
              </w:rPr>
              <w:t>, т</w:t>
            </w:r>
          </w:p>
        </w:tc>
        <w:tc>
          <w:tcPr>
            <w:tcW w:w="1194" w:type="dxa"/>
            <w:shd w:val="pct15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15CE1">
              <w:rPr>
                <w:rFonts w:ascii="Tahoma" w:hAnsi="Tahoma" w:cs="Tahoma"/>
                <w:b/>
                <w:sz w:val="16"/>
                <w:szCs w:val="16"/>
              </w:rPr>
              <w:t>Высота подъема, м</w:t>
            </w:r>
          </w:p>
        </w:tc>
        <w:tc>
          <w:tcPr>
            <w:tcW w:w="1701" w:type="dxa"/>
            <w:shd w:val="pct15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15CE1">
              <w:rPr>
                <w:rFonts w:ascii="Tahoma" w:hAnsi="Tahoma" w:cs="Tahoma"/>
                <w:b/>
                <w:sz w:val="16"/>
                <w:szCs w:val="16"/>
              </w:rPr>
              <w:t>Номер двутавровой балки</w:t>
            </w:r>
          </w:p>
        </w:tc>
        <w:tc>
          <w:tcPr>
            <w:tcW w:w="1499" w:type="dxa"/>
            <w:shd w:val="pct15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15CE1">
              <w:rPr>
                <w:rFonts w:ascii="Tahoma" w:hAnsi="Tahoma" w:cs="Tahoma"/>
                <w:b/>
                <w:sz w:val="16"/>
                <w:szCs w:val="16"/>
                <w:lang w:val="en-US"/>
              </w:rPr>
              <w:t>Min</w:t>
            </w:r>
            <w:r w:rsidRPr="00815CE1">
              <w:rPr>
                <w:rFonts w:ascii="Tahoma" w:hAnsi="Tahoma" w:cs="Tahoma"/>
                <w:b/>
                <w:sz w:val="16"/>
                <w:szCs w:val="16"/>
              </w:rPr>
              <w:t xml:space="preserve"> радиус закругления пути, м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 w:val="restart"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72B78">
              <w:rPr>
                <w:rFonts w:ascii="Tahoma" w:hAnsi="Tahoma" w:cs="Tahoma"/>
                <w:b/>
                <w:sz w:val="16"/>
                <w:szCs w:val="16"/>
              </w:rPr>
              <w:t>0,5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18М-30М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18М-30М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18М-30М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 w:val="restart"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en-US"/>
              </w:rPr>
            </w:pPr>
            <w:r w:rsidRPr="00C72B78">
              <w:rPr>
                <w:rFonts w:ascii="Tahoma" w:hAnsi="Tahoma" w:cs="Tahoma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815CE1">
              <w:rPr>
                <w:rFonts w:ascii="Tahoma" w:hAnsi="Tahoma" w:cs="Tahoma"/>
                <w:sz w:val="16"/>
                <w:szCs w:val="16"/>
                <w:lang w:val="en-US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18М-30М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815CE1">
              <w:rPr>
                <w:rFonts w:ascii="Tahoma" w:hAnsi="Tahoma" w:cs="Tahoma"/>
                <w:sz w:val="16"/>
                <w:szCs w:val="16"/>
                <w:lang w:val="en-US"/>
              </w:rPr>
              <w:t>1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815CE1">
              <w:rPr>
                <w:rFonts w:ascii="Tahoma" w:hAnsi="Tahoma" w:cs="Tahoma"/>
                <w:sz w:val="16"/>
                <w:szCs w:val="16"/>
                <w:lang w:val="en-US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18М-30М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815CE1">
              <w:rPr>
                <w:rFonts w:ascii="Tahoma" w:hAnsi="Tahoma" w:cs="Tahoma"/>
                <w:sz w:val="16"/>
                <w:szCs w:val="16"/>
                <w:lang w:val="en-US"/>
              </w:rPr>
              <w:t>1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815CE1">
              <w:rPr>
                <w:rFonts w:ascii="Tahoma" w:hAnsi="Tahoma" w:cs="Tahoma"/>
                <w:sz w:val="16"/>
                <w:szCs w:val="16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18М-30М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  <w:lang w:val="en-US"/>
              </w:rPr>
              <w:t>1</w:t>
            </w:r>
            <w:r w:rsidRPr="00815CE1">
              <w:rPr>
                <w:rFonts w:ascii="Tahoma" w:hAnsi="Tahoma" w:cs="Tahoma"/>
                <w:sz w:val="16"/>
                <w:szCs w:val="16"/>
              </w:rPr>
              <w:t>,2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815CE1">
              <w:rPr>
                <w:rFonts w:ascii="Tahoma" w:hAnsi="Tahoma" w:cs="Tahoma"/>
                <w:sz w:val="16"/>
                <w:szCs w:val="16"/>
                <w:lang w:val="en-US"/>
              </w:rPr>
              <w:t>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18М-30М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1,8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815CE1">
              <w:rPr>
                <w:rFonts w:ascii="Tahoma" w:hAnsi="Tahoma" w:cs="Tahoma"/>
                <w:sz w:val="16"/>
                <w:szCs w:val="16"/>
                <w:lang w:val="en-US"/>
              </w:rPr>
              <w:t>24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18М-30М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815CE1">
              <w:rPr>
                <w:rFonts w:ascii="Tahoma" w:hAnsi="Tahoma" w:cs="Tahoma"/>
                <w:sz w:val="16"/>
                <w:szCs w:val="16"/>
                <w:lang w:val="en-US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18М-30М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3,2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815CE1">
              <w:rPr>
                <w:rFonts w:ascii="Tahoma" w:hAnsi="Tahoma" w:cs="Tahoma"/>
                <w:sz w:val="16"/>
                <w:szCs w:val="16"/>
                <w:lang w:val="en-US"/>
              </w:rPr>
              <w:t>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18М-30М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3,9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 w:val="restart"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72B78">
              <w:rPr>
                <w:rFonts w:ascii="Tahoma" w:hAnsi="Tahoma" w:cs="Tahoma"/>
                <w:b/>
                <w:sz w:val="16"/>
                <w:szCs w:val="16"/>
              </w:rPr>
              <w:t>2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1,2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2,0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2,8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4,2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 w:val="restart"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72B78">
              <w:rPr>
                <w:rFonts w:ascii="Tahoma" w:hAnsi="Tahoma" w:cs="Tahoma"/>
                <w:b/>
                <w:sz w:val="16"/>
                <w:szCs w:val="16"/>
              </w:rPr>
              <w:t>3,2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1,2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2,0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2,8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24М-40М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4,2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 w:val="restart"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72B78">
              <w:rPr>
                <w:rFonts w:ascii="Tahoma" w:hAnsi="Tahoma" w:cs="Tahoma"/>
                <w:b/>
                <w:sz w:val="16"/>
                <w:szCs w:val="16"/>
              </w:rPr>
              <w:t>5,0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36М-45М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36М-45М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2,0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36М-45М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2,0</w:t>
            </w:r>
          </w:p>
        </w:tc>
        <w:bookmarkStart w:id="0" w:name="_GoBack"/>
        <w:bookmarkEnd w:id="0"/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36М-45М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36М-45М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3,0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36М-45М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4,0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36М-45М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5,0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 w:val="restart"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72B78">
              <w:rPr>
                <w:rFonts w:ascii="Tahoma" w:hAnsi="Tahoma" w:cs="Tahoma"/>
                <w:b/>
                <w:sz w:val="16"/>
                <w:szCs w:val="16"/>
                <w:lang w:val="en-US"/>
              </w:rPr>
              <w:t>10</w:t>
            </w:r>
            <w:r w:rsidRPr="00C72B78">
              <w:rPr>
                <w:rFonts w:ascii="Tahoma" w:hAnsi="Tahoma" w:cs="Tahoma"/>
                <w:b/>
                <w:sz w:val="16"/>
                <w:szCs w:val="16"/>
              </w:rPr>
              <w:t>,0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6E38D7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36М-45М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6E38D7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3</w:t>
            </w:r>
            <w:r>
              <w:rPr>
                <w:rFonts w:ascii="Tahoma" w:hAnsi="Tahoma" w:cs="Tahoma"/>
                <w:sz w:val="16"/>
                <w:szCs w:val="16"/>
              </w:rPr>
              <w:t>,0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6E38D7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36М-45М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36М-45М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4,5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24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36М-45М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36М-45М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9,0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 w:val="restart"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72B78">
              <w:rPr>
                <w:rFonts w:ascii="Tahoma" w:hAnsi="Tahoma" w:cs="Tahoma"/>
                <w:b/>
                <w:sz w:val="16"/>
                <w:szCs w:val="16"/>
              </w:rPr>
              <w:t>16,0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4922CA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6,0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4922CA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4922CA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10,5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4922CA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12,5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 w:val="restart"/>
            <w:shd w:val="pct15" w:color="auto" w:fill="auto"/>
            <w:vAlign w:val="center"/>
          </w:tcPr>
          <w:p w:rsidR="004D479E" w:rsidRPr="00C72B78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72B78">
              <w:rPr>
                <w:rFonts w:ascii="Tahoma" w:hAnsi="Tahoma" w:cs="Tahoma"/>
                <w:b/>
                <w:sz w:val="16"/>
                <w:szCs w:val="16"/>
              </w:rPr>
              <w:t>20,0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4922CA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6,0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4922CA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8,0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4922CA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11,0</w:t>
            </w:r>
          </w:p>
        </w:tc>
      </w:tr>
      <w:tr w:rsidR="004D479E" w:rsidRPr="00815CE1" w:rsidTr="0009720F">
        <w:trPr>
          <w:jc w:val="center"/>
        </w:trPr>
        <w:tc>
          <w:tcPr>
            <w:tcW w:w="1129" w:type="dxa"/>
            <w:vMerge/>
            <w:shd w:val="pct15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4D479E" w:rsidRPr="004922CA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15CE1">
              <w:rPr>
                <w:rFonts w:ascii="Tahoma" w:hAnsi="Tahoma" w:cs="Tahoma"/>
                <w:sz w:val="16"/>
                <w:szCs w:val="16"/>
              </w:rPr>
              <w:t>45М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4D479E" w:rsidRPr="00815CE1" w:rsidRDefault="004D479E" w:rsidP="004D479E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14,0</w:t>
            </w:r>
          </w:p>
        </w:tc>
      </w:tr>
    </w:tbl>
    <w:p w:rsidR="005B10C0" w:rsidRDefault="005B10C0" w:rsidP="003413EA">
      <w:pPr>
        <w:shd w:val="clear" w:color="auto" w:fill="FFFFFF"/>
        <w:spacing w:before="2" w:after="240" w:line="240" w:lineRule="auto"/>
        <w:ind w:firstLine="567"/>
        <w:jc w:val="center"/>
        <w:rPr>
          <w:rFonts w:ascii="Tahoma" w:hAnsi="Tahoma" w:cs="Tahoma"/>
          <w:b/>
          <w:sz w:val="18"/>
          <w:szCs w:val="18"/>
        </w:rPr>
      </w:pPr>
    </w:p>
    <w:p w:rsidR="003413EA" w:rsidRDefault="003413EA" w:rsidP="005B10C0">
      <w:pPr>
        <w:shd w:val="clear" w:color="auto" w:fill="FFFFFF"/>
        <w:spacing w:before="2" w:after="0" w:line="240" w:lineRule="auto"/>
        <w:ind w:firstLine="567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Количество тележек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2"/>
        <w:gridCol w:w="3634"/>
        <w:gridCol w:w="3636"/>
      </w:tblGrid>
      <w:tr w:rsidR="003413EA" w:rsidRPr="00F10C21" w:rsidTr="007D75E7">
        <w:tc>
          <w:tcPr>
            <w:tcW w:w="3719" w:type="dxa"/>
            <w:shd w:val="pct15" w:color="auto" w:fill="auto"/>
            <w:vAlign w:val="center"/>
          </w:tcPr>
          <w:p w:rsidR="003413EA" w:rsidRPr="00F10C21" w:rsidRDefault="003413EA" w:rsidP="005B10C0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10C21">
              <w:rPr>
                <w:rFonts w:ascii="Tahoma" w:hAnsi="Tahoma" w:cs="Tahoma"/>
                <w:b/>
                <w:sz w:val="18"/>
                <w:szCs w:val="18"/>
              </w:rPr>
              <w:t>Грузоподъемность тали, т</w:t>
            </w:r>
          </w:p>
        </w:tc>
        <w:tc>
          <w:tcPr>
            <w:tcW w:w="3720" w:type="dxa"/>
            <w:shd w:val="pct15" w:color="auto" w:fill="auto"/>
            <w:vAlign w:val="center"/>
          </w:tcPr>
          <w:p w:rsidR="003413EA" w:rsidRPr="00F10C21" w:rsidRDefault="003413EA" w:rsidP="005B10C0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10C21">
              <w:rPr>
                <w:rFonts w:ascii="Tahoma" w:hAnsi="Tahoma" w:cs="Tahoma"/>
                <w:b/>
                <w:sz w:val="18"/>
                <w:szCs w:val="18"/>
              </w:rPr>
              <w:t>Высота подъема, м</w:t>
            </w:r>
          </w:p>
        </w:tc>
        <w:tc>
          <w:tcPr>
            <w:tcW w:w="3720" w:type="dxa"/>
            <w:shd w:val="pct15" w:color="auto" w:fill="auto"/>
            <w:vAlign w:val="center"/>
          </w:tcPr>
          <w:p w:rsidR="003413EA" w:rsidRPr="00F10C21" w:rsidRDefault="003413EA" w:rsidP="005B10C0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10C21">
              <w:rPr>
                <w:rFonts w:ascii="Tahoma" w:hAnsi="Tahoma" w:cs="Tahoma"/>
                <w:b/>
                <w:sz w:val="18"/>
                <w:szCs w:val="18"/>
              </w:rPr>
              <w:t>Тележки</w:t>
            </w:r>
          </w:p>
        </w:tc>
      </w:tr>
      <w:tr w:rsidR="003413EA" w:rsidRPr="00F10C21" w:rsidTr="007D75E7">
        <w:tc>
          <w:tcPr>
            <w:tcW w:w="3719" w:type="dxa"/>
            <w:shd w:val="clear" w:color="auto" w:fill="auto"/>
            <w:vAlign w:val="center"/>
          </w:tcPr>
          <w:p w:rsidR="003413EA" w:rsidRPr="00F10C21" w:rsidRDefault="003413EA" w:rsidP="005B10C0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10C21">
              <w:rPr>
                <w:rFonts w:ascii="Tahoma" w:hAnsi="Tahoma" w:cs="Tahoma"/>
                <w:b/>
                <w:sz w:val="18"/>
                <w:szCs w:val="18"/>
              </w:rPr>
              <w:t>0,5-5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3413EA" w:rsidRPr="00F10C21" w:rsidRDefault="003413EA" w:rsidP="005B10C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0C21">
              <w:rPr>
                <w:rFonts w:ascii="Tahoma" w:hAnsi="Tahoma" w:cs="Tahoma"/>
                <w:sz w:val="18"/>
                <w:szCs w:val="18"/>
              </w:rPr>
              <w:t>6-12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3413EA" w:rsidRPr="00F10C21" w:rsidRDefault="003413EA" w:rsidP="005B10C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0C21">
              <w:rPr>
                <w:rFonts w:ascii="Tahoma" w:hAnsi="Tahoma" w:cs="Tahoma"/>
                <w:sz w:val="18"/>
                <w:szCs w:val="18"/>
              </w:rPr>
              <w:t>одна приводная</w:t>
            </w:r>
          </w:p>
        </w:tc>
      </w:tr>
      <w:tr w:rsidR="003413EA" w:rsidRPr="00F10C21" w:rsidTr="007D75E7">
        <w:tc>
          <w:tcPr>
            <w:tcW w:w="3719" w:type="dxa"/>
            <w:shd w:val="clear" w:color="auto" w:fill="auto"/>
            <w:vAlign w:val="center"/>
          </w:tcPr>
          <w:p w:rsidR="003413EA" w:rsidRPr="00F10C21" w:rsidRDefault="003413EA" w:rsidP="005B10C0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10C21">
              <w:rPr>
                <w:rFonts w:ascii="Tahoma" w:hAnsi="Tahoma" w:cs="Tahoma"/>
                <w:b/>
                <w:sz w:val="18"/>
                <w:szCs w:val="18"/>
              </w:rPr>
              <w:t>0,5-5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3413EA" w:rsidRPr="00F10C21" w:rsidRDefault="003413EA" w:rsidP="005B10C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0C21">
              <w:rPr>
                <w:rFonts w:ascii="Tahoma" w:hAnsi="Tahoma" w:cs="Tahoma"/>
                <w:sz w:val="18"/>
                <w:szCs w:val="18"/>
              </w:rPr>
              <w:t>18-30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3413EA" w:rsidRPr="00F10C21" w:rsidRDefault="003413EA" w:rsidP="005B10C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0C21">
              <w:rPr>
                <w:rFonts w:ascii="Tahoma" w:hAnsi="Tahoma" w:cs="Tahoma"/>
                <w:sz w:val="18"/>
                <w:szCs w:val="18"/>
              </w:rPr>
              <w:t>одна приводная и холостая</w:t>
            </w:r>
          </w:p>
        </w:tc>
      </w:tr>
      <w:tr w:rsidR="003413EA" w:rsidRPr="00F10C21" w:rsidTr="007D75E7">
        <w:tc>
          <w:tcPr>
            <w:tcW w:w="3719" w:type="dxa"/>
            <w:shd w:val="clear" w:color="auto" w:fill="auto"/>
            <w:vAlign w:val="center"/>
          </w:tcPr>
          <w:p w:rsidR="003413EA" w:rsidRPr="00F10C21" w:rsidRDefault="003413EA" w:rsidP="005B10C0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10C21">
              <w:rPr>
                <w:rFonts w:ascii="Tahoma" w:hAnsi="Tahoma" w:cs="Tahoma"/>
                <w:b/>
                <w:sz w:val="18"/>
                <w:szCs w:val="18"/>
              </w:rPr>
              <w:t>10-20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3413EA" w:rsidRPr="00F10C21" w:rsidRDefault="003413EA" w:rsidP="005B10C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0C21">
              <w:rPr>
                <w:rFonts w:ascii="Tahoma" w:hAnsi="Tahoma" w:cs="Tahoma"/>
                <w:sz w:val="18"/>
                <w:szCs w:val="18"/>
              </w:rPr>
              <w:t>12-30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3413EA" w:rsidRPr="00F10C21" w:rsidRDefault="003413EA" w:rsidP="005B10C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10C21">
              <w:rPr>
                <w:rFonts w:ascii="Tahoma" w:hAnsi="Tahoma" w:cs="Tahoma"/>
                <w:sz w:val="18"/>
                <w:szCs w:val="18"/>
              </w:rPr>
              <w:t>две приводных</w:t>
            </w:r>
          </w:p>
        </w:tc>
      </w:tr>
    </w:tbl>
    <w:p w:rsidR="00A06939" w:rsidRPr="001E7E02" w:rsidRDefault="00A06939" w:rsidP="00A06939">
      <w:pPr>
        <w:spacing w:before="240" w:after="240" w:line="240" w:lineRule="auto"/>
        <w:ind w:left="563"/>
        <w:jc w:val="center"/>
        <w:rPr>
          <w:rFonts w:ascii="Tahoma" w:hAnsi="Tahoma" w:cs="Tahoma"/>
          <w:b/>
          <w:sz w:val="18"/>
          <w:szCs w:val="18"/>
        </w:rPr>
      </w:pPr>
      <w:r w:rsidRPr="001E7E02">
        <w:rPr>
          <w:rFonts w:ascii="Tahoma" w:hAnsi="Tahoma" w:cs="Tahoma"/>
          <w:b/>
          <w:sz w:val="18"/>
          <w:szCs w:val="18"/>
        </w:rPr>
        <w:lastRenderedPageBreak/>
        <w:t>Монтаж монорельсовой ходовой тележки к рельсовому пути и пуск ее в движение</w:t>
      </w:r>
    </w:p>
    <w:p w:rsidR="00E10F69" w:rsidRDefault="00E10F69" w:rsidP="00E10F69">
      <w:pPr>
        <w:spacing w:after="0" w:line="240" w:lineRule="auto"/>
        <w:ind w:firstLine="567"/>
        <w:rPr>
          <w:rFonts w:ascii="Tahoma" w:hAnsi="Tahoma" w:cs="Tahoma"/>
          <w:sz w:val="18"/>
          <w:szCs w:val="18"/>
        </w:rPr>
      </w:pPr>
      <w:r w:rsidRPr="00B4500B">
        <w:rPr>
          <w:rFonts w:ascii="Tahoma" w:hAnsi="Tahoma" w:cs="Tahoma"/>
          <w:sz w:val="18"/>
          <w:szCs w:val="18"/>
        </w:rPr>
        <w:t xml:space="preserve">Удобная и простая для монтажа, демонтажа </w:t>
      </w:r>
      <w:r>
        <w:rPr>
          <w:rFonts w:ascii="Tahoma" w:hAnsi="Tahoma" w:cs="Tahoma"/>
          <w:sz w:val="18"/>
          <w:szCs w:val="18"/>
        </w:rPr>
        <w:t xml:space="preserve">и эксплуатации жесткая тележка </w:t>
      </w:r>
      <w:r w:rsidRPr="00B4500B">
        <w:rPr>
          <w:rFonts w:ascii="Tahoma" w:hAnsi="Tahoma" w:cs="Tahoma"/>
          <w:sz w:val="18"/>
          <w:szCs w:val="18"/>
        </w:rPr>
        <w:t xml:space="preserve">предназначена для монорельсовых путей с различным размерам профиля. Обе боковины, с двумя ходовыми колесами на каждой из них, с помощью двух стальных шпилек, несущих подъемный механизм, и набора шайб, позволяют приспособлять тележку к определенному ряду различных профилей монорельсового пути. </w:t>
      </w:r>
    </w:p>
    <w:p w:rsidR="00746F6E" w:rsidRPr="00B4500B" w:rsidRDefault="00A06939" w:rsidP="00746F6E">
      <w:pPr>
        <w:spacing w:before="240" w:line="240" w:lineRule="auto"/>
        <w:rPr>
          <w:rFonts w:ascii="Tahoma" w:hAnsi="Tahoma" w:cs="Tahoma"/>
          <w:sz w:val="18"/>
          <w:szCs w:val="18"/>
        </w:rPr>
      </w:pPr>
      <w:r w:rsidRPr="00746F6E">
        <w:rPr>
          <w:rFonts w:ascii="Tahoma" w:hAnsi="Tahoma" w:cs="Tahoma"/>
          <w:b/>
          <w:sz w:val="18"/>
          <w:szCs w:val="18"/>
        </w:rPr>
        <w:t>Примечание:</w:t>
      </w:r>
      <w:r w:rsidRPr="00B4500B">
        <w:rPr>
          <w:rFonts w:ascii="Tahoma" w:hAnsi="Tahoma" w:cs="Tahoma"/>
          <w:sz w:val="18"/>
          <w:szCs w:val="18"/>
        </w:rPr>
        <w:t xml:space="preserve"> Для правильной работы тележки зазор между ребордой колеса и рельсом с двух сторон должен быть с 0,5 до 4 мм. Возможно изменение количества шайб S</w:t>
      </w:r>
      <w:r w:rsidRPr="00B4500B">
        <w:rPr>
          <w:rFonts w:ascii="Tahoma" w:hAnsi="Tahoma" w:cs="Tahoma"/>
          <w:sz w:val="18"/>
          <w:szCs w:val="18"/>
          <w:vertAlign w:val="subscript"/>
        </w:rPr>
        <w:t>1</w:t>
      </w:r>
      <w:r w:rsidRPr="00B4500B">
        <w:rPr>
          <w:rFonts w:ascii="Tahoma" w:hAnsi="Tahoma" w:cs="Tahoma"/>
          <w:sz w:val="18"/>
          <w:szCs w:val="18"/>
        </w:rPr>
        <w:t xml:space="preserve"> и S</w:t>
      </w:r>
      <w:r w:rsidRPr="00B4500B">
        <w:rPr>
          <w:rFonts w:ascii="Tahoma" w:hAnsi="Tahoma" w:cs="Tahoma"/>
          <w:sz w:val="18"/>
          <w:szCs w:val="18"/>
          <w:vertAlign w:val="subscript"/>
        </w:rPr>
        <w:t>2</w:t>
      </w:r>
      <w:r w:rsidRPr="00B4500B">
        <w:rPr>
          <w:rFonts w:ascii="Tahoma" w:hAnsi="Tahoma" w:cs="Tahoma"/>
          <w:sz w:val="18"/>
          <w:szCs w:val="18"/>
        </w:rPr>
        <w:t xml:space="preserve"> с целью достижения этого размера при условии, что количество одинаково. </w:t>
      </w:r>
    </w:p>
    <w:p w:rsidR="00A06939" w:rsidRDefault="00A06939" w:rsidP="00E10F69">
      <w:pPr>
        <w:spacing w:after="0" w:line="240" w:lineRule="auto"/>
        <w:ind w:firstLine="567"/>
        <w:rPr>
          <w:rFonts w:ascii="Tahoma" w:hAnsi="Tahoma" w:cs="Tahoma"/>
          <w:sz w:val="18"/>
          <w:szCs w:val="18"/>
        </w:rPr>
      </w:pPr>
      <w:r w:rsidRPr="00B4500B">
        <w:rPr>
          <w:rFonts w:ascii="Tahoma" w:hAnsi="Tahoma" w:cs="Tahoma"/>
          <w:sz w:val="18"/>
          <w:szCs w:val="18"/>
        </w:rPr>
        <w:t>Несущие шпильки, которые освобождаются при регулировке при монтаже ходовой части, должны быть потом прочно и надёжно затянуты</w:t>
      </w:r>
      <w:r>
        <w:rPr>
          <w:rFonts w:ascii="Tahoma" w:hAnsi="Tahoma" w:cs="Tahoma"/>
          <w:sz w:val="18"/>
          <w:szCs w:val="18"/>
        </w:rPr>
        <w:t>,</w:t>
      </w:r>
      <w:r w:rsidRPr="00B4500B">
        <w:rPr>
          <w:rFonts w:ascii="Tahoma" w:hAnsi="Tahoma" w:cs="Tahoma"/>
          <w:sz w:val="18"/>
          <w:szCs w:val="18"/>
        </w:rPr>
        <w:t xml:space="preserve"> и обеспечены против </w:t>
      </w:r>
      <w:proofErr w:type="spellStart"/>
      <w:r w:rsidRPr="00B4500B">
        <w:rPr>
          <w:rFonts w:ascii="Tahoma" w:hAnsi="Tahoma" w:cs="Tahoma"/>
          <w:sz w:val="18"/>
          <w:szCs w:val="18"/>
        </w:rPr>
        <w:t>самоотвинчивания</w:t>
      </w:r>
      <w:proofErr w:type="spellEnd"/>
      <w:r w:rsidRPr="00B4500B">
        <w:rPr>
          <w:rFonts w:ascii="Tahoma" w:hAnsi="Tahoma" w:cs="Tahoma"/>
          <w:sz w:val="18"/>
          <w:szCs w:val="18"/>
        </w:rPr>
        <w:t xml:space="preserve"> с помощью шплинтов. </w:t>
      </w:r>
    </w:p>
    <w:p w:rsidR="00746F6E" w:rsidRDefault="00746F6E" w:rsidP="00746F6E">
      <w:pPr>
        <w:pStyle w:val="a3"/>
        <w:ind w:left="0"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Необходимо залить масло в редуктор тележки.</w:t>
      </w:r>
    </w:p>
    <w:p w:rsidR="00746F6E" w:rsidRDefault="00746F6E" w:rsidP="00746F6E">
      <w:pPr>
        <w:pStyle w:val="a3"/>
        <w:ind w:left="0"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746F6E" w:rsidRPr="007751C9" w:rsidRDefault="00746F6E" w:rsidP="00746F6E">
      <w:pPr>
        <w:pStyle w:val="a3"/>
        <w:spacing w:before="240" w:after="0" w:line="240" w:lineRule="auto"/>
        <w:ind w:left="0"/>
        <w:rPr>
          <w:rFonts w:ascii="Tahoma" w:hAnsi="Tahoma" w:cs="Tahoma"/>
          <w:color w:val="000000"/>
          <w:sz w:val="18"/>
        </w:rPr>
      </w:pPr>
      <w:r w:rsidRPr="00746F6E">
        <w:rPr>
          <w:rFonts w:ascii="Tahoma" w:hAnsi="Tahoma" w:cs="Tahoma"/>
          <w:b/>
          <w:sz w:val="18"/>
          <w:szCs w:val="18"/>
        </w:rPr>
        <w:t>Примечание:</w:t>
      </w:r>
      <w:r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</w:rPr>
        <w:t>Раз в месяц смазывать твердыми видами смазки: литол, солидол или графитовая смазка.</w:t>
      </w:r>
    </w:p>
    <w:p w:rsidR="00A06939" w:rsidRPr="00B4500B" w:rsidRDefault="00A06939" w:rsidP="00746F6E">
      <w:pPr>
        <w:spacing w:before="240" w:after="0" w:line="240" w:lineRule="auto"/>
        <w:ind w:firstLine="567"/>
        <w:rPr>
          <w:rFonts w:ascii="Tahoma" w:hAnsi="Tahoma" w:cs="Tahoma"/>
          <w:sz w:val="18"/>
          <w:szCs w:val="18"/>
        </w:rPr>
      </w:pPr>
      <w:r w:rsidRPr="00B4500B">
        <w:rPr>
          <w:rFonts w:ascii="Tahoma" w:hAnsi="Tahoma" w:cs="Tahoma"/>
          <w:sz w:val="18"/>
          <w:szCs w:val="18"/>
        </w:rPr>
        <w:t xml:space="preserve">Монорельсовые ходовые тележки ни в коем случае не должны использоваться для волочения груза по земле. </w:t>
      </w:r>
    </w:p>
    <w:p w:rsidR="00A06939" w:rsidRPr="00B4500B" w:rsidRDefault="00A06939" w:rsidP="00E10F69">
      <w:pPr>
        <w:spacing w:after="0" w:line="240" w:lineRule="auto"/>
        <w:ind w:firstLine="567"/>
        <w:rPr>
          <w:rFonts w:ascii="Tahoma" w:hAnsi="Tahoma" w:cs="Tahoma"/>
          <w:sz w:val="18"/>
          <w:szCs w:val="18"/>
        </w:rPr>
      </w:pPr>
      <w:r w:rsidRPr="00B4500B">
        <w:rPr>
          <w:rFonts w:ascii="Tahoma" w:hAnsi="Tahoma" w:cs="Tahoma"/>
          <w:sz w:val="18"/>
          <w:szCs w:val="18"/>
        </w:rPr>
        <w:t xml:space="preserve">Надо внимательно манипулировать ими вблизи буферных устройств по монорельсовым путям, так как сильные удары могут привести к повреждениям. </w:t>
      </w:r>
    </w:p>
    <w:p w:rsidR="00A06939" w:rsidRPr="00B4500B" w:rsidRDefault="00A06939" w:rsidP="00E10F69">
      <w:pPr>
        <w:spacing w:after="0" w:line="240" w:lineRule="auto"/>
        <w:ind w:firstLine="567"/>
        <w:rPr>
          <w:rFonts w:ascii="Tahoma" w:hAnsi="Tahoma" w:cs="Tahoma"/>
          <w:sz w:val="18"/>
          <w:szCs w:val="18"/>
        </w:rPr>
      </w:pPr>
      <w:r w:rsidRPr="00B4500B">
        <w:rPr>
          <w:rFonts w:ascii="Tahoma" w:hAnsi="Tahoma" w:cs="Tahoma"/>
          <w:sz w:val="18"/>
          <w:szCs w:val="18"/>
        </w:rPr>
        <w:t>Рекомендуем дл</w:t>
      </w:r>
      <w:r>
        <w:rPr>
          <w:rFonts w:ascii="Tahoma" w:hAnsi="Tahoma" w:cs="Tahoma"/>
          <w:sz w:val="18"/>
          <w:szCs w:val="18"/>
        </w:rPr>
        <w:t xml:space="preserve">я </w:t>
      </w:r>
      <w:proofErr w:type="spellStart"/>
      <w:r>
        <w:rPr>
          <w:rFonts w:ascii="Tahoma" w:hAnsi="Tahoma" w:cs="Tahoma"/>
          <w:sz w:val="18"/>
          <w:szCs w:val="18"/>
        </w:rPr>
        <w:t>электротельферов</w:t>
      </w:r>
      <w:proofErr w:type="spellEnd"/>
      <w:r>
        <w:rPr>
          <w:rFonts w:ascii="Tahoma" w:hAnsi="Tahoma" w:cs="Tahoma"/>
          <w:sz w:val="18"/>
          <w:szCs w:val="18"/>
        </w:rPr>
        <w:t>, используемые</w:t>
      </w:r>
      <w:r w:rsidRPr="00B4500B">
        <w:rPr>
          <w:rFonts w:ascii="Tahoma" w:hAnsi="Tahoma" w:cs="Tahoma"/>
          <w:sz w:val="18"/>
          <w:szCs w:val="18"/>
        </w:rPr>
        <w:t xml:space="preserve"> на открытом месте, сделать навес.</w:t>
      </w:r>
    </w:p>
    <w:p w:rsidR="00DD05D6" w:rsidRPr="00DD05D6" w:rsidRDefault="00DD05D6" w:rsidP="00DD05D6">
      <w:pPr>
        <w:tabs>
          <w:tab w:val="left" w:pos="9075"/>
        </w:tabs>
        <w:spacing w:after="0" w:line="0" w:lineRule="atLeast"/>
        <w:jc w:val="both"/>
        <w:rPr>
          <w:rFonts w:ascii="Tahoma" w:hAnsi="Tahoma" w:cs="Tahoma"/>
          <w:sz w:val="18"/>
          <w:szCs w:val="18"/>
        </w:rPr>
      </w:pPr>
    </w:p>
    <w:p w:rsidR="0077345B" w:rsidRDefault="0077345B" w:rsidP="002641B1">
      <w:pPr>
        <w:spacing w:before="240" w:line="240" w:lineRule="auto"/>
        <w:ind w:left="780"/>
        <w:jc w:val="center"/>
        <w:rPr>
          <w:rFonts w:ascii="Tahoma" w:hAnsi="Tahoma" w:cs="Tahoma"/>
          <w:b/>
          <w:sz w:val="18"/>
          <w:szCs w:val="18"/>
        </w:rPr>
      </w:pPr>
      <w:r w:rsidRPr="0077345B">
        <w:rPr>
          <w:rFonts w:ascii="Tahoma" w:hAnsi="Tahoma" w:cs="Tahoma"/>
          <w:b/>
          <w:sz w:val="18"/>
          <w:szCs w:val="18"/>
        </w:rPr>
        <w:t xml:space="preserve">2.2 </w:t>
      </w:r>
      <w:r w:rsidR="00F8144F">
        <w:rPr>
          <w:rFonts w:ascii="Tahoma" w:hAnsi="Tahoma" w:cs="Tahoma"/>
          <w:b/>
          <w:sz w:val="18"/>
          <w:szCs w:val="18"/>
        </w:rPr>
        <w:t>Техническое обслуживание</w:t>
      </w:r>
    </w:p>
    <w:p w:rsidR="007751C9" w:rsidRDefault="007751C9" w:rsidP="007751C9">
      <w:pPr>
        <w:pStyle w:val="a3"/>
        <w:numPr>
          <w:ilvl w:val="0"/>
          <w:numId w:val="29"/>
        </w:numPr>
        <w:spacing w:after="0"/>
        <w:ind w:left="0" w:firstLine="567"/>
        <w:jc w:val="both"/>
        <w:rPr>
          <w:rFonts w:ascii="Tahoma" w:hAnsi="Tahoma" w:cs="Tahoma"/>
          <w:color w:val="000000"/>
          <w:sz w:val="18"/>
        </w:rPr>
      </w:pPr>
      <w:r w:rsidRPr="007751C9">
        <w:rPr>
          <w:rFonts w:ascii="Tahoma" w:hAnsi="Tahoma" w:cs="Tahoma"/>
          <w:color w:val="000000"/>
          <w:sz w:val="18"/>
        </w:rPr>
        <w:t>Техническое обслуживание заключается во внешнем осмотре тележки и смазке.</w:t>
      </w:r>
    </w:p>
    <w:p w:rsidR="00BB120C" w:rsidRPr="007751C9" w:rsidRDefault="00BB120C" w:rsidP="007751C9">
      <w:pPr>
        <w:pStyle w:val="a3"/>
        <w:numPr>
          <w:ilvl w:val="0"/>
          <w:numId w:val="29"/>
        </w:numPr>
        <w:spacing w:after="0"/>
        <w:ind w:left="0" w:firstLine="567"/>
        <w:jc w:val="both"/>
        <w:rPr>
          <w:rFonts w:ascii="Tahoma" w:hAnsi="Tahoma" w:cs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 xml:space="preserve">Раз в месяц </w:t>
      </w:r>
      <w:r w:rsidR="00784BEE">
        <w:rPr>
          <w:rFonts w:ascii="Tahoma" w:hAnsi="Tahoma" w:cs="Tahoma"/>
          <w:color w:val="000000"/>
          <w:sz w:val="18"/>
        </w:rPr>
        <w:t xml:space="preserve">редуктор </w:t>
      </w:r>
      <w:r>
        <w:rPr>
          <w:rFonts w:ascii="Tahoma" w:hAnsi="Tahoma" w:cs="Tahoma"/>
          <w:color w:val="000000"/>
          <w:sz w:val="18"/>
        </w:rPr>
        <w:t xml:space="preserve">смазывать твердыми </w:t>
      </w:r>
      <w:r w:rsidR="00784BEE">
        <w:rPr>
          <w:rFonts w:ascii="Tahoma" w:hAnsi="Tahoma" w:cs="Tahoma"/>
          <w:color w:val="000000"/>
          <w:sz w:val="18"/>
        </w:rPr>
        <w:t>сортами</w:t>
      </w:r>
      <w:r>
        <w:rPr>
          <w:rFonts w:ascii="Tahoma" w:hAnsi="Tahoma" w:cs="Tahoma"/>
          <w:color w:val="000000"/>
          <w:sz w:val="18"/>
        </w:rPr>
        <w:t xml:space="preserve"> смазки: литол, солидол или графитовая смазка.</w:t>
      </w:r>
    </w:p>
    <w:p w:rsidR="007751C9" w:rsidRPr="007751C9" w:rsidRDefault="007751C9" w:rsidP="007751C9">
      <w:pPr>
        <w:pStyle w:val="a3"/>
        <w:numPr>
          <w:ilvl w:val="0"/>
          <w:numId w:val="29"/>
        </w:numPr>
        <w:spacing w:after="0"/>
        <w:ind w:left="0" w:firstLine="567"/>
        <w:jc w:val="both"/>
        <w:rPr>
          <w:rFonts w:ascii="Tahoma" w:hAnsi="Tahoma" w:cs="Tahoma"/>
          <w:color w:val="000000"/>
          <w:sz w:val="18"/>
        </w:rPr>
      </w:pPr>
      <w:r w:rsidRPr="007751C9">
        <w:rPr>
          <w:rFonts w:ascii="Tahoma" w:hAnsi="Tahoma" w:cs="Tahoma"/>
          <w:color w:val="000000"/>
          <w:sz w:val="18"/>
        </w:rPr>
        <w:t>При внешнем осмотре обратить внимание на состояние беговой цепи, грузовых колес, редуктора, отсутствие повреждений зуба.</w:t>
      </w:r>
    </w:p>
    <w:p w:rsidR="007751C9" w:rsidRPr="007751C9" w:rsidRDefault="007751C9" w:rsidP="007751C9">
      <w:pPr>
        <w:pStyle w:val="a3"/>
        <w:numPr>
          <w:ilvl w:val="0"/>
          <w:numId w:val="29"/>
        </w:numPr>
        <w:spacing w:after="0"/>
        <w:ind w:left="0" w:firstLine="567"/>
        <w:jc w:val="both"/>
        <w:rPr>
          <w:rFonts w:ascii="Tahoma" w:hAnsi="Tahoma" w:cs="Tahoma"/>
          <w:color w:val="000000"/>
          <w:sz w:val="18"/>
        </w:rPr>
      </w:pPr>
      <w:r w:rsidRPr="007751C9">
        <w:rPr>
          <w:rFonts w:ascii="Tahoma" w:hAnsi="Tahoma" w:cs="Tahoma"/>
          <w:color w:val="000000"/>
          <w:sz w:val="18"/>
        </w:rPr>
        <w:t>При износе цепи и колес произведите их браковку.</w:t>
      </w:r>
    </w:p>
    <w:p w:rsidR="007751C9" w:rsidRPr="007751C9" w:rsidRDefault="007751C9" w:rsidP="007751C9">
      <w:pPr>
        <w:pStyle w:val="a3"/>
        <w:numPr>
          <w:ilvl w:val="0"/>
          <w:numId w:val="29"/>
        </w:numPr>
        <w:spacing w:after="0"/>
        <w:ind w:left="0" w:firstLine="567"/>
        <w:jc w:val="both"/>
        <w:rPr>
          <w:rFonts w:ascii="Tahoma" w:hAnsi="Tahoma" w:cs="Tahoma"/>
          <w:color w:val="000000"/>
          <w:sz w:val="18"/>
        </w:rPr>
      </w:pPr>
      <w:r w:rsidRPr="007751C9">
        <w:rPr>
          <w:rFonts w:ascii="Tahoma" w:hAnsi="Tahoma" w:cs="Tahoma"/>
          <w:color w:val="000000"/>
          <w:sz w:val="18"/>
        </w:rPr>
        <w:t>Удаляйте загрязнения с тележки после завершения работы.</w:t>
      </w:r>
    </w:p>
    <w:p w:rsidR="007751C9" w:rsidRPr="007751C9" w:rsidRDefault="007751C9" w:rsidP="007751C9">
      <w:pPr>
        <w:pStyle w:val="a3"/>
        <w:numPr>
          <w:ilvl w:val="0"/>
          <w:numId w:val="29"/>
        </w:numPr>
        <w:spacing w:after="0"/>
        <w:ind w:left="0" w:firstLine="567"/>
        <w:jc w:val="both"/>
        <w:rPr>
          <w:rFonts w:ascii="Tahoma" w:hAnsi="Tahoma" w:cs="Tahoma"/>
          <w:color w:val="000000"/>
          <w:sz w:val="18"/>
        </w:rPr>
      </w:pPr>
      <w:r w:rsidRPr="007751C9">
        <w:rPr>
          <w:rFonts w:ascii="Tahoma" w:hAnsi="Tahoma" w:cs="Tahoma"/>
          <w:color w:val="000000"/>
          <w:sz w:val="18"/>
        </w:rPr>
        <w:t>Протирайте все части тележки кероси</w:t>
      </w:r>
      <w:r w:rsidR="001619C1">
        <w:rPr>
          <w:rFonts w:ascii="Tahoma" w:hAnsi="Tahoma" w:cs="Tahoma"/>
          <w:color w:val="000000"/>
          <w:sz w:val="18"/>
        </w:rPr>
        <w:t>ном и регулярно смазывайте пере</w:t>
      </w:r>
      <w:r w:rsidRPr="007751C9">
        <w:rPr>
          <w:rFonts w:ascii="Tahoma" w:hAnsi="Tahoma" w:cs="Tahoma"/>
          <w:color w:val="000000"/>
          <w:sz w:val="18"/>
        </w:rPr>
        <w:t>даточные механизмы и подшипники густой смазкой, следите чтобы эти части всегда были смазаны.</w:t>
      </w:r>
    </w:p>
    <w:p w:rsidR="007751C9" w:rsidRDefault="007751C9" w:rsidP="005C606C">
      <w:pPr>
        <w:pStyle w:val="a3"/>
        <w:numPr>
          <w:ilvl w:val="0"/>
          <w:numId w:val="29"/>
        </w:numPr>
        <w:spacing w:after="0"/>
        <w:ind w:left="0" w:firstLine="567"/>
        <w:jc w:val="both"/>
        <w:rPr>
          <w:rFonts w:ascii="Tahoma" w:hAnsi="Tahoma" w:cs="Tahoma"/>
          <w:color w:val="000000"/>
          <w:sz w:val="18"/>
        </w:rPr>
      </w:pPr>
      <w:r w:rsidRPr="007751C9">
        <w:rPr>
          <w:rFonts w:ascii="Tahoma" w:hAnsi="Tahoma" w:cs="Tahoma"/>
          <w:color w:val="000000"/>
          <w:sz w:val="18"/>
        </w:rPr>
        <w:t>Тележка до эксплуатации должна храниться в упакованном виде в тарном ящике в закрытом помещении или под навесом.</w:t>
      </w:r>
    </w:p>
    <w:p w:rsidR="006D0D53" w:rsidRPr="006D0D53" w:rsidRDefault="001619C1" w:rsidP="005C606C">
      <w:pPr>
        <w:pStyle w:val="a3"/>
        <w:numPr>
          <w:ilvl w:val="0"/>
          <w:numId w:val="29"/>
        </w:numPr>
        <w:spacing w:line="240" w:lineRule="auto"/>
        <w:ind w:left="0"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Тележка</w:t>
      </w:r>
      <w:r w:rsidR="006D0D53" w:rsidRPr="006D0D53">
        <w:rPr>
          <w:rFonts w:ascii="Tahoma" w:hAnsi="Tahoma" w:cs="Tahoma"/>
          <w:sz w:val="18"/>
          <w:szCs w:val="18"/>
        </w:rPr>
        <w:t xml:space="preserve"> до расконсервации должна храниться в закрытом помещении или под навесом.</w:t>
      </w:r>
    </w:p>
    <w:p w:rsidR="006D0D53" w:rsidRPr="006D0D53" w:rsidRDefault="006D0D53" w:rsidP="005C606C">
      <w:pPr>
        <w:pStyle w:val="a3"/>
        <w:numPr>
          <w:ilvl w:val="0"/>
          <w:numId w:val="29"/>
        </w:numPr>
        <w:spacing w:line="240" w:lineRule="auto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6D0D53">
        <w:rPr>
          <w:rFonts w:ascii="Tahoma" w:hAnsi="Tahoma" w:cs="Tahoma"/>
          <w:sz w:val="18"/>
          <w:szCs w:val="18"/>
        </w:rPr>
        <w:t xml:space="preserve">Консервация </w:t>
      </w:r>
      <w:r w:rsidR="001619C1">
        <w:rPr>
          <w:rFonts w:ascii="Tahoma" w:hAnsi="Tahoma" w:cs="Tahoma"/>
          <w:sz w:val="18"/>
          <w:szCs w:val="18"/>
        </w:rPr>
        <w:t>тележки</w:t>
      </w:r>
      <w:r w:rsidRPr="006D0D53">
        <w:rPr>
          <w:rFonts w:ascii="Tahoma" w:hAnsi="Tahoma" w:cs="Tahoma"/>
          <w:sz w:val="18"/>
          <w:szCs w:val="18"/>
        </w:rPr>
        <w:t xml:space="preserve"> изготовителем обеспечивает ее защиту от коррозии 1 год.</w:t>
      </w:r>
    </w:p>
    <w:p w:rsidR="006D0D53" w:rsidRPr="006D0D53" w:rsidRDefault="005C606C" w:rsidP="005C606C">
      <w:pPr>
        <w:pStyle w:val="a3"/>
        <w:numPr>
          <w:ilvl w:val="0"/>
          <w:numId w:val="29"/>
        </w:numPr>
        <w:spacing w:line="240" w:lineRule="auto"/>
        <w:ind w:left="0"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Расконсервированная </w:t>
      </w:r>
      <w:r w:rsidR="001619C1">
        <w:rPr>
          <w:rFonts w:ascii="Tahoma" w:hAnsi="Tahoma" w:cs="Tahoma"/>
          <w:sz w:val="18"/>
          <w:szCs w:val="18"/>
        </w:rPr>
        <w:t>тележка</w:t>
      </w:r>
      <w:r>
        <w:rPr>
          <w:rFonts w:ascii="Tahoma" w:hAnsi="Tahoma" w:cs="Tahoma"/>
          <w:sz w:val="18"/>
          <w:szCs w:val="18"/>
        </w:rPr>
        <w:t xml:space="preserve"> вовремя, когда она не используется, </w:t>
      </w:r>
      <w:r w:rsidR="006D0D53" w:rsidRPr="006D0D53">
        <w:rPr>
          <w:rFonts w:ascii="Tahoma" w:hAnsi="Tahoma" w:cs="Tahoma"/>
          <w:sz w:val="18"/>
          <w:szCs w:val="18"/>
        </w:rPr>
        <w:t>должна храниться в закрытом помещении или под навесом на деревянном поддоне или стеллаже.</w:t>
      </w:r>
    </w:p>
    <w:p w:rsidR="006D0D53" w:rsidRPr="006D0D53" w:rsidRDefault="001619C1" w:rsidP="005C606C">
      <w:pPr>
        <w:pStyle w:val="a3"/>
        <w:numPr>
          <w:ilvl w:val="0"/>
          <w:numId w:val="29"/>
        </w:numPr>
        <w:spacing w:line="240" w:lineRule="auto"/>
        <w:ind w:left="0" w:firstLine="567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Для транспортировки оборудование должно</w:t>
      </w:r>
      <w:r w:rsidR="006D0D53">
        <w:rPr>
          <w:rFonts w:ascii="Tahoma" w:hAnsi="Tahoma" w:cs="Tahoma"/>
          <w:sz w:val="18"/>
          <w:szCs w:val="18"/>
        </w:rPr>
        <w:t xml:space="preserve"> быть законсервирован</w:t>
      </w:r>
      <w:r>
        <w:rPr>
          <w:rFonts w:ascii="Tahoma" w:hAnsi="Tahoma" w:cs="Tahoma"/>
          <w:sz w:val="18"/>
          <w:szCs w:val="18"/>
        </w:rPr>
        <w:t>о</w:t>
      </w:r>
      <w:r w:rsidR="006D0D53">
        <w:rPr>
          <w:rFonts w:ascii="Tahoma" w:hAnsi="Tahoma" w:cs="Tahoma"/>
          <w:sz w:val="18"/>
          <w:szCs w:val="18"/>
        </w:rPr>
        <w:t xml:space="preserve"> и упакован</w:t>
      </w:r>
      <w:r>
        <w:rPr>
          <w:rFonts w:ascii="Tahoma" w:hAnsi="Tahoma" w:cs="Tahoma"/>
          <w:sz w:val="18"/>
          <w:szCs w:val="18"/>
        </w:rPr>
        <w:t>о</w:t>
      </w:r>
      <w:r w:rsidR="006D0D53">
        <w:rPr>
          <w:rFonts w:ascii="Tahoma" w:hAnsi="Tahoma" w:cs="Tahoma"/>
          <w:sz w:val="18"/>
          <w:szCs w:val="18"/>
        </w:rPr>
        <w:t xml:space="preserve"> </w:t>
      </w:r>
      <w:r w:rsidR="006D0D53" w:rsidRPr="006D0D53">
        <w:rPr>
          <w:rFonts w:ascii="Tahoma" w:hAnsi="Tahoma" w:cs="Tahoma"/>
          <w:sz w:val="18"/>
          <w:szCs w:val="18"/>
        </w:rPr>
        <w:t>в жесткую тару.</w:t>
      </w:r>
    </w:p>
    <w:p w:rsidR="005D4131" w:rsidRDefault="00350574" w:rsidP="00D56B90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2.3</w:t>
      </w:r>
      <w:r w:rsidR="005D4131" w:rsidRPr="005D4131">
        <w:rPr>
          <w:rFonts w:ascii="Tahoma" w:hAnsi="Tahoma" w:cs="Tahoma"/>
          <w:b/>
          <w:sz w:val="18"/>
          <w:szCs w:val="18"/>
        </w:rPr>
        <w:t xml:space="preserve"> Меры предосторожности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>Не оставляйте работающую тележку без присмотра.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>Не допускайте натяга питающего кабеля. Это может привести к разъединению с розеткой.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>Если тележка не может передвигать груз, прекратите работу.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>Не разбирайте тележку, если она работает или подключена к электросети.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>Не используйте тележку во время дождя или грозы.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 xml:space="preserve">Не стойте под нагруженной тележкой, </w:t>
      </w:r>
      <w:r w:rsidRPr="00B13F1D">
        <w:rPr>
          <w:rFonts w:ascii="Tahoma" w:hAnsi="Tahoma" w:cs="Tahoma"/>
          <w:color w:val="000000"/>
          <w:sz w:val="18"/>
          <w:szCs w:val="18"/>
        </w:rPr>
        <w:t>не выравнивайте груз и не поправляйте грузозахватные приспособления на весу, не используйте тележку для транспортировки людей.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5ABFEF73" wp14:editId="1051F1B0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584200" cy="519430"/>
            <wp:effectExtent l="0" t="0" r="6350" b="0"/>
            <wp:wrapNone/>
            <wp:docPr id="11" name="Рисунок 11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HTUNG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F1D">
        <w:rPr>
          <w:rFonts w:ascii="Tahoma" w:hAnsi="Tahoma" w:cs="Tahoma"/>
          <w:sz w:val="18"/>
          <w:szCs w:val="18"/>
        </w:rPr>
        <w:t xml:space="preserve">Перед началом работы убедитесь, что тележка сориентирована симметрично относительно центра балки, </w:t>
      </w:r>
      <w:r w:rsidRPr="00B13F1D">
        <w:rPr>
          <w:rFonts w:ascii="Tahoma" w:hAnsi="Tahoma" w:cs="Tahoma"/>
          <w:color w:val="000000"/>
          <w:sz w:val="18"/>
          <w:szCs w:val="18"/>
        </w:rPr>
        <w:t>запрещается работа с оттянутым грузом.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 xml:space="preserve">Не перегружайте тележку, </w:t>
      </w:r>
      <w:r w:rsidRPr="00B13F1D">
        <w:rPr>
          <w:rFonts w:ascii="Tahoma" w:hAnsi="Tahoma" w:cs="Tahoma"/>
          <w:color w:val="000000"/>
          <w:sz w:val="18"/>
          <w:szCs w:val="18"/>
        </w:rPr>
        <w:t>запрещается подтаскивание груза по земле или полу.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>Если тележка была остановлена во время перемещения груза, то груз может передвигаться по инерции еще на несколько см.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 xml:space="preserve">Внимание: электромотор тележки не оснащен </w:t>
      </w:r>
      <w:proofErr w:type="spellStart"/>
      <w:r w:rsidRPr="00B13F1D">
        <w:rPr>
          <w:rFonts w:ascii="Tahoma" w:hAnsi="Tahoma" w:cs="Tahoma"/>
          <w:sz w:val="18"/>
          <w:szCs w:val="18"/>
        </w:rPr>
        <w:t>термопредохранителем</w:t>
      </w:r>
      <w:proofErr w:type="spellEnd"/>
      <w:r w:rsidRPr="00B13F1D">
        <w:rPr>
          <w:rFonts w:ascii="Tahoma" w:hAnsi="Tahoma" w:cs="Tahoma"/>
          <w:sz w:val="18"/>
          <w:szCs w:val="18"/>
        </w:rPr>
        <w:t xml:space="preserve"> от перегрузки, поэтому, если тележка эксплуатировалась до 30 минут непрерывно, то дайте электродвигателю остыть (не менее 10 минут).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>Периодически проверяйте состояние подшипников колес тележки.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>Проверяйте фиксирующие болты на щеках тележки.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>Проверяйте состояние и затяжку гаек, которые фиксируют груз.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>Периодически проверяйте кнопки «вкл.» и «выкл.» двигателя.</w:t>
      </w:r>
    </w:p>
    <w:p w:rsidR="00B13F1D" w:rsidRPr="00B13F1D" w:rsidRDefault="00B13F1D" w:rsidP="00B13F1D">
      <w:pPr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hAnsi="Tahoma" w:cs="Tahoma"/>
          <w:sz w:val="18"/>
          <w:szCs w:val="18"/>
        </w:rPr>
      </w:pPr>
      <w:r w:rsidRPr="00B13F1D">
        <w:rPr>
          <w:rFonts w:ascii="Tahoma" w:hAnsi="Tahoma" w:cs="Tahoma"/>
          <w:sz w:val="18"/>
          <w:szCs w:val="18"/>
        </w:rPr>
        <w:t>Для обеспечения безопасности работы тележки в ее линии электропередачи должен быть установлен дополнительный автоматический выключатель, соответствующий мощности двигателя.</w:t>
      </w:r>
    </w:p>
    <w:p w:rsidR="00B13F1D" w:rsidRDefault="00B13F1D" w:rsidP="00B13F1D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</w:p>
    <w:p w:rsidR="00B13F1D" w:rsidRDefault="00B13F1D" w:rsidP="00B13F1D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</w:p>
    <w:p w:rsidR="00B13F1D" w:rsidRDefault="00B13F1D" w:rsidP="00B13F1D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</w:p>
    <w:p w:rsidR="00B13F1D" w:rsidRDefault="00B13F1D" w:rsidP="00B13F1D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</w:p>
    <w:p w:rsidR="00B13F1D" w:rsidRDefault="00B13F1D" w:rsidP="00B13F1D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</w:p>
    <w:p w:rsidR="00B13F1D" w:rsidRPr="005D4131" w:rsidRDefault="00B13F1D" w:rsidP="00B13F1D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lastRenderedPageBreak/>
        <w:t>3. Гарантийные обязательства</w:t>
      </w:r>
    </w:p>
    <w:p w:rsidR="00B13F1D" w:rsidRDefault="00B13F1D" w:rsidP="00B13F1D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Оборудование марки </w:t>
      </w:r>
      <w:r>
        <w:rPr>
          <w:rFonts w:ascii="Tahoma" w:hAnsi="Tahoma" w:cs="Tahoma"/>
          <w:color w:val="000000"/>
          <w:sz w:val="18"/>
          <w:szCs w:val="18"/>
          <w:lang w:val="en-US"/>
        </w:rPr>
        <w:t>TOR</w:t>
      </w:r>
      <w:r>
        <w:rPr>
          <w:rFonts w:ascii="Tahoma" w:hAnsi="Tahoma" w:cs="Tahoma"/>
          <w:color w:val="000000"/>
          <w:sz w:val="18"/>
          <w:szCs w:val="18"/>
        </w:rPr>
        <w:t xml:space="preserve">, представленное в России и странах Таможенного союза, полностью соответствует Техническому регламенту Таможенного союза ТР ТС 010/2011 «О безопасности машин и оборудования», что подтверждается декларациями соответствия. </w:t>
      </w:r>
    </w:p>
    <w:p w:rsidR="00B13F1D" w:rsidRPr="00B017D6" w:rsidRDefault="00B13F1D" w:rsidP="00B13F1D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Продукция, поставляемая на рынок стран Европейского союза, соответствует требованиям качества </w:t>
      </w:r>
      <w:r>
        <w:rPr>
          <w:rFonts w:ascii="Tahoma" w:hAnsi="Tahoma" w:cs="Tahoma"/>
          <w:color w:val="000000"/>
          <w:sz w:val="18"/>
          <w:szCs w:val="18"/>
          <w:lang w:val="en-US"/>
        </w:rPr>
        <w:t>Directive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2006/42/</w:t>
      </w:r>
      <w:r>
        <w:rPr>
          <w:rFonts w:ascii="Tahoma" w:hAnsi="Tahoma" w:cs="Tahoma"/>
          <w:color w:val="000000"/>
          <w:sz w:val="18"/>
          <w:szCs w:val="18"/>
          <w:lang w:val="en-US"/>
        </w:rPr>
        <w:t>EC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on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Machinery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Factsheet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for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Machinery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 xml:space="preserve">и имеет сертификат </w:t>
      </w:r>
      <w:r>
        <w:rPr>
          <w:rFonts w:ascii="Tahoma" w:hAnsi="Tahoma" w:cs="Tahoma"/>
          <w:color w:val="000000"/>
          <w:sz w:val="18"/>
          <w:szCs w:val="18"/>
          <w:lang w:val="en-US"/>
        </w:rPr>
        <w:t>CE</w:t>
      </w:r>
      <w:r w:rsidRPr="00B017D6">
        <w:rPr>
          <w:rFonts w:ascii="Tahoma" w:hAnsi="Tahoma" w:cs="Tahoma"/>
          <w:color w:val="000000"/>
          <w:sz w:val="18"/>
          <w:szCs w:val="18"/>
        </w:rPr>
        <w:t>.</w:t>
      </w:r>
    </w:p>
    <w:p w:rsidR="00B13F1D" w:rsidRDefault="00B13F1D" w:rsidP="00B13F1D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Система управления качеством </w:t>
      </w:r>
      <w:r>
        <w:rPr>
          <w:rFonts w:ascii="Tahoma" w:hAnsi="Tahoma" w:cs="Tahoma"/>
          <w:color w:val="000000"/>
          <w:sz w:val="18"/>
          <w:szCs w:val="18"/>
          <w:lang w:val="en-US"/>
        </w:rPr>
        <w:t>TOR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industries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 xml:space="preserve">контролирует каждый этап производства в независимости от географического расположения площадки. Большинство наших производственных площадок сертифицированы по стандарту </w:t>
      </w:r>
      <w:r>
        <w:rPr>
          <w:rFonts w:ascii="Tahoma" w:hAnsi="Tahoma" w:cs="Tahoma"/>
          <w:color w:val="000000"/>
          <w:sz w:val="18"/>
          <w:szCs w:val="18"/>
          <w:lang w:val="en-US"/>
        </w:rPr>
        <w:t>ISO</w:t>
      </w:r>
      <w:r>
        <w:rPr>
          <w:rFonts w:ascii="Tahoma" w:hAnsi="Tahoma" w:cs="Tahoma"/>
          <w:color w:val="000000"/>
          <w:sz w:val="18"/>
          <w:szCs w:val="18"/>
        </w:rPr>
        <w:t xml:space="preserve"> 9001:2008.</w:t>
      </w:r>
    </w:p>
    <w:p w:rsidR="00B13F1D" w:rsidRDefault="00B13F1D" w:rsidP="00B13F1D">
      <w:pPr>
        <w:spacing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Всю необходимую документацию на продукцию можно получить, обратившись в филиал или к представителю/дилеру в вашем регионе/стране.</w:t>
      </w:r>
    </w:p>
    <w:p w:rsidR="00B13F1D" w:rsidRDefault="00B13F1D" w:rsidP="00B13F1D">
      <w:pPr>
        <w:spacing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Га</w:t>
      </w:r>
      <w:r>
        <w:rPr>
          <w:rFonts w:ascii="Tahoma" w:hAnsi="Tahoma" w:cs="Tahoma"/>
          <w:color w:val="000000"/>
          <w:sz w:val="18"/>
          <w:szCs w:val="18"/>
        </w:rPr>
        <w:t>рантийный срок устанавливается 12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 месяцев со дня </w:t>
      </w:r>
      <w:r w:rsidRPr="00B05F5A">
        <w:rPr>
          <w:rFonts w:ascii="Tahoma" w:hAnsi="Tahoma" w:cs="Tahoma"/>
          <w:sz w:val="18"/>
          <w:szCs w:val="18"/>
        </w:rPr>
        <w:t>продажи конечному потребителю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, но не более 30 месяцев со дня изготовления. </w:t>
      </w:r>
    </w:p>
    <w:p w:rsidR="00B13F1D" w:rsidRPr="00E94B8F" w:rsidRDefault="00B13F1D" w:rsidP="00B13F1D">
      <w:pPr>
        <w:spacing w:after="0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b/>
          <w:sz w:val="18"/>
          <w:szCs w:val="18"/>
          <w:lang w:eastAsia="ru-RU"/>
        </w:rPr>
        <w:t>ГАРАНТИИ НЕ РАСПРОСТРАНЯЮТСЯ НА:</w:t>
      </w:r>
    </w:p>
    <w:p w:rsidR="00B13F1D" w:rsidRPr="00E94B8F" w:rsidRDefault="00B13F1D" w:rsidP="00B13F1D">
      <w:pPr>
        <w:numPr>
          <w:ilvl w:val="0"/>
          <w:numId w:val="34"/>
        </w:numPr>
        <w:tabs>
          <w:tab w:val="clear" w:pos="720"/>
          <w:tab w:val="num" w:pos="360"/>
        </w:tabs>
        <w:spacing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Детали, подверженные рабочему и другим видам естественного износа, а также на неисправности оборудования, вызванные этими видами износа.</w:t>
      </w:r>
    </w:p>
    <w:p w:rsidR="00B13F1D" w:rsidRPr="00E94B8F" w:rsidRDefault="00B13F1D" w:rsidP="00B13F1D">
      <w:pPr>
        <w:numPr>
          <w:ilvl w:val="0"/>
          <w:numId w:val="3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08416" behindDoc="0" locked="0" layoutInCell="1" allowOverlap="1" wp14:anchorId="1F7A3A11" wp14:editId="2F125B3E">
            <wp:simplePos x="0" y="0"/>
            <wp:positionH relativeFrom="column">
              <wp:posOffset>-57150</wp:posOffset>
            </wp:positionH>
            <wp:positionV relativeFrom="paragraph">
              <wp:posOffset>400685</wp:posOffset>
            </wp:positionV>
            <wp:extent cx="584200" cy="519430"/>
            <wp:effectExtent l="0" t="0" r="6350" b="0"/>
            <wp:wrapNone/>
            <wp:docPr id="2" name="Рисунок 2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Неисправности оборудования, вызванные несоблюдением инструкций по эксплуатации или произошедшие вследствие использования оборудования не по назначению, во время использования при ненормативных условиях окружающей среды, ненадлежащих производственных условий, в следствие перегрузок или недостаточного, ненадлежащего технического обслуживания или ухода.</w:t>
      </w:r>
    </w:p>
    <w:p w:rsidR="00B13F1D" w:rsidRPr="00E94B8F" w:rsidRDefault="00B13F1D" w:rsidP="00B13F1D">
      <w:pPr>
        <w:numPr>
          <w:ilvl w:val="0"/>
          <w:numId w:val="3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При использовании оборудования, относящегося к бытовому классу, в условиях высокой интенсивности работ и тяжелых нагрузок.</w:t>
      </w:r>
    </w:p>
    <w:p w:rsidR="00B13F1D" w:rsidRPr="00E94B8F" w:rsidRDefault="00B13F1D" w:rsidP="00B13F1D">
      <w:pPr>
        <w:numPr>
          <w:ilvl w:val="0"/>
          <w:numId w:val="3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На профилактическое и техническое обслуживание оборудования, например, смазку, промывку</w:t>
      </w:r>
      <w:r>
        <w:rPr>
          <w:rFonts w:ascii="Tahoma" w:eastAsia="Times New Roman" w:hAnsi="Tahoma" w:cs="Tahoma"/>
          <w:sz w:val="18"/>
          <w:szCs w:val="18"/>
          <w:lang w:eastAsia="ru-RU"/>
        </w:rPr>
        <w:t>, замену масла</w:t>
      </w: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.</w:t>
      </w:r>
    </w:p>
    <w:p w:rsidR="00B13F1D" w:rsidRPr="00E94B8F" w:rsidRDefault="00B13F1D" w:rsidP="00B13F1D">
      <w:pPr>
        <w:numPr>
          <w:ilvl w:val="0"/>
          <w:numId w:val="3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На механические пов</w:t>
      </w:r>
      <w:r>
        <w:rPr>
          <w:rFonts w:ascii="Tahoma" w:eastAsia="Times New Roman" w:hAnsi="Tahoma" w:cs="Tahoma"/>
          <w:sz w:val="18"/>
          <w:szCs w:val="18"/>
          <w:lang w:eastAsia="ru-RU"/>
        </w:rPr>
        <w:t>реждения (трещины, сколы и т.д.</w:t>
      </w: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) и повреждения, вызванные воздействием агрессивных сред, высокой влажности и высоких температур, попаданием инородных предметов в вентиляционные отверстия электрооборудования, а также повреждения, наступившие в следствие неправильного хранения и коррозии металлических частей.</w:t>
      </w:r>
    </w:p>
    <w:p w:rsidR="00B13F1D" w:rsidRPr="00E94B8F" w:rsidRDefault="00B13F1D" w:rsidP="00B13F1D">
      <w:pPr>
        <w:numPr>
          <w:ilvl w:val="0"/>
          <w:numId w:val="3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Оборудование, в конструкцию которого были внесены изменения или дополнения.</w:t>
      </w:r>
    </w:p>
    <w:p w:rsidR="00B13F1D" w:rsidRDefault="00B13F1D" w:rsidP="00B13F1D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В целях определения причин отказа и/или характера повреждений изделия производиться техническая экспертиза сроком 10 рабочих дней</w:t>
      </w:r>
      <w:r>
        <w:rPr>
          <w:rFonts w:ascii="Tahoma" w:hAnsi="Tahoma" w:cs="Tahoma"/>
          <w:color w:val="000000"/>
          <w:sz w:val="18"/>
          <w:szCs w:val="18"/>
        </w:rPr>
        <w:t xml:space="preserve"> с момента поступления оборудования на диагностику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. По результатам экспертизы принимается решение о замене/ремонте изделия. При этом изделие принимается на экспертизу только </w:t>
      </w:r>
      <w:r>
        <w:rPr>
          <w:rFonts w:ascii="Tahoma" w:hAnsi="Tahoma" w:cs="Tahoma"/>
          <w:color w:val="000000"/>
          <w:sz w:val="18"/>
          <w:szCs w:val="18"/>
        </w:rPr>
        <w:t xml:space="preserve">в полной комплектации, 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при наличии паспорта с отметкой о дате продажи и штампом организации-продавца. </w:t>
      </w:r>
    </w:p>
    <w:p w:rsidR="00B13F1D" w:rsidRDefault="00B13F1D" w:rsidP="00B13F1D">
      <w:pPr>
        <w:spacing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Срок консервации 3 года.</w:t>
      </w:r>
    </w:p>
    <w:p w:rsidR="00B13F1D" w:rsidRPr="009A52B8" w:rsidRDefault="00B13F1D" w:rsidP="00B13F1D">
      <w:pPr>
        <w:spacing w:after="0" w:line="240" w:lineRule="auto"/>
        <w:jc w:val="both"/>
        <w:rPr>
          <w:rFonts w:ascii="Tahoma" w:hAnsi="Tahoma" w:cs="Tahoma"/>
          <w:b/>
          <w:color w:val="000000"/>
          <w:sz w:val="18"/>
          <w:szCs w:val="18"/>
        </w:rPr>
      </w:pPr>
      <w:r w:rsidRPr="009A52B8">
        <w:rPr>
          <w:rFonts w:ascii="Tahoma" w:hAnsi="Tahoma" w:cs="Tahoma"/>
          <w:b/>
          <w:color w:val="000000"/>
          <w:sz w:val="18"/>
          <w:szCs w:val="18"/>
        </w:rPr>
        <w:t>Порядок подачи рекламаций:</w:t>
      </w:r>
    </w:p>
    <w:p w:rsidR="00B13F1D" w:rsidRPr="00D8382B" w:rsidRDefault="00B13F1D" w:rsidP="00B13F1D">
      <w:pPr>
        <w:pStyle w:val="a3"/>
        <w:numPr>
          <w:ilvl w:val="0"/>
          <w:numId w:val="35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Гарантийные рекламации принимаются в течение гарантийного срока. Для этого запросите у организации, в которой вы приобрели оборудование, бланк для рекламации и инструкцию по подаче рекламации. </w:t>
      </w:r>
    </w:p>
    <w:p w:rsidR="00B13F1D" w:rsidRPr="00D8382B" w:rsidRDefault="00B13F1D" w:rsidP="00B13F1D">
      <w:pPr>
        <w:pStyle w:val="a3"/>
        <w:numPr>
          <w:ilvl w:val="0"/>
          <w:numId w:val="35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В случае действия расширенной гарантии, к рекламации следует приложить гарантийный сертификат расширенной гарантии. </w:t>
      </w:r>
    </w:p>
    <w:p w:rsidR="00B13F1D" w:rsidRPr="00D8382B" w:rsidRDefault="00B13F1D" w:rsidP="00B13F1D">
      <w:pPr>
        <w:pStyle w:val="a3"/>
        <w:numPr>
          <w:ilvl w:val="0"/>
          <w:numId w:val="35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Оборудование, отосланное дилеру или в сервисный центр в частично или полностью разобранном виде, под действие гарантии не подпадает. Все риски по пересылке оборудования дилеру или в сервисный центр несет владелец оборудования. </w:t>
      </w:r>
    </w:p>
    <w:p w:rsidR="00B13F1D" w:rsidRPr="00D8382B" w:rsidRDefault="00B13F1D" w:rsidP="00B13F1D">
      <w:pPr>
        <w:pStyle w:val="a3"/>
        <w:numPr>
          <w:ilvl w:val="0"/>
          <w:numId w:val="35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Другие претензии, кроме права на бесплатное устранение недостатков оборудования, под действие гарантии не подпадают. </w:t>
      </w:r>
    </w:p>
    <w:p w:rsidR="00B13F1D" w:rsidRPr="003F2603" w:rsidRDefault="00B13F1D" w:rsidP="00B13F1D">
      <w:pPr>
        <w:pStyle w:val="a3"/>
        <w:numPr>
          <w:ilvl w:val="0"/>
          <w:numId w:val="35"/>
        </w:numPr>
        <w:spacing w:line="240" w:lineRule="auto"/>
        <w:ind w:left="1134" w:firstLine="0"/>
        <w:jc w:val="both"/>
        <w:rPr>
          <w:rFonts w:ascii="Tahoma" w:hAnsi="Tahoma" w:cs="Tahoma"/>
          <w:color w:val="000000"/>
          <w:sz w:val="18"/>
          <w:szCs w:val="18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>После гарантийного ремонта на условиях расширенной гарантии</w:t>
      </w:r>
      <w:r>
        <w:rPr>
          <w:rFonts w:ascii="Tahoma" w:eastAsia="Times New Roman" w:hAnsi="Tahoma" w:cs="Tahoma"/>
          <w:sz w:val="18"/>
          <w:szCs w:val="18"/>
          <w:lang w:eastAsia="ru-RU"/>
        </w:rPr>
        <w:t>,</w:t>
      </w: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 срок расширенной гарантии оборудования не продлевается и не возобновляется.</w:t>
      </w:r>
    </w:p>
    <w:p w:rsidR="00B13F1D" w:rsidRDefault="00B13F1D" w:rsidP="00B13F1D">
      <w:pPr>
        <w:pStyle w:val="a3"/>
        <w:spacing w:line="240" w:lineRule="auto"/>
        <w:ind w:left="113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B13F1D" w:rsidRPr="009C529E" w:rsidRDefault="00B13F1D" w:rsidP="00B13F1D">
      <w:pPr>
        <w:spacing w:line="240" w:lineRule="auto"/>
        <w:ind w:left="113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09440" behindDoc="0" locked="0" layoutInCell="1" allowOverlap="1" wp14:anchorId="6E4334C9" wp14:editId="234CE60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85775" cy="431800"/>
            <wp:effectExtent l="0" t="0" r="9525" b="6350"/>
            <wp:wrapNone/>
            <wp:docPr id="14" name="Рисунок 14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29E">
        <w:rPr>
          <w:rFonts w:ascii="Tahoma" w:eastAsia="Times New Roman" w:hAnsi="Tahoma" w:cs="Tahoma"/>
          <w:sz w:val="18"/>
          <w:szCs w:val="18"/>
          <w:lang w:eastAsia="ru-RU"/>
        </w:rPr>
        <w:t xml:space="preserve">Информация данного раздела действительна на момент печати настоящего руководства. Актуальная информация о действующих правилах гарантийного обслуживания опубликована на официальном сайте группы компаний TOR INDUSTRIES </w:t>
      </w:r>
      <w:r>
        <w:rPr>
          <w:rFonts w:ascii="Tahoma" w:eastAsia="Times New Roman" w:hAnsi="Tahoma" w:cs="Tahoma"/>
          <w:b/>
          <w:sz w:val="18"/>
          <w:szCs w:val="18"/>
          <w:lang w:eastAsia="ru-RU"/>
        </w:rPr>
        <w:t>www.</w:t>
      </w:r>
      <w:r w:rsidRPr="009C529E">
        <w:rPr>
          <w:rFonts w:ascii="Tahoma" w:eastAsia="Times New Roman" w:hAnsi="Tahoma" w:cs="Tahoma"/>
          <w:b/>
          <w:sz w:val="18"/>
          <w:szCs w:val="18"/>
          <w:lang w:eastAsia="ru-RU"/>
        </w:rPr>
        <w:t>tor-industries.com</w:t>
      </w:r>
      <w:r w:rsidRPr="009C529E">
        <w:rPr>
          <w:rFonts w:ascii="Tahoma" w:eastAsia="Times New Roman" w:hAnsi="Tahoma" w:cs="Tahoma"/>
          <w:sz w:val="18"/>
          <w:szCs w:val="18"/>
          <w:lang w:eastAsia="ru-RU"/>
        </w:rPr>
        <w:t xml:space="preserve"> (раздел «сервис»).</w:t>
      </w:r>
    </w:p>
    <w:p w:rsidR="00DD05D6" w:rsidRDefault="00DD05D6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DD05D6" w:rsidRDefault="00DD05D6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DD05D6" w:rsidRDefault="00DD05D6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DD05D6" w:rsidRDefault="00DD05D6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</w:p>
    <w:p w:rsidR="00B13F1D" w:rsidRDefault="00B13F1D" w:rsidP="005C606C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B13F1D" w:rsidRDefault="00B13F1D" w:rsidP="005C606C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B13F1D" w:rsidRDefault="00B13F1D" w:rsidP="005C606C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B13F1D" w:rsidRDefault="00B13F1D" w:rsidP="005C606C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B13F1D" w:rsidRDefault="00B13F1D" w:rsidP="005C606C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B13F1D" w:rsidRDefault="00B13F1D" w:rsidP="005C606C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E478C0" w:rsidRPr="00E478C0" w:rsidRDefault="00E478C0" w:rsidP="005C606C">
      <w:pPr>
        <w:spacing w:before="24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 w:rsidRPr="00E478C0">
        <w:rPr>
          <w:rFonts w:ascii="Tahoma" w:hAnsi="Tahoma" w:cs="Tahoma"/>
          <w:b/>
          <w:color w:val="000000"/>
          <w:sz w:val="18"/>
          <w:szCs w:val="18"/>
        </w:rPr>
        <w:lastRenderedPageBreak/>
        <w:t>Отметки о периодических проверках и ремонте.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6"/>
        <w:gridCol w:w="4935"/>
        <w:gridCol w:w="4591"/>
      </w:tblGrid>
      <w:tr w:rsidR="00E478C0" w:rsidRPr="00E47F49" w:rsidTr="00582E27">
        <w:tc>
          <w:tcPr>
            <w:tcW w:w="643" w:type="pct"/>
            <w:shd w:val="pct15" w:color="auto" w:fill="auto"/>
            <w:vAlign w:val="center"/>
          </w:tcPr>
          <w:p w:rsidR="00E478C0" w:rsidRPr="00E47F49" w:rsidRDefault="00E478C0" w:rsidP="001B184D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47F49">
              <w:rPr>
                <w:rFonts w:ascii="Tahoma" w:hAnsi="Tahoma" w:cs="Tahoma"/>
                <w:b/>
                <w:sz w:val="18"/>
                <w:szCs w:val="18"/>
              </w:rPr>
              <w:t>Дата</w:t>
            </w:r>
          </w:p>
        </w:tc>
        <w:tc>
          <w:tcPr>
            <w:tcW w:w="2257" w:type="pct"/>
            <w:shd w:val="pct15" w:color="auto" w:fill="auto"/>
            <w:vAlign w:val="center"/>
          </w:tcPr>
          <w:p w:rsidR="00E478C0" w:rsidRPr="00E47F49" w:rsidRDefault="00E478C0" w:rsidP="00B13F1D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Сведения </w:t>
            </w:r>
            <w:r w:rsidR="00402248">
              <w:rPr>
                <w:rFonts w:ascii="Tahoma" w:hAnsi="Tahoma" w:cs="Tahoma"/>
                <w:b/>
                <w:sz w:val="18"/>
                <w:szCs w:val="18"/>
              </w:rPr>
              <w:t>о проверке</w:t>
            </w:r>
            <w:r w:rsidR="00352091">
              <w:rPr>
                <w:rFonts w:ascii="Tahoma" w:hAnsi="Tahoma" w:cs="Tahoma"/>
                <w:b/>
                <w:sz w:val="18"/>
                <w:szCs w:val="18"/>
              </w:rPr>
              <w:t xml:space="preserve"> или ремонте </w:t>
            </w:r>
            <w:r w:rsidR="00B13F1D">
              <w:rPr>
                <w:rFonts w:ascii="Tahoma" w:hAnsi="Tahoma" w:cs="Tahoma"/>
                <w:b/>
                <w:sz w:val="18"/>
                <w:szCs w:val="18"/>
              </w:rPr>
              <w:t>оборудования</w:t>
            </w:r>
          </w:p>
        </w:tc>
        <w:tc>
          <w:tcPr>
            <w:tcW w:w="2100" w:type="pct"/>
            <w:shd w:val="pct15" w:color="auto" w:fill="auto"/>
            <w:vAlign w:val="center"/>
          </w:tcPr>
          <w:p w:rsidR="00E478C0" w:rsidRPr="00E47F49" w:rsidRDefault="00E478C0" w:rsidP="00402248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47F49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Подпись </w:t>
            </w:r>
            <w:r w:rsidR="00402248">
              <w:rPr>
                <w:rFonts w:ascii="Tahoma" w:hAnsi="Tahoma" w:cs="Tahoma"/>
                <w:b/>
                <w:bCs/>
                <w:sz w:val="18"/>
                <w:szCs w:val="18"/>
              </w:rPr>
              <w:t>ответственного лица</w:t>
            </w:r>
          </w:p>
        </w:tc>
      </w:tr>
      <w:tr w:rsidR="00E478C0" w:rsidRPr="00E47F49" w:rsidTr="00637E9C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637E9C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637E9C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637E9C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637E9C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637E9C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637E9C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637E9C">
        <w:trPr>
          <w:trHeight w:val="567"/>
        </w:trPr>
        <w:tc>
          <w:tcPr>
            <w:tcW w:w="643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637E9C">
        <w:trPr>
          <w:trHeight w:val="567"/>
        </w:trPr>
        <w:tc>
          <w:tcPr>
            <w:tcW w:w="643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637E9C">
        <w:trPr>
          <w:trHeight w:val="567"/>
        </w:trPr>
        <w:tc>
          <w:tcPr>
            <w:tcW w:w="643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637E9C">
        <w:trPr>
          <w:trHeight w:val="567"/>
        </w:trPr>
        <w:tc>
          <w:tcPr>
            <w:tcW w:w="643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637E9C">
        <w:trPr>
          <w:trHeight w:val="567"/>
        </w:trPr>
        <w:tc>
          <w:tcPr>
            <w:tcW w:w="643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8C3043" w:rsidRPr="00E47F49" w:rsidTr="00637E9C">
        <w:trPr>
          <w:trHeight w:val="567"/>
        </w:trPr>
        <w:tc>
          <w:tcPr>
            <w:tcW w:w="643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8C3043" w:rsidRPr="00E47F49" w:rsidTr="00637E9C">
        <w:trPr>
          <w:trHeight w:val="567"/>
        </w:trPr>
        <w:tc>
          <w:tcPr>
            <w:tcW w:w="643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8C3043" w:rsidRPr="00E47F49" w:rsidTr="00637E9C">
        <w:trPr>
          <w:trHeight w:val="567"/>
        </w:trPr>
        <w:tc>
          <w:tcPr>
            <w:tcW w:w="643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8C3043" w:rsidRPr="00E47F49" w:rsidTr="00637E9C">
        <w:trPr>
          <w:trHeight w:val="567"/>
        </w:trPr>
        <w:tc>
          <w:tcPr>
            <w:tcW w:w="643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8C3043" w:rsidRPr="00E47F49" w:rsidTr="00637E9C">
        <w:trPr>
          <w:trHeight w:val="567"/>
        </w:trPr>
        <w:tc>
          <w:tcPr>
            <w:tcW w:w="643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8C3043" w:rsidRPr="00E47F49" w:rsidTr="00637E9C">
        <w:trPr>
          <w:trHeight w:val="567"/>
        </w:trPr>
        <w:tc>
          <w:tcPr>
            <w:tcW w:w="643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8C3043" w:rsidRPr="00E47F49" w:rsidRDefault="008C3043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E54C1" w:rsidRPr="00E47F49" w:rsidTr="00637E9C">
        <w:trPr>
          <w:trHeight w:val="567"/>
        </w:trPr>
        <w:tc>
          <w:tcPr>
            <w:tcW w:w="643" w:type="pct"/>
          </w:tcPr>
          <w:p w:rsidR="00EE54C1" w:rsidRPr="00E47F49" w:rsidRDefault="00EE54C1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E54C1" w:rsidRPr="00E47F49" w:rsidRDefault="00EE54C1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E54C1" w:rsidRPr="00E47F49" w:rsidRDefault="00EE54C1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E54C1" w:rsidRPr="00E47F49" w:rsidTr="00637E9C">
        <w:trPr>
          <w:trHeight w:val="567"/>
        </w:trPr>
        <w:tc>
          <w:tcPr>
            <w:tcW w:w="643" w:type="pct"/>
          </w:tcPr>
          <w:p w:rsidR="00EE54C1" w:rsidRPr="00E47F49" w:rsidRDefault="00EE54C1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E54C1" w:rsidRPr="00E47F49" w:rsidRDefault="00EE54C1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E54C1" w:rsidRPr="00E47F49" w:rsidRDefault="00EE54C1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E54C1" w:rsidRPr="00E47F49" w:rsidTr="00637E9C">
        <w:trPr>
          <w:trHeight w:val="567"/>
        </w:trPr>
        <w:tc>
          <w:tcPr>
            <w:tcW w:w="643" w:type="pct"/>
          </w:tcPr>
          <w:p w:rsidR="00EE54C1" w:rsidRPr="00E47F49" w:rsidRDefault="00EE54C1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E54C1" w:rsidRPr="00E47F49" w:rsidRDefault="00EE54C1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E54C1" w:rsidRPr="00E47F49" w:rsidRDefault="00EE54C1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37E9C" w:rsidRPr="00E47F49" w:rsidTr="00637E9C">
        <w:trPr>
          <w:trHeight w:val="567"/>
        </w:trPr>
        <w:tc>
          <w:tcPr>
            <w:tcW w:w="643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37E9C" w:rsidRPr="00E47F49" w:rsidTr="00637E9C">
        <w:trPr>
          <w:trHeight w:val="567"/>
        </w:trPr>
        <w:tc>
          <w:tcPr>
            <w:tcW w:w="643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37E9C" w:rsidRPr="00E47F49" w:rsidTr="00637E9C">
        <w:trPr>
          <w:trHeight w:val="567"/>
        </w:trPr>
        <w:tc>
          <w:tcPr>
            <w:tcW w:w="643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37E9C" w:rsidRPr="00E47F49" w:rsidTr="00637E9C">
        <w:trPr>
          <w:trHeight w:val="567"/>
        </w:trPr>
        <w:tc>
          <w:tcPr>
            <w:tcW w:w="643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37E9C" w:rsidRPr="00E47F49" w:rsidTr="00637E9C">
        <w:trPr>
          <w:trHeight w:val="567"/>
        </w:trPr>
        <w:tc>
          <w:tcPr>
            <w:tcW w:w="643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637E9C" w:rsidRPr="00E47F49" w:rsidRDefault="00637E9C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E478C0" w:rsidRPr="005D4131" w:rsidRDefault="00E478C0" w:rsidP="00E478C0">
      <w:pPr>
        <w:jc w:val="both"/>
        <w:rPr>
          <w:rFonts w:ascii="Tahoma" w:hAnsi="Tahoma" w:cs="Tahoma"/>
          <w:sz w:val="18"/>
          <w:szCs w:val="18"/>
        </w:rPr>
      </w:pPr>
    </w:p>
    <w:sectPr w:rsidR="00E478C0" w:rsidRPr="005D4131" w:rsidSect="00FC2115">
      <w:footerReference w:type="default" r:id="rId18"/>
      <w:type w:val="continuous"/>
      <w:pgSz w:w="11906" w:h="16838"/>
      <w:pgMar w:top="397" w:right="397" w:bottom="39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D21" w:rsidRDefault="003C1D21" w:rsidP="001D1E25">
      <w:pPr>
        <w:spacing w:after="0" w:line="240" w:lineRule="auto"/>
      </w:pPr>
      <w:r>
        <w:separator/>
      </w:r>
    </w:p>
  </w:endnote>
  <w:endnote w:type="continuationSeparator" w:id="0">
    <w:p w:rsidR="003C1D21" w:rsidRDefault="003C1D21" w:rsidP="001D1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axlineCyrLF-Medium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0491095"/>
      <w:docPartObj>
        <w:docPartGallery w:val="Page Numbers (Bottom of Page)"/>
        <w:docPartUnique/>
      </w:docPartObj>
    </w:sdtPr>
    <w:sdtEndPr>
      <w:rPr>
        <w:rFonts w:ascii="Tahoma" w:hAnsi="Tahoma" w:cs="Tahoma"/>
        <w:sz w:val="18"/>
        <w:szCs w:val="18"/>
      </w:rPr>
    </w:sdtEndPr>
    <w:sdtContent>
      <w:p w:rsidR="001D1E25" w:rsidRPr="001D1E25" w:rsidRDefault="001D1E25">
        <w:pPr>
          <w:pStyle w:val="a5"/>
          <w:jc w:val="center"/>
          <w:rPr>
            <w:rFonts w:ascii="Tahoma" w:hAnsi="Tahoma" w:cs="Tahoma"/>
            <w:sz w:val="18"/>
            <w:szCs w:val="18"/>
          </w:rPr>
        </w:pPr>
        <w:r w:rsidRPr="001D1E25">
          <w:rPr>
            <w:rFonts w:ascii="Tahoma" w:hAnsi="Tahoma" w:cs="Tahoma"/>
            <w:sz w:val="18"/>
            <w:szCs w:val="18"/>
          </w:rPr>
          <w:fldChar w:fldCharType="begin"/>
        </w:r>
        <w:r w:rsidRPr="001D1E25">
          <w:rPr>
            <w:rFonts w:ascii="Tahoma" w:hAnsi="Tahoma" w:cs="Tahoma"/>
            <w:sz w:val="18"/>
            <w:szCs w:val="18"/>
          </w:rPr>
          <w:instrText>PAGE   \* MERGEFORMAT</w:instrText>
        </w:r>
        <w:r w:rsidRPr="001D1E25">
          <w:rPr>
            <w:rFonts w:ascii="Tahoma" w:hAnsi="Tahoma" w:cs="Tahoma"/>
            <w:sz w:val="18"/>
            <w:szCs w:val="18"/>
          </w:rPr>
          <w:fldChar w:fldCharType="separate"/>
        </w:r>
        <w:r w:rsidR="0009720F">
          <w:rPr>
            <w:rFonts w:ascii="Tahoma" w:hAnsi="Tahoma" w:cs="Tahoma"/>
            <w:noProof/>
            <w:sz w:val="18"/>
            <w:szCs w:val="18"/>
          </w:rPr>
          <w:t>7</w:t>
        </w:r>
        <w:r w:rsidRPr="001D1E25">
          <w:rPr>
            <w:rFonts w:ascii="Tahoma" w:hAnsi="Tahoma" w:cs="Tahoma"/>
            <w:sz w:val="18"/>
            <w:szCs w:val="18"/>
          </w:rPr>
          <w:fldChar w:fldCharType="end"/>
        </w:r>
      </w:p>
    </w:sdtContent>
  </w:sdt>
  <w:p w:rsidR="001D1E25" w:rsidRDefault="001D1E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D21" w:rsidRDefault="003C1D21" w:rsidP="001D1E25">
      <w:pPr>
        <w:spacing w:after="0" w:line="240" w:lineRule="auto"/>
      </w:pPr>
      <w:r>
        <w:separator/>
      </w:r>
    </w:p>
  </w:footnote>
  <w:footnote w:type="continuationSeparator" w:id="0">
    <w:p w:rsidR="003C1D21" w:rsidRDefault="003C1D21" w:rsidP="001D1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9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000000B"/>
    <w:multiLevelType w:val="multilevel"/>
    <w:tmpl w:val="0000000B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13617EA"/>
    <w:multiLevelType w:val="hybridMultilevel"/>
    <w:tmpl w:val="2A820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B7C71"/>
    <w:multiLevelType w:val="hybridMultilevel"/>
    <w:tmpl w:val="87BCAE22"/>
    <w:lvl w:ilvl="0" w:tplc="DC58B4E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C619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56C3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E51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F49D2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32DB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3AFF0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C2779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F44E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876388F"/>
    <w:multiLevelType w:val="hybridMultilevel"/>
    <w:tmpl w:val="F69C4A1A"/>
    <w:lvl w:ilvl="0" w:tplc="3E0EF8F6">
      <w:start w:val="1"/>
      <w:numFmt w:val="lowerRoman"/>
      <w:lvlText w:val="(%1)"/>
      <w:lvlJc w:val="left"/>
      <w:pPr>
        <w:ind w:left="81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2D8A6E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FAA21C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4841C0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274AEA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E203B6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3B4CE3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EC6DEF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4E20DB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494354D"/>
    <w:multiLevelType w:val="hybridMultilevel"/>
    <w:tmpl w:val="11623632"/>
    <w:lvl w:ilvl="0" w:tplc="04190001">
      <w:start w:val="1"/>
      <w:numFmt w:val="bullet"/>
      <w:lvlText w:val=""/>
      <w:lvlJc w:val="left"/>
      <w:pPr>
        <w:ind w:left="259"/>
      </w:pPr>
      <w:rPr>
        <w:rFonts w:ascii="Symbol" w:hAnsi="Symbol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B44A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78A1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5821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0A29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144B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92D9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9E70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2C87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9E64874"/>
    <w:multiLevelType w:val="hybridMultilevel"/>
    <w:tmpl w:val="889C5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46481"/>
    <w:multiLevelType w:val="hybridMultilevel"/>
    <w:tmpl w:val="E21CE5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E0B3484"/>
    <w:multiLevelType w:val="hybridMultilevel"/>
    <w:tmpl w:val="B448B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A5AB6"/>
    <w:multiLevelType w:val="hybridMultilevel"/>
    <w:tmpl w:val="7B1A2CF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2A0702A3"/>
    <w:multiLevelType w:val="multilevel"/>
    <w:tmpl w:val="9DF067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2B353ECA"/>
    <w:multiLevelType w:val="hybridMultilevel"/>
    <w:tmpl w:val="FFD65A34"/>
    <w:lvl w:ilvl="0" w:tplc="E03274D8">
      <w:start w:val="1"/>
      <w:numFmt w:val="decimal"/>
      <w:lvlText w:val="%1)"/>
      <w:lvlJc w:val="left"/>
      <w:pPr>
        <w:ind w:left="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B44A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78A1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5821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0A29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144B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92D9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9E70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2C87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B5B7A12"/>
    <w:multiLevelType w:val="hybridMultilevel"/>
    <w:tmpl w:val="9E629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926BFA"/>
    <w:multiLevelType w:val="hybridMultilevel"/>
    <w:tmpl w:val="2B722200"/>
    <w:lvl w:ilvl="0" w:tplc="2A6AAA7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60E75"/>
    <w:multiLevelType w:val="hybridMultilevel"/>
    <w:tmpl w:val="8EA6D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D368EF"/>
    <w:multiLevelType w:val="hybridMultilevel"/>
    <w:tmpl w:val="518028DA"/>
    <w:lvl w:ilvl="0" w:tplc="2A6AAA7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A12FE"/>
    <w:multiLevelType w:val="hybridMultilevel"/>
    <w:tmpl w:val="7CECF988"/>
    <w:lvl w:ilvl="0" w:tplc="589CD1C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6948578">
      <w:start w:val="1"/>
      <w:numFmt w:val="lowerLetter"/>
      <w:lvlText w:val="%2"/>
      <w:lvlJc w:val="left"/>
      <w:pPr>
        <w:ind w:left="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108D38E">
      <w:start w:val="1"/>
      <w:numFmt w:val="lowerRoman"/>
      <w:lvlText w:val="%3"/>
      <w:lvlJc w:val="left"/>
      <w:pPr>
        <w:ind w:left="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35032D6">
      <w:start w:val="1"/>
      <w:numFmt w:val="lowerLetter"/>
      <w:lvlRestart w:val="0"/>
      <w:lvlText w:val="(%4)"/>
      <w:lvlJc w:val="left"/>
      <w:pPr>
        <w:ind w:left="13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B9AA6AA">
      <w:start w:val="1"/>
      <w:numFmt w:val="lowerLetter"/>
      <w:lvlText w:val="%5"/>
      <w:lvlJc w:val="left"/>
      <w:pPr>
        <w:ind w:left="1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C94054A">
      <w:start w:val="1"/>
      <w:numFmt w:val="lowerRoman"/>
      <w:lvlText w:val="%6"/>
      <w:lvlJc w:val="left"/>
      <w:pPr>
        <w:ind w:left="2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97C8232">
      <w:start w:val="1"/>
      <w:numFmt w:val="decimal"/>
      <w:lvlText w:val="%7"/>
      <w:lvlJc w:val="left"/>
      <w:pPr>
        <w:ind w:left="3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C62CC0E">
      <w:start w:val="1"/>
      <w:numFmt w:val="lowerLetter"/>
      <w:lvlText w:val="%8"/>
      <w:lvlJc w:val="left"/>
      <w:pPr>
        <w:ind w:left="4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B0C40BA">
      <w:start w:val="1"/>
      <w:numFmt w:val="lowerRoman"/>
      <w:lvlText w:val="%9"/>
      <w:lvlJc w:val="left"/>
      <w:pPr>
        <w:ind w:left="4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4467675D"/>
    <w:multiLevelType w:val="hybridMultilevel"/>
    <w:tmpl w:val="EDF21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E15B1"/>
    <w:multiLevelType w:val="hybridMultilevel"/>
    <w:tmpl w:val="A01E3DA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459366C4"/>
    <w:multiLevelType w:val="hybridMultilevel"/>
    <w:tmpl w:val="93709ECA"/>
    <w:lvl w:ilvl="0" w:tplc="1B0634AA">
      <w:start w:val="16"/>
      <w:numFmt w:val="decimal"/>
      <w:lvlText w:val="%1."/>
      <w:lvlJc w:val="left"/>
      <w:pPr>
        <w:ind w:left="5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AA8E2A6">
      <w:start w:val="1"/>
      <w:numFmt w:val="lowerLetter"/>
      <w:lvlText w:val="%2"/>
      <w:lvlJc w:val="left"/>
      <w:pPr>
        <w:ind w:left="1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ECE934E">
      <w:start w:val="1"/>
      <w:numFmt w:val="lowerRoman"/>
      <w:lvlText w:val="%3"/>
      <w:lvlJc w:val="left"/>
      <w:pPr>
        <w:ind w:left="1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2463B5A">
      <w:start w:val="1"/>
      <w:numFmt w:val="decimal"/>
      <w:lvlText w:val="%4"/>
      <w:lvlJc w:val="left"/>
      <w:pPr>
        <w:ind w:left="2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E5C8CD6">
      <w:start w:val="1"/>
      <w:numFmt w:val="lowerLetter"/>
      <w:lvlText w:val="%5"/>
      <w:lvlJc w:val="left"/>
      <w:pPr>
        <w:ind w:left="3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6F44B08">
      <w:start w:val="1"/>
      <w:numFmt w:val="lowerRoman"/>
      <w:lvlText w:val="%6"/>
      <w:lvlJc w:val="left"/>
      <w:pPr>
        <w:ind w:left="39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D58F2D0">
      <w:start w:val="1"/>
      <w:numFmt w:val="decimal"/>
      <w:lvlText w:val="%7"/>
      <w:lvlJc w:val="left"/>
      <w:pPr>
        <w:ind w:left="4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5EEF85E">
      <w:start w:val="1"/>
      <w:numFmt w:val="lowerLetter"/>
      <w:lvlText w:val="%8"/>
      <w:lvlJc w:val="left"/>
      <w:pPr>
        <w:ind w:left="54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4709E2C">
      <w:start w:val="1"/>
      <w:numFmt w:val="lowerRoman"/>
      <w:lvlText w:val="%9"/>
      <w:lvlJc w:val="left"/>
      <w:pPr>
        <w:ind w:left="61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45E22B4D"/>
    <w:multiLevelType w:val="hybridMultilevel"/>
    <w:tmpl w:val="E490FD2E"/>
    <w:lvl w:ilvl="0" w:tplc="6CDE1104">
      <w:start w:val="1"/>
      <w:numFmt w:val="bullet"/>
      <w:lvlText w:val="•"/>
      <w:lvlJc w:val="left"/>
      <w:pPr>
        <w:ind w:left="135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F9009E6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C82F750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60F4FCAC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5BACF46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7C4A656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4B09FDC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682A976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D1EC5EC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4A4326CB"/>
    <w:multiLevelType w:val="hybridMultilevel"/>
    <w:tmpl w:val="D98A23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E66F0"/>
    <w:multiLevelType w:val="hybridMultilevel"/>
    <w:tmpl w:val="963E457E"/>
    <w:lvl w:ilvl="0" w:tplc="78D0417A">
      <w:start w:val="1"/>
      <w:numFmt w:val="decimal"/>
      <w:lvlText w:val="%1"/>
      <w:lvlJc w:val="left"/>
      <w:pPr>
        <w:ind w:left="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A959E">
      <w:start w:val="1"/>
      <w:numFmt w:val="lowerLetter"/>
      <w:lvlText w:val="%2"/>
      <w:lvlJc w:val="left"/>
      <w:pPr>
        <w:ind w:left="6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5C3B30">
      <w:start w:val="1"/>
      <w:numFmt w:val="lowerRoman"/>
      <w:lvlText w:val="%3"/>
      <w:lvlJc w:val="left"/>
      <w:pPr>
        <w:ind w:left="7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54FEA4">
      <w:start w:val="1"/>
      <w:numFmt w:val="decimal"/>
      <w:lvlText w:val="%4"/>
      <w:lvlJc w:val="left"/>
      <w:pPr>
        <w:ind w:left="8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2821CC">
      <w:start w:val="1"/>
      <w:numFmt w:val="lowerLetter"/>
      <w:lvlText w:val="%5"/>
      <w:lvlJc w:val="left"/>
      <w:pPr>
        <w:ind w:left="8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9A9DBC">
      <w:start w:val="1"/>
      <w:numFmt w:val="lowerRoman"/>
      <w:lvlText w:val="%6"/>
      <w:lvlJc w:val="left"/>
      <w:pPr>
        <w:ind w:left="9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46417E">
      <w:start w:val="1"/>
      <w:numFmt w:val="decimal"/>
      <w:lvlText w:val="%7"/>
      <w:lvlJc w:val="left"/>
      <w:pPr>
        <w:ind w:left="10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46BD86">
      <w:start w:val="1"/>
      <w:numFmt w:val="lowerLetter"/>
      <w:lvlText w:val="%8"/>
      <w:lvlJc w:val="left"/>
      <w:pPr>
        <w:ind w:left="1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78F7C2">
      <w:start w:val="1"/>
      <w:numFmt w:val="lowerRoman"/>
      <w:lvlText w:val="%9"/>
      <w:lvlJc w:val="left"/>
      <w:pPr>
        <w:ind w:left="1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EC93170"/>
    <w:multiLevelType w:val="hybridMultilevel"/>
    <w:tmpl w:val="BBE4A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065D53"/>
    <w:multiLevelType w:val="multilevel"/>
    <w:tmpl w:val="17627BD2"/>
    <w:lvl w:ilvl="0">
      <w:start w:val="7"/>
      <w:numFmt w:val="decimal"/>
      <w:lvlText w:val="%1."/>
      <w:lvlJc w:val="left"/>
      <w:pPr>
        <w:ind w:left="13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14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51B83566"/>
    <w:multiLevelType w:val="hybridMultilevel"/>
    <w:tmpl w:val="A58A42F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25A0631"/>
    <w:multiLevelType w:val="multilevel"/>
    <w:tmpl w:val="5FBC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524F95"/>
    <w:multiLevelType w:val="hybridMultilevel"/>
    <w:tmpl w:val="9D1CAFDE"/>
    <w:lvl w:ilvl="0" w:tplc="6F66316A">
      <w:start w:val="4"/>
      <w:numFmt w:val="decimal"/>
      <w:lvlText w:val="%1."/>
      <w:lvlJc w:val="left"/>
      <w:pPr>
        <w:ind w:left="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BADAF0">
      <w:start w:val="1"/>
      <w:numFmt w:val="bullet"/>
      <w:lvlText w:val="•"/>
      <w:lvlJc w:val="left"/>
      <w:pPr>
        <w:ind w:left="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82E55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BAADA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4E208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FE6748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84AA3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A4761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0CB60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9142827"/>
    <w:multiLevelType w:val="multilevel"/>
    <w:tmpl w:val="21D65A4C"/>
    <w:lvl w:ilvl="0">
      <w:start w:val="9"/>
      <w:numFmt w:val="decimal"/>
      <w:lvlText w:val="%1."/>
      <w:lvlJc w:val="left"/>
      <w:pPr>
        <w:ind w:left="14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0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 w15:restartNumberingAfterBreak="0">
    <w:nsid w:val="5E4303C2"/>
    <w:multiLevelType w:val="hybridMultilevel"/>
    <w:tmpl w:val="9B5CC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6F1966"/>
    <w:multiLevelType w:val="hybridMultilevel"/>
    <w:tmpl w:val="6072711E"/>
    <w:lvl w:ilvl="0" w:tplc="E8A6AFEC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6FE7354"/>
    <w:multiLevelType w:val="multilevel"/>
    <w:tmpl w:val="455E868E"/>
    <w:lvl w:ilvl="0">
      <w:start w:val="6"/>
      <w:numFmt w:val="decimal"/>
      <w:lvlText w:val="%1."/>
      <w:lvlJc w:val="left"/>
      <w:pPr>
        <w:ind w:left="11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58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 w15:restartNumberingAfterBreak="0">
    <w:nsid w:val="6C414E37"/>
    <w:multiLevelType w:val="hybridMultilevel"/>
    <w:tmpl w:val="B7BE77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78425678"/>
    <w:multiLevelType w:val="hybridMultilevel"/>
    <w:tmpl w:val="0E4279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28"/>
  </w:num>
  <w:num w:numId="4">
    <w:abstractNumId w:val="8"/>
  </w:num>
  <w:num w:numId="5">
    <w:abstractNumId w:val="2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20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2"/>
  </w:num>
  <w:num w:numId="13">
    <w:abstractNumId w:val="0"/>
  </w:num>
  <w:num w:numId="14">
    <w:abstractNumId w:val="1"/>
  </w:num>
  <w:num w:numId="15">
    <w:abstractNumId w:val="34"/>
  </w:num>
  <w:num w:numId="16">
    <w:abstractNumId w:val="33"/>
  </w:num>
  <w:num w:numId="17">
    <w:abstractNumId w:val="10"/>
  </w:num>
  <w:num w:numId="18">
    <w:abstractNumId w:val="11"/>
  </w:num>
  <w:num w:numId="19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30"/>
  </w:num>
  <w:num w:numId="22">
    <w:abstractNumId w:val="9"/>
  </w:num>
  <w:num w:numId="23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2"/>
  </w:num>
  <w:num w:numId="27">
    <w:abstractNumId w:val="6"/>
  </w:num>
  <w:num w:numId="28">
    <w:abstractNumId w:val="18"/>
  </w:num>
  <w:num w:numId="29">
    <w:abstractNumId w:val="26"/>
  </w:num>
  <w:num w:numId="30">
    <w:abstractNumId w:val="7"/>
  </w:num>
  <w:num w:numId="31">
    <w:abstractNumId w:val="16"/>
  </w:num>
  <w:num w:numId="32">
    <w:abstractNumId w:val="14"/>
  </w:num>
  <w:num w:numId="33">
    <w:abstractNumId w:val="31"/>
  </w:num>
  <w:num w:numId="34">
    <w:abstractNumId w:val="27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B15"/>
    <w:rsid w:val="000118F3"/>
    <w:rsid w:val="00041AC9"/>
    <w:rsid w:val="000477A7"/>
    <w:rsid w:val="00064693"/>
    <w:rsid w:val="0009720F"/>
    <w:rsid w:val="000B1996"/>
    <w:rsid w:val="000C4220"/>
    <w:rsid w:val="000D5257"/>
    <w:rsid w:val="000F3AD5"/>
    <w:rsid w:val="000F71D6"/>
    <w:rsid w:val="00121B5D"/>
    <w:rsid w:val="00145ECB"/>
    <w:rsid w:val="001619C1"/>
    <w:rsid w:val="001725F1"/>
    <w:rsid w:val="00194069"/>
    <w:rsid w:val="001B184D"/>
    <w:rsid w:val="001D1E25"/>
    <w:rsid w:val="001E2318"/>
    <w:rsid w:val="002403F8"/>
    <w:rsid w:val="00241B1A"/>
    <w:rsid w:val="002551A2"/>
    <w:rsid w:val="002641B1"/>
    <w:rsid w:val="00275E18"/>
    <w:rsid w:val="00277138"/>
    <w:rsid w:val="00277FF7"/>
    <w:rsid w:val="002913E9"/>
    <w:rsid w:val="002A78D3"/>
    <w:rsid w:val="002C42C1"/>
    <w:rsid w:val="002E2AFE"/>
    <w:rsid w:val="002F5E03"/>
    <w:rsid w:val="003060F8"/>
    <w:rsid w:val="003413EA"/>
    <w:rsid w:val="00350574"/>
    <w:rsid w:val="0035153F"/>
    <w:rsid w:val="00351B90"/>
    <w:rsid w:val="00352091"/>
    <w:rsid w:val="00355745"/>
    <w:rsid w:val="003818BD"/>
    <w:rsid w:val="00394E23"/>
    <w:rsid w:val="003B075F"/>
    <w:rsid w:val="003B7D08"/>
    <w:rsid w:val="003C1D21"/>
    <w:rsid w:val="003C3D53"/>
    <w:rsid w:val="003F2465"/>
    <w:rsid w:val="003F6E38"/>
    <w:rsid w:val="00402248"/>
    <w:rsid w:val="004125E1"/>
    <w:rsid w:val="00423705"/>
    <w:rsid w:val="00440FA4"/>
    <w:rsid w:val="00451999"/>
    <w:rsid w:val="004565A5"/>
    <w:rsid w:val="00462F3D"/>
    <w:rsid w:val="00465840"/>
    <w:rsid w:val="004708D9"/>
    <w:rsid w:val="00472557"/>
    <w:rsid w:val="00485166"/>
    <w:rsid w:val="00486DF0"/>
    <w:rsid w:val="0049575A"/>
    <w:rsid w:val="004A3A30"/>
    <w:rsid w:val="004B4270"/>
    <w:rsid w:val="004C31C7"/>
    <w:rsid w:val="004C77EE"/>
    <w:rsid w:val="004D34E4"/>
    <w:rsid w:val="004D479E"/>
    <w:rsid w:val="004F01E2"/>
    <w:rsid w:val="004F1870"/>
    <w:rsid w:val="004F288C"/>
    <w:rsid w:val="004F79EF"/>
    <w:rsid w:val="005045F1"/>
    <w:rsid w:val="0050495A"/>
    <w:rsid w:val="00530998"/>
    <w:rsid w:val="00531E71"/>
    <w:rsid w:val="005356DF"/>
    <w:rsid w:val="0054725B"/>
    <w:rsid w:val="0055305B"/>
    <w:rsid w:val="005732A8"/>
    <w:rsid w:val="00576F56"/>
    <w:rsid w:val="00581920"/>
    <w:rsid w:val="00581B8E"/>
    <w:rsid w:val="005829F5"/>
    <w:rsid w:val="005832CD"/>
    <w:rsid w:val="00587AC3"/>
    <w:rsid w:val="005916A7"/>
    <w:rsid w:val="00591C42"/>
    <w:rsid w:val="00592BB8"/>
    <w:rsid w:val="005930CB"/>
    <w:rsid w:val="005942A6"/>
    <w:rsid w:val="005B10C0"/>
    <w:rsid w:val="005B4391"/>
    <w:rsid w:val="005C606C"/>
    <w:rsid w:val="005D4131"/>
    <w:rsid w:val="005E3C3D"/>
    <w:rsid w:val="00615C28"/>
    <w:rsid w:val="00624D01"/>
    <w:rsid w:val="00626923"/>
    <w:rsid w:val="00626A3A"/>
    <w:rsid w:val="006318C1"/>
    <w:rsid w:val="00637E9C"/>
    <w:rsid w:val="00661C37"/>
    <w:rsid w:val="006816CE"/>
    <w:rsid w:val="00681B3C"/>
    <w:rsid w:val="00682871"/>
    <w:rsid w:val="00684747"/>
    <w:rsid w:val="0068527D"/>
    <w:rsid w:val="006A41C5"/>
    <w:rsid w:val="006B542C"/>
    <w:rsid w:val="006B6723"/>
    <w:rsid w:val="006D0BFB"/>
    <w:rsid w:val="006D0D53"/>
    <w:rsid w:val="006D6FF1"/>
    <w:rsid w:val="006E780B"/>
    <w:rsid w:val="006F6C14"/>
    <w:rsid w:val="006F7EB3"/>
    <w:rsid w:val="007118B1"/>
    <w:rsid w:val="00712463"/>
    <w:rsid w:val="0073432C"/>
    <w:rsid w:val="00746F6E"/>
    <w:rsid w:val="007536F4"/>
    <w:rsid w:val="007638B9"/>
    <w:rsid w:val="0077345B"/>
    <w:rsid w:val="007751C9"/>
    <w:rsid w:val="00776F6B"/>
    <w:rsid w:val="00776FDF"/>
    <w:rsid w:val="007772CA"/>
    <w:rsid w:val="00784BEE"/>
    <w:rsid w:val="0078575C"/>
    <w:rsid w:val="007A2ED7"/>
    <w:rsid w:val="007B00E4"/>
    <w:rsid w:val="007B025A"/>
    <w:rsid w:val="007D38A2"/>
    <w:rsid w:val="007F5FED"/>
    <w:rsid w:val="00807674"/>
    <w:rsid w:val="00820EC4"/>
    <w:rsid w:val="00863C94"/>
    <w:rsid w:val="008742B4"/>
    <w:rsid w:val="00886350"/>
    <w:rsid w:val="00886EEF"/>
    <w:rsid w:val="00897BA4"/>
    <w:rsid w:val="00897EA7"/>
    <w:rsid w:val="008B4D0F"/>
    <w:rsid w:val="008B6235"/>
    <w:rsid w:val="008C0466"/>
    <w:rsid w:val="008C3043"/>
    <w:rsid w:val="008C395C"/>
    <w:rsid w:val="008C3E9F"/>
    <w:rsid w:val="008D1580"/>
    <w:rsid w:val="008E2C30"/>
    <w:rsid w:val="008F2658"/>
    <w:rsid w:val="008F553A"/>
    <w:rsid w:val="008F6211"/>
    <w:rsid w:val="00901AF1"/>
    <w:rsid w:val="00903BE8"/>
    <w:rsid w:val="009079B6"/>
    <w:rsid w:val="00910A5B"/>
    <w:rsid w:val="00922615"/>
    <w:rsid w:val="009304EE"/>
    <w:rsid w:val="009518DA"/>
    <w:rsid w:val="009521B0"/>
    <w:rsid w:val="009532FA"/>
    <w:rsid w:val="00971C3A"/>
    <w:rsid w:val="0097497F"/>
    <w:rsid w:val="00981C68"/>
    <w:rsid w:val="00996CD3"/>
    <w:rsid w:val="00996FCB"/>
    <w:rsid w:val="009A3C29"/>
    <w:rsid w:val="009B44DB"/>
    <w:rsid w:val="009B4C53"/>
    <w:rsid w:val="009C1ED3"/>
    <w:rsid w:val="009C3FB5"/>
    <w:rsid w:val="009C44BB"/>
    <w:rsid w:val="009D5809"/>
    <w:rsid w:val="009F49E3"/>
    <w:rsid w:val="00A014FD"/>
    <w:rsid w:val="00A04C09"/>
    <w:rsid w:val="00A06939"/>
    <w:rsid w:val="00A244FA"/>
    <w:rsid w:val="00A31412"/>
    <w:rsid w:val="00A53AF1"/>
    <w:rsid w:val="00A54A0C"/>
    <w:rsid w:val="00A77FAC"/>
    <w:rsid w:val="00A84C9B"/>
    <w:rsid w:val="00AA34CD"/>
    <w:rsid w:val="00AB12B0"/>
    <w:rsid w:val="00AB5B96"/>
    <w:rsid w:val="00AD7AF0"/>
    <w:rsid w:val="00AF6538"/>
    <w:rsid w:val="00B13F1D"/>
    <w:rsid w:val="00B21CA3"/>
    <w:rsid w:val="00B2454F"/>
    <w:rsid w:val="00B3094A"/>
    <w:rsid w:val="00B576A4"/>
    <w:rsid w:val="00B65FE0"/>
    <w:rsid w:val="00B97845"/>
    <w:rsid w:val="00BA541F"/>
    <w:rsid w:val="00BB120C"/>
    <w:rsid w:val="00BB1654"/>
    <w:rsid w:val="00BD00F8"/>
    <w:rsid w:val="00C1600C"/>
    <w:rsid w:val="00C36B88"/>
    <w:rsid w:val="00C374A1"/>
    <w:rsid w:val="00C379CE"/>
    <w:rsid w:val="00C677AF"/>
    <w:rsid w:val="00C72B78"/>
    <w:rsid w:val="00C72FC2"/>
    <w:rsid w:val="00C773AC"/>
    <w:rsid w:val="00C9294B"/>
    <w:rsid w:val="00C943DF"/>
    <w:rsid w:val="00CA14BF"/>
    <w:rsid w:val="00CA5A5F"/>
    <w:rsid w:val="00CB0531"/>
    <w:rsid w:val="00CB64F7"/>
    <w:rsid w:val="00CC2EDF"/>
    <w:rsid w:val="00CD202A"/>
    <w:rsid w:val="00CE3D01"/>
    <w:rsid w:val="00CE6812"/>
    <w:rsid w:val="00D265C7"/>
    <w:rsid w:val="00D33FD8"/>
    <w:rsid w:val="00D34A8B"/>
    <w:rsid w:val="00D50BA9"/>
    <w:rsid w:val="00D51DD5"/>
    <w:rsid w:val="00D56B90"/>
    <w:rsid w:val="00D6300D"/>
    <w:rsid w:val="00D762AA"/>
    <w:rsid w:val="00D81BD9"/>
    <w:rsid w:val="00D87AC4"/>
    <w:rsid w:val="00DB0AB8"/>
    <w:rsid w:val="00DB6A49"/>
    <w:rsid w:val="00DC7A60"/>
    <w:rsid w:val="00DD05D6"/>
    <w:rsid w:val="00DE1E63"/>
    <w:rsid w:val="00DF3D9A"/>
    <w:rsid w:val="00E10F69"/>
    <w:rsid w:val="00E26E64"/>
    <w:rsid w:val="00E30BF3"/>
    <w:rsid w:val="00E35321"/>
    <w:rsid w:val="00E478C0"/>
    <w:rsid w:val="00E51DF6"/>
    <w:rsid w:val="00E57652"/>
    <w:rsid w:val="00E765A0"/>
    <w:rsid w:val="00E76E79"/>
    <w:rsid w:val="00E85082"/>
    <w:rsid w:val="00E97066"/>
    <w:rsid w:val="00EA65D7"/>
    <w:rsid w:val="00EB5CC8"/>
    <w:rsid w:val="00EE54C1"/>
    <w:rsid w:val="00EE5A36"/>
    <w:rsid w:val="00F127B9"/>
    <w:rsid w:val="00F239FF"/>
    <w:rsid w:val="00F31AA9"/>
    <w:rsid w:val="00F72B15"/>
    <w:rsid w:val="00F8144F"/>
    <w:rsid w:val="00F93A4C"/>
    <w:rsid w:val="00FA66A3"/>
    <w:rsid w:val="00FB1EB5"/>
    <w:rsid w:val="00FB3D35"/>
    <w:rsid w:val="00FB5810"/>
    <w:rsid w:val="00FB662F"/>
    <w:rsid w:val="00FC2115"/>
    <w:rsid w:val="00FD1E55"/>
    <w:rsid w:val="00FF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8BFC6"/>
  <w15:chartTrackingRefBased/>
  <w15:docId w15:val="{082848F5-B7A4-4250-B9FE-5EB5D7CBA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18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1E2"/>
    <w:pPr>
      <w:ind w:left="720"/>
      <w:contextualSpacing/>
    </w:pPr>
  </w:style>
  <w:style w:type="table" w:styleId="a4">
    <w:name w:val="Table Grid"/>
    <w:basedOn w:val="a1"/>
    <w:rsid w:val="004F0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rsid w:val="00E478C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E47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1D1E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1D1E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1D1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D1E25"/>
  </w:style>
  <w:style w:type="character" w:styleId="ab">
    <w:name w:val="Strong"/>
    <w:basedOn w:val="a0"/>
    <w:uiPriority w:val="22"/>
    <w:qFormat/>
    <w:rsid w:val="0035153F"/>
    <w:rPr>
      <w:b/>
      <w:bCs/>
    </w:rPr>
  </w:style>
  <w:style w:type="character" w:customStyle="1" w:styleId="apple-converted-space">
    <w:name w:val="apple-converted-space"/>
    <w:basedOn w:val="a0"/>
    <w:rsid w:val="0035153F"/>
  </w:style>
  <w:style w:type="paragraph" w:styleId="ac">
    <w:name w:val="Normal (Web)"/>
    <w:basedOn w:val="a"/>
    <w:uiPriority w:val="99"/>
    <w:unhideWhenUsed/>
    <w:rsid w:val="00624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Grid Table Light"/>
    <w:basedOn w:val="a1"/>
    <w:uiPriority w:val="40"/>
    <w:rsid w:val="00D87A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">
    <w:name w:val="TableGrid"/>
    <w:rsid w:val="00FB3D3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118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Title"/>
    <w:aliases w:val="Название"/>
    <w:basedOn w:val="a"/>
    <w:next w:val="a"/>
    <w:link w:val="11"/>
    <w:qFormat/>
    <w:rsid w:val="00A06939"/>
    <w:pPr>
      <w:widowControl w:val="0"/>
      <w:overflowPunct w:val="0"/>
      <w:autoSpaceDE w:val="0"/>
      <w:autoSpaceDN w:val="0"/>
      <w:adjustRightInd w:val="0"/>
      <w:spacing w:before="240" w:after="60" w:line="260" w:lineRule="auto"/>
      <w:ind w:firstLine="480"/>
      <w:jc w:val="center"/>
      <w:textAlignment w:val="baseline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">
    <w:name w:val="Заголовок Знак"/>
    <w:basedOn w:val="a0"/>
    <w:uiPriority w:val="10"/>
    <w:rsid w:val="00A069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Заголовок Знак1"/>
    <w:aliases w:val="Название Знак"/>
    <w:link w:val="ae"/>
    <w:rsid w:val="00A0693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0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3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3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2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0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2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0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5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1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0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0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5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1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0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8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5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2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0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9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8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1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5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8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3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6264</TotalTime>
  <Pages>7</Pages>
  <Words>1878</Words>
  <Characters>10710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143</cp:revision>
  <dcterms:created xsi:type="dcterms:W3CDTF">2017-09-08T09:51:00Z</dcterms:created>
  <dcterms:modified xsi:type="dcterms:W3CDTF">2019-03-04T04:00:00Z</dcterms:modified>
</cp:coreProperties>
</file>