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E25" w:rsidRPr="00071623" w:rsidRDefault="001D1E25" w:rsidP="001D1E25">
      <w:pPr>
        <w:rPr>
          <w:rFonts w:ascii="Tahoma" w:hAnsi="Tahoma" w:cs="Tahoma"/>
          <w:b/>
          <w:color w:val="808080" w:themeColor="background1" w:themeShade="80"/>
        </w:rPr>
      </w:pPr>
      <w:r w:rsidRPr="00071623">
        <w:rPr>
          <w:rFonts w:ascii="Tahoma" w:hAnsi="Tahoma" w:cs="Tahoma"/>
          <w:b/>
          <w:noProof/>
          <w:color w:val="808080" w:themeColor="background1" w:themeShade="80"/>
          <w:lang w:eastAsia="ru-RU"/>
        </w:rPr>
        <w:drawing>
          <wp:anchor distT="0" distB="0" distL="114300" distR="114300" simplePos="0" relativeHeight="251659264" behindDoc="1" locked="0" layoutInCell="1" allowOverlap="1" wp14:anchorId="21EFDD5B" wp14:editId="0A0BBEB5">
            <wp:simplePos x="0" y="0"/>
            <wp:positionH relativeFrom="margin">
              <wp:posOffset>-213995</wp:posOffset>
            </wp:positionH>
            <wp:positionV relativeFrom="margin">
              <wp:posOffset>-119380</wp:posOffset>
            </wp:positionV>
            <wp:extent cx="7200900" cy="3517265"/>
            <wp:effectExtent l="0" t="0" r="0" b="698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351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5422">
        <w:rPr>
          <w:rFonts w:ascii="Tahoma" w:hAnsi="Tahoma" w:cs="Tahoma"/>
          <w:b/>
          <w:noProof/>
          <w:color w:val="808080" w:themeColor="background1" w:themeShade="80"/>
          <w:lang w:eastAsia="ru-RU"/>
        </w:rPr>
        <w:t>28</w:t>
      </w:r>
      <w:bookmarkStart w:id="0" w:name="_GoBack"/>
      <w:bookmarkEnd w:id="0"/>
      <w:r w:rsidR="000C5AE5">
        <w:rPr>
          <w:rFonts w:ascii="Tahoma" w:hAnsi="Tahoma" w:cs="Tahoma"/>
          <w:b/>
          <w:noProof/>
          <w:color w:val="808080" w:themeColor="background1" w:themeShade="80"/>
          <w:lang w:eastAsia="ru-RU"/>
        </w:rPr>
        <w:t>0519</w:t>
      </w: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Pr="0022672A" w:rsidRDefault="001D1E25" w:rsidP="001D1E25">
      <w:pPr>
        <w:jc w:val="center"/>
        <w:rPr>
          <w:b/>
          <w:sz w:val="36"/>
          <w:szCs w:val="36"/>
        </w:rPr>
      </w:pPr>
    </w:p>
    <w:p w:rsidR="00897EA7" w:rsidRPr="00C773AC" w:rsidRDefault="00C773AC" w:rsidP="00C773AC">
      <w:pPr>
        <w:jc w:val="center"/>
        <w:rPr>
          <w:rFonts w:ascii="DaxlineCyrLF-Medium" w:hAnsi="DaxlineCyrLF-Medium"/>
          <w:b/>
          <w:sz w:val="48"/>
          <w:szCs w:val="48"/>
        </w:rPr>
      </w:pPr>
      <w:r>
        <w:rPr>
          <w:rFonts w:ascii="DaxlineCyrLF-Medium" w:hAnsi="DaxlineCyrLF-Medium"/>
          <w:b/>
          <w:sz w:val="48"/>
          <w:szCs w:val="48"/>
        </w:rPr>
        <w:t xml:space="preserve">МАГНИТНЫЙ ЗАХВАТ </w:t>
      </w:r>
      <w:r>
        <w:rPr>
          <w:rFonts w:ascii="DaxlineCyrLF-Medium" w:hAnsi="DaxlineCyrLF-Medium"/>
          <w:b/>
          <w:sz w:val="48"/>
          <w:szCs w:val="48"/>
          <w:lang w:val="en-US"/>
        </w:rPr>
        <w:t>TOR</w:t>
      </w:r>
      <w:r w:rsidRPr="00C773AC">
        <w:rPr>
          <w:rFonts w:ascii="DaxlineCyrLF-Medium" w:hAnsi="DaxlineCyrLF-Medium"/>
          <w:b/>
          <w:sz w:val="48"/>
          <w:szCs w:val="48"/>
        </w:rPr>
        <w:t xml:space="preserve"> </w:t>
      </w:r>
      <w:r>
        <w:rPr>
          <w:rFonts w:ascii="DaxlineCyrLF-Medium" w:hAnsi="DaxlineCyrLF-Medium"/>
          <w:b/>
          <w:sz w:val="48"/>
          <w:szCs w:val="48"/>
          <w:lang w:val="en-US"/>
        </w:rPr>
        <w:t>PML</w:t>
      </w:r>
    </w:p>
    <w:p w:rsidR="001D1E25" w:rsidRDefault="006A41C5" w:rsidP="001D1E25">
      <w:pPr>
        <w:jc w:val="center"/>
        <w:rPr>
          <w:b/>
          <w:sz w:val="36"/>
          <w:szCs w:val="36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71552" behindDoc="1" locked="0" layoutInCell="1" allowOverlap="1" wp14:anchorId="06907AD2" wp14:editId="6FC48601">
            <wp:simplePos x="0" y="0"/>
            <wp:positionH relativeFrom="page">
              <wp:posOffset>1899285</wp:posOffset>
            </wp:positionH>
            <wp:positionV relativeFrom="paragraph">
              <wp:posOffset>6350</wp:posOffset>
            </wp:positionV>
            <wp:extent cx="4086038" cy="2724150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G_7851 as Smart Object-1 copy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6038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1E25" w:rsidRDefault="001D1E25" w:rsidP="001D1E25">
      <w:pPr>
        <w:jc w:val="center"/>
        <w:rPr>
          <w:b/>
        </w:rPr>
      </w:pPr>
    </w:p>
    <w:p w:rsidR="001D1E25" w:rsidRPr="002A0392" w:rsidRDefault="006A41C5" w:rsidP="001D1E25">
      <w:pPr>
        <w:spacing w:after="240"/>
        <w:jc w:val="center"/>
        <w:rPr>
          <w:rFonts w:ascii="Tahoma" w:hAnsi="Tahoma" w:cs="Tahoma"/>
          <w:b/>
          <w:sz w:val="18"/>
        </w:rPr>
      </w:pPr>
      <w:r>
        <w:rPr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70528" behindDoc="1" locked="0" layoutInCell="1" allowOverlap="1" wp14:anchorId="54360BB5" wp14:editId="386BF6CC">
            <wp:simplePos x="0" y="0"/>
            <wp:positionH relativeFrom="column">
              <wp:posOffset>1325245</wp:posOffset>
            </wp:positionH>
            <wp:positionV relativeFrom="paragraph">
              <wp:posOffset>1536700</wp:posOffset>
            </wp:positionV>
            <wp:extent cx="4157473" cy="2771775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G_7894 as Smart Object-1 copy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7473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1E25">
        <w:rPr>
          <w:b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61A4AF47" wp14:editId="05E518BA">
            <wp:simplePos x="0" y="0"/>
            <wp:positionH relativeFrom="margin">
              <wp:posOffset>-164465</wp:posOffset>
            </wp:positionH>
            <wp:positionV relativeFrom="page">
              <wp:posOffset>9594850</wp:posOffset>
            </wp:positionV>
            <wp:extent cx="7200900" cy="1021080"/>
            <wp:effectExtent l="0" t="0" r="0" b="762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1E25">
        <w:rPr>
          <w:rFonts w:ascii="Tahoma" w:hAnsi="Tahoma" w:cs="Tahoma"/>
          <w:b/>
          <w:sz w:val="18"/>
          <w:szCs w:val="18"/>
        </w:rPr>
        <w:br w:type="page"/>
      </w:r>
      <w:r w:rsidR="001D1E25" w:rsidRPr="002A0392">
        <w:rPr>
          <w:rFonts w:ascii="Tahoma" w:hAnsi="Tahoma" w:cs="Tahoma"/>
          <w:b/>
          <w:sz w:val="18"/>
        </w:rPr>
        <w:lastRenderedPageBreak/>
        <w:t>Содержание</w:t>
      </w:r>
    </w:p>
    <w:p w:rsidR="001D1E25" w:rsidRDefault="001D1E25" w:rsidP="001D1E25">
      <w:pPr>
        <w:rPr>
          <w:rFonts w:ascii="Tahoma" w:hAnsi="Tahoma" w:cs="Tahoma"/>
          <w:sz w:val="18"/>
        </w:rPr>
      </w:pPr>
      <w:r w:rsidRPr="003F0381">
        <w:rPr>
          <w:rFonts w:ascii="Tahoma" w:hAnsi="Tahoma" w:cs="Tahoma"/>
          <w:b/>
          <w:bCs/>
          <w:sz w:val="18"/>
        </w:rPr>
        <w:t>1. Описание и работа</w:t>
      </w:r>
      <w:r>
        <w:rPr>
          <w:rFonts w:ascii="Tahoma" w:hAnsi="Tahoma" w:cs="Tahoma"/>
          <w:sz w:val="18"/>
        </w:rPr>
        <w:t xml:space="preserve"> </w:t>
      </w:r>
    </w:p>
    <w:p w:rsidR="001D1E25" w:rsidRPr="00F565CD" w:rsidRDefault="001D1E25" w:rsidP="001D1E25">
      <w:pPr>
        <w:widowControl w:val="0"/>
        <w:rPr>
          <w:rFonts w:ascii="Tahoma" w:hAnsi="Tahoma" w:cs="Tahoma"/>
          <w:bCs/>
          <w:sz w:val="18"/>
          <w:u w:val="dotted"/>
        </w:rPr>
      </w:pPr>
      <w:r w:rsidRPr="00DD6E8E">
        <w:rPr>
          <w:rFonts w:ascii="Tahoma" w:hAnsi="Tahoma" w:cs="Tahoma"/>
          <w:bCs/>
          <w:sz w:val="18"/>
        </w:rPr>
        <w:t>1.1. Назначение изделия</w:t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/>
          <w:bCs/>
          <w:sz w:val="18"/>
          <w:u w:val="dotted"/>
        </w:rPr>
        <w:t>3</w:t>
      </w:r>
    </w:p>
    <w:p w:rsidR="001D1E25" w:rsidRPr="00DD6E8E" w:rsidRDefault="001D1E25" w:rsidP="001D1E25">
      <w:pPr>
        <w:widowControl w:val="0"/>
        <w:rPr>
          <w:rFonts w:ascii="Tahoma" w:hAnsi="Tahoma" w:cs="Tahoma"/>
          <w:bCs/>
          <w:sz w:val="18"/>
        </w:rPr>
      </w:pPr>
      <w:r w:rsidRPr="00DD6E8E">
        <w:rPr>
          <w:rFonts w:ascii="Tahoma" w:hAnsi="Tahoma" w:cs="Tahoma"/>
          <w:bCs/>
          <w:sz w:val="18"/>
        </w:rPr>
        <w:t xml:space="preserve">1.2. </w:t>
      </w:r>
      <w:r>
        <w:rPr>
          <w:rFonts w:ascii="Tahoma" w:hAnsi="Tahoma" w:cs="Tahoma"/>
          <w:bCs/>
          <w:sz w:val="18"/>
        </w:rPr>
        <w:t>Основные</w:t>
      </w:r>
      <w:r w:rsidRPr="00DD6E8E">
        <w:rPr>
          <w:rFonts w:ascii="Tahoma" w:hAnsi="Tahoma" w:cs="Tahoma"/>
          <w:bCs/>
          <w:sz w:val="18"/>
        </w:rPr>
        <w:t xml:space="preserve"> характеристики</w:t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/>
          <w:bCs/>
          <w:sz w:val="18"/>
          <w:u w:val="dotted"/>
        </w:rPr>
        <w:t>3</w:t>
      </w:r>
    </w:p>
    <w:p w:rsidR="001D1E25" w:rsidRDefault="001D1E25" w:rsidP="001D1E25">
      <w:pPr>
        <w:pStyle w:val="a7"/>
        <w:spacing w:before="240" w:after="240"/>
        <w:jc w:val="left"/>
        <w:rPr>
          <w:rFonts w:ascii="Tahoma" w:hAnsi="Tahoma" w:cs="Tahoma"/>
          <w:b/>
          <w:sz w:val="18"/>
          <w:szCs w:val="18"/>
          <w:u w:val="dotted"/>
        </w:rPr>
      </w:pPr>
      <w:r w:rsidRPr="00B1113C">
        <w:rPr>
          <w:rFonts w:ascii="Tahoma" w:hAnsi="Tahoma" w:cs="Tahoma"/>
          <w:b/>
          <w:sz w:val="18"/>
          <w:szCs w:val="18"/>
        </w:rPr>
        <w:t xml:space="preserve">2. </w:t>
      </w:r>
      <w:r w:rsidRPr="005D4131">
        <w:rPr>
          <w:rFonts w:ascii="Tahoma" w:hAnsi="Tahoma" w:cs="Tahoma"/>
          <w:b/>
          <w:sz w:val="18"/>
          <w:szCs w:val="18"/>
        </w:rPr>
        <w:t>Использование по назначению</w:t>
      </w:r>
    </w:p>
    <w:p w:rsidR="001D1E25" w:rsidRDefault="001D1E25" w:rsidP="001D1E25">
      <w:pPr>
        <w:pStyle w:val="a7"/>
        <w:spacing w:before="240" w:after="240"/>
        <w:jc w:val="left"/>
        <w:rPr>
          <w:rFonts w:ascii="Tahoma" w:hAnsi="Tahoma" w:cs="Tahoma"/>
          <w:b/>
          <w:sz w:val="18"/>
          <w:szCs w:val="18"/>
          <w:u w:val="dotted"/>
        </w:rPr>
      </w:pPr>
      <w:r w:rsidRPr="004708D9">
        <w:rPr>
          <w:rFonts w:ascii="Tahoma" w:hAnsi="Tahoma" w:cs="Tahoma"/>
          <w:sz w:val="18"/>
          <w:szCs w:val="18"/>
        </w:rPr>
        <w:t>2.1</w:t>
      </w:r>
      <w:r w:rsidRPr="001D1E25">
        <w:rPr>
          <w:rFonts w:ascii="Tahoma" w:hAnsi="Tahoma" w:cs="Tahoma"/>
          <w:sz w:val="18"/>
          <w:szCs w:val="18"/>
          <w:u w:val="dotted"/>
        </w:rPr>
        <w:t xml:space="preserve"> </w:t>
      </w:r>
      <w:r w:rsidR="00402248">
        <w:rPr>
          <w:rFonts w:ascii="Tahoma" w:hAnsi="Tahoma" w:cs="Tahoma"/>
          <w:sz w:val="18"/>
          <w:szCs w:val="18"/>
        </w:rPr>
        <w:t xml:space="preserve">Порядок установки, </w:t>
      </w:r>
      <w:r w:rsidRPr="001D1E25">
        <w:rPr>
          <w:rFonts w:ascii="Tahoma" w:hAnsi="Tahoma" w:cs="Tahoma"/>
          <w:sz w:val="18"/>
          <w:szCs w:val="18"/>
        </w:rPr>
        <w:t>подготовка</w:t>
      </w:r>
      <w:r w:rsidR="00402248">
        <w:rPr>
          <w:rFonts w:ascii="Tahoma" w:hAnsi="Tahoma" w:cs="Tahoma"/>
          <w:sz w:val="18"/>
          <w:szCs w:val="18"/>
        </w:rPr>
        <w:t xml:space="preserve"> и работа</w:t>
      </w:r>
      <w:r w:rsidR="00402248">
        <w:rPr>
          <w:rFonts w:ascii="Tahoma" w:hAnsi="Tahoma" w:cs="Tahoma"/>
          <w:sz w:val="18"/>
          <w:szCs w:val="18"/>
          <w:u w:val="dotted"/>
        </w:rPr>
        <w:tab/>
      </w:r>
      <w:r w:rsidR="00402248">
        <w:rPr>
          <w:rFonts w:ascii="Tahoma" w:hAnsi="Tahoma" w:cs="Tahoma"/>
          <w:sz w:val="18"/>
          <w:szCs w:val="18"/>
          <w:u w:val="dotted"/>
        </w:rPr>
        <w:tab/>
      </w:r>
      <w:r w:rsidR="00402248">
        <w:rPr>
          <w:rFonts w:ascii="Tahoma" w:hAnsi="Tahoma" w:cs="Tahoma"/>
          <w:sz w:val="18"/>
          <w:szCs w:val="18"/>
          <w:u w:val="dotted"/>
        </w:rPr>
        <w:tab/>
      </w:r>
      <w:r w:rsidR="00402248">
        <w:rPr>
          <w:rFonts w:ascii="Tahoma" w:hAnsi="Tahoma" w:cs="Tahoma"/>
          <w:sz w:val="18"/>
          <w:szCs w:val="18"/>
          <w:u w:val="dotted"/>
        </w:rPr>
        <w:tab/>
      </w:r>
      <w:r w:rsidR="00402248">
        <w:rPr>
          <w:rFonts w:ascii="Tahoma" w:hAnsi="Tahoma" w:cs="Tahoma"/>
          <w:sz w:val="18"/>
          <w:szCs w:val="18"/>
          <w:u w:val="dotted"/>
        </w:rPr>
        <w:tab/>
      </w:r>
      <w:r w:rsidR="00402248">
        <w:rPr>
          <w:rFonts w:ascii="Tahoma" w:hAnsi="Tahoma" w:cs="Tahoma"/>
          <w:sz w:val="18"/>
          <w:szCs w:val="18"/>
          <w:u w:val="dotted"/>
        </w:rPr>
        <w:tab/>
      </w:r>
      <w:r w:rsidR="00402248">
        <w:rPr>
          <w:rFonts w:ascii="Tahoma" w:hAnsi="Tahoma" w:cs="Tahoma"/>
          <w:sz w:val="18"/>
          <w:szCs w:val="18"/>
          <w:u w:val="dotted"/>
        </w:rPr>
        <w:tab/>
      </w:r>
      <w:r w:rsidR="00402248">
        <w:rPr>
          <w:rFonts w:ascii="Tahoma" w:hAnsi="Tahoma" w:cs="Tahoma"/>
          <w:sz w:val="18"/>
          <w:szCs w:val="18"/>
          <w:u w:val="dotted"/>
        </w:rPr>
        <w:tab/>
      </w:r>
      <w:r w:rsidR="00402248">
        <w:rPr>
          <w:rFonts w:ascii="Tahoma" w:hAnsi="Tahoma" w:cs="Tahoma"/>
          <w:sz w:val="18"/>
          <w:szCs w:val="18"/>
          <w:u w:val="dotted"/>
        </w:rPr>
        <w:tab/>
      </w:r>
      <w:r w:rsidR="00402248">
        <w:rPr>
          <w:rFonts w:ascii="Tahoma" w:hAnsi="Tahoma" w:cs="Tahoma"/>
          <w:sz w:val="18"/>
          <w:szCs w:val="18"/>
          <w:u w:val="dotted"/>
        </w:rPr>
        <w:tab/>
      </w:r>
      <w:r w:rsidR="004565A5">
        <w:rPr>
          <w:rFonts w:ascii="Tahoma" w:hAnsi="Tahoma" w:cs="Tahoma"/>
          <w:b/>
          <w:sz w:val="18"/>
          <w:szCs w:val="18"/>
          <w:u w:val="dotted"/>
        </w:rPr>
        <w:t>4</w:t>
      </w:r>
    </w:p>
    <w:p w:rsidR="00A84C9B" w:rsidRPr="001D1E25" w:rsidRDefault="00A84C9B" w:rsidP="001D1E25">
      <w:pPr>
        <w:pStyle w:val="a7"/>
        <w:spacing w:before="240" w:after="240"/>
        <w:jc w:val="lef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2.2 Техническое обслуживание</w:t>
      </w:r>
      <w:r w:rsidRPr="00A84C9B">
        <w:rPr>
          <w:rFonts w:ascii="Tahoma" w:hAnsi="Tahoma" w:cs="Tahoma"/>
          <w:sz w:val="18"/>
          <w:szCs w:val="18"/>
          <w:u w:val="dotted"/>
        </w:rPr>
        <w:tab/>
      </w:r>
      <w:r w:rsidRPr="00A84C9B">
        <w:rPr>
          <w:rFonts w:ascii="Tahoma" w:hAnsi="Tahoma" w:cs="Tahoma"/>
          <w:sz w:val="18"/>
          <w:szCs w:val="18"/>
          <w:u w:val="dotted"/>
        </w:rPr>
        <w:tab/>
      </w:r>
      <w:r w:rsidRPr="00A84C9B">
        <w:rPr>
          <w:rFonts w:ascii="Tahoma" w:hAnsi="Tahoma" w:cs="Tahoma"/>
          <w:sz w:val="18"/>
          <w:szCs w:val="18"/>
          <w:u w:val="dotted"/>
        </w:rPr>
        <w:tab/>
      </w:r>
      <w:r w:rsidRPr="00A84C9B">
        <w:rPr>
          <w:rFonts w:ascii="Tahoma" w:hAnsi="Tahoma" w:cs="Tahoma"/>
          <w:sz w:val="18"/>
          <w:szCs w:val="18"/>
          <w:u w:val="dotted"/>
        </w:rPr>
        <w:tab/>
      </w:r>
      <w:r w:rsidRPr="00A84C9B">
        <w:rPr>
          <w:rFonts w:ascii="Tahoma" w:hAnsi="Tahoma" w:cs="Tahoma"/>
          <w:sz w:val="18"/>
          <w:szCs w:val="18"/>
          <w:u w:val="dotted"/>
        </w:rPr>
        <w:tab/>
      </w:r>
      <w:r w:rsidRPr="00A84C9B">
        <w:rPr>
          <w:rFonts w:ascii="Tahoma" w:hAnsi="Tahoma" w:cs="Tahoma"/>
          <w:sz w:val="18"/>
          <w:szCs w:val="18"/>
          <w:u w:val="dotted"/>
        </w:rPr>
        <w:tab/>
      </w:r>
      <w:r w:rsidRPr="00A84C9B">
        <w:rPr>
          <w:rFonts w:ascii="Tahoma" w:hAnsi="Tahoma" w:cs="Tahoma"/>
          <w:sz w:val="18"/>
          <w:szCs w:val="18"/>
          <w:u w:val="dotted"/>
        </w:rPr>
        <w:tab/>
      </w:r>
      <w:r w:rsidRPr="00A84C9B">
        <w:rPr>
          <w:rFonts w:ascii="Tahoma" w:hAnsi="Tahoma" w:cs="Tahoma"/>
          <w:sz w:val="18"/>
          <w:szCs w:val="18"/>
          <w:u w:val="dotted"/>
        </w:rPr>
        <w:tab/>
      </w:r>
      <w:r w:rsidRPr="00A84C9B">
        <w:rPr>
          <w:rFonts w:ascii="Tahoma" w:hAnsi="Tahoma" w:cs="Tahoma"/>
          <w:sz w:val="18"/>
          <w:szCs w:val="18"/>
          <w:u w:val="dotted"/>
        </w:rPr>
        <w:tab/>
      </w:r>
      <w:r w:rsidRPr="00A84C9B">
        <w:rPr>
          <w:rFonts w:ascii="Tahoma" w:hAnsi="Tahoma" w:cs="Tahoma"/>
          <w:sz w:val="18"/>
          <w:szCs w:val="18"/>
          <w:u w:val="dotted"/>
        </w:rPr>
        <w:tab/>
      </w:r>
      <w:r w:rsidRPr="00A84C9B">
        <w:rPr>
          <w:rFonts w:ascii="Tahoma" w:hAnsi="Tahoma" w:cs="Tahoma"/>
          <w:sz w:val="18"/>
          <w:szCs w:val="18"/>
          <w:u w:val="dotted"/>
        </w:rPr>
        <w:tab/>
      </w:r>
      <w:r w:rsidRPr="00A84C9B">
        <w:rPr>
          <w:rFonts w:ascii="Tahoma" w:hAnsi="Tahoma" w:cs="Tahoma"/>
          <w:sz w:val="18"/>
          <w:szCs w:val="18"/>
          <w:u w:val="dotted"/>
        </w:rPr>
        <w:tab/>
      </w:r>
      <w:r w:rsidR="00851C42">
        <w:rPr>
          <w:rFonts w:ascii="Tahoma" w:hAnsi="Tahoma" w:cs="Tahoma"/>
          <w:b/>
          <w:sz w:val="18"/>
          <w:szCs w:val="18"/>
          <w:u w:val="dotted"/>
        </w:rPr>
        <w:t>6</w:t>
      </w:r>
    </w:p>
    <w:p w:rsidR="001D1E25" w:rsidRPr="001D1E25" w:rsidRDefault="00A84C9B" w:rsidP="001D1E25">
      <w:pPr>
        <w:pStyle w:val="a7"/>
        <w:spacing w:before="240" w:after="240"/>
        <w:jc w:val="lef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2.3</w:t>
      </w:r>
      <w:r w:rsidR="001D1E25" w:rsidRPr="001D1E25">
        <w:rPr>
          <w:rFonts w:ascii="Tahoma" w:hAnsi="Tahoma" w:cs="Tahoma"/>
          <w:sz w:val="18"/>
          <w:szCs w:val="18"/>
        </w:rPr>
        <w:t xml:space="preserve"> Меры предосторожности</w:t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851C42">
        <w:rPr>
          <w:rFonts w:ascii="Tahoma" w:hAnsi="Tahoma" w:cs="Tahoma"/>
          <w:b/>
          <w:sz w:val="18"/>
          <w:szCs w:val="18"/>
          <w:u w:val="dotted"/>
        </w:rPr>
        <w:t>6</w:t>
      </w:r>
    </w:p>
    <w:p w:rsidR="001D1E25" w:rsidRDefault="001D1E25" w:rsidP="001D1E25">
      <w:pPr>
        <w:pStyle w:val="a7"/>
        <w:spacing w:before="240" w:after="240"/>
        <w:jc w:val="left"/>
        <w:rPr>
          <w:rFonts w:ascii="Tahoma" w:hAnsi="Tahoma" w:cs="Tahoma"/>
          <w:b/>
          <w:bCs/>
          <w:sz w:val="18"/>
          <w:u w:val="dotted"/>
        </w:rPr>
      </w:pPr>
      <w:r>
        <w:rPr>
          <w:rFonts w:ascii="Tahoma" w:hAnsi="Tahoma" w:cs="Tahoma"/>
          <w:b/>
          <w:sz w:val="18"/>
          <w:szCs w:val="18"/>
        </w:rPr>
        <w:t>3</w:t>
      </w:r>
      <w:r w:rsidRPr="00B1113C">
        <w:rPr>
          <w:rFonts w:ascii="Tahoma" w:hAnsi="Tahoma" w:cs="Tahoma"/>
          <w:b/>
          <w:sz w:val="18"/>
          <w:szCs w:val="18"/>
        </w:rPr>
        <w:t>. Гарантийные обязательства</w:t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="007E051A">
        <w:rPr>
          <w:rFonts w:ascii="Tahoma" w:hAnsi="Tahoma" w:cs="Tahoma"/>
          <w:b/>
          <w:bCs/>
          <w:sz w:val="18"/>
          <w:u w:val="dotted"/>
        </w:rPr>
        <w:t>7</w:t>
      </w:r>
    </w:p>
    <w:p w:rsidR="001D1E25" w:rsidRDefault="001D1E25" w:rsidP="001D1E25">
      <w:pPr>
        <w:pStyle w:val="a7"/>
        <w:spacing w:before="240" w:after="240"/>
        <w:jc w:val="left"/>
        <w:rPr>
          <w:rFonts w:ascii="Tahoma" w:hAnsi="Tahoma" w:cs="Tahoma"/>
          <w:b/>
          <w:bCs/>
          <w:sz w:val="18"/>
          <w:u w:val="dotted"/>
        </w:rPr>
      </w:pPr>
      <w:r w:rsidRPr="001E2318">
        <w:rPr>
          <w:rFonts w:ascii="Tahoma" w:hAnsi="Tahoma" w:cs="Tahoma"/>
          <w:b/>
          <w:bCs/>
          <w:sz w:val="18"/>
        </w:rPr>
        <w:t>Отметки о периодических проверках и ремонте</w:t>
      </w:r>
      <w:r>
        <w:rPr>
          <w:rFonts w:ascii="Tahoma" w:hAnsi="Tahoma" w:cs="Tahoma"/>
          <w:b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="003319BA">
        <w:rPr>
          <w:rFonts w:ascii="Tahoma" w:hAnsi="Tahoma" w:cs="Tahoma"/>
          <w:b/>
          <w:bCs/>
          <w:sz w:val="18"/>
          <w:u w:val="dotted"/>
        </w:rPr>
        <w:t>8</w:t>
      </w:r>
    </w:p>
    <w:p w:rsidR="001D1E25" w:rsidRPr="00070435" w:rsidRDefault="001D1E25" w:rsidP="001D1E25">
      <w:pPr>
        <w:pStyle w:val="a7"/>
        <w:spacing w:before="240" w:after="240"/>
        <w:jc w:val="left"/>
        <w:rPr>
          <w:rFonts w:ascii="Tahoma" w:hAnsi="Tahoma" w:cs="Tahoma"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071623" w:rsidRPr="009C529E" w:rsidRDefault="00071623" w:rsidP="00071623">
      <w:pPr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9C529E">
        <w:rPr>
          <w:rFonts w:ascii="Tahoma" w:hAnsi="Tahoma" w:cs="Tahoma"/>
          <w:b/>
          <w:sz w:val="18"/>
          <w:szCs w:val="18"/>
        </w:rPr>
        <w:t>ВНИМАНИЕ!</w:t>
      </w:r>
      <w:r w:rsidRPr="009C529E">
        <w:rPr>
          <w:rFonts w:ascii="Tahoma" w:hAnsi="Tahoma" w:cs="Tahoma"/>
          <w:sz w:val="18"/>
          <w:szCs w:val="18"/>
        </w:rPr>
        <w:t xml:space="preserve"> Вся информация, приведенная в данном руководстве</w:t>
      </w:r>
      <w:r>
        <w:rPr>
          <w:rFonts w:ascii="Tahoma" w:hAnsi="Tahoma" w:cs="Tahoma"/>
          <w:sz w:val="18"/>
          <w:szCs w:val="18"/>
        </w:rPr>
        <w:t>, основана на данных,</w:t>
      </w:r>
      <w:r w:rsidRPr="009C529E">
        <w:rPr>
          <w:rFonts w:ascii="Tahoma" w:hAnsi="Tahoma" w:cs="Tahoma"/>
          <w:sz w:val="18"/>
          <w:szCs w:val="18"/>
        </w:rPr>
        <w:t xml:space="preserve"> доступных на момент печати. Производитель оставляет за собой право вносить изменения в конструкцию изделия без предварительного уведомления, если эти изменения не ухудшают потребительских свойств и качества продукции. </w:t>
      </w: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7536F4" w:rsidRPr="005D4131" w:rsidRDefault="004F01E2" w:rsidP="005D4131">
      <w:pPr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lastRenderedPageBreak/>
        <w:t>1. Описание и работа</w:t>
      </w:r>
    </w:p>
    <w:p w:rsidR="004F01E2" w:rsidRPr="005D4131" w:rsidRDefault="004F01E2" w:rsidP="005D4131">
      <w:pPr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t>1.1 Назначение изделия</w:t>
      </w:r>
    </w:p>
    <w:p w:rsidR="00996FCB" w:rsidRDefault="00121B5D" w:rsidP="00996FCB">
      <w:pPr>
        <w:autoSpaceDE w:val="0"/>
        <w:autoSpaceDN w:val="0"/>
        <w:adjustRightInd w:val="0"/>
        <w:spacing w:after="0"/>
        <w:ind w:firstLine="709"/>
        <w:jc w:val="both"/>
        <w:rPr>
          <w:rFonts w:ascii="Tahoma" w:hAnsi="Tahoma" w:cs="Tahoma"/>
          <w:sz w:val="18"/>
          <w:szCs w:val="18"/>
        </w:rPr>
      </w:pPr>
      <w:r w:rsidRPr="00121B5D">
        <w:rPr>
          <w:rFonts w:ascii="Tahoma" w:hAnsi="Tahoma" w:cs="Tahoma"/>
          <w:sz w:val="18"/>
          <w:szCs w:val="18"/>
        </w:rPr>
        <w:t xml:space="preserve">Магнитные захваты – дополнительные устройства, к грузоподъёмному оборудованию используемые для подъёма и перемещения стали, чёрных металлов, и изделий из них. Они широко применяются во многих отраслях промышленности, включая машиностроение, судостроение, хранение металлов, переработку металлолома. </w:t>
      </w:r>
    </w:p>
    <w:p w:rsidR="00996FCB" w:rsidRPr="00EE4FED" w:rsidRDefault="00996FCB" w:rsidP="00996FCB">
      <w:pPr>
        <w:autoSpaceDE w:val="0"/>
        <w:autoSpaceDN w:val="0"/>
        <w:adjustRightInd w:val="0"/>
        <w:ind w:firstLine="709"/>
        <w:jc w:val="both"/>
        <w:rPr>
          <w:rFonts w:ascii="Tahoma" w:hAnsi="Tahoma" w:cs="Tahoma"/>
          <w:sz w:val="18"/>
          <w:szCs w:val="18"/>
        </w:rPr>
      </w:pPr>
      <w:proofErr w:type="spellStart"/>
      <w:r w:rsidRPr="00EE4FED">
        <w:rPr>
          <w:rFonts w:ascii="Tahoma" w:hAnsi="Tahoma" w:cs="Tahoma"/>
          <w:sz w:val="18"/>
          <w:szCs w:val="18"/>
        </w:rPr>
        <w:t>Грузозахват</w:t>
      </w:r>
      <w:proofErr w:type="spellEnd"/>
      <w:r w:rsidRPr="00EE4FED">
        <w:rPr>
          <w:rFonts w:ascii="Tahoma" w:hAnsi="Tahoma" w:cs="Tahoma"/>
          <w:sz w:val="18"/>
          <w:szCs w:val="18"/>
        </w:rPr>
        <w:t xml:space="preserve"> с постоянным магнитом модели </w:t>
      </w:r>
      <w:r w:rsidRPr="00EE4FED">
        <w:rPr>
          <w:rFonts w:ascii="Tahoma" w:hAnsi="Tahoma" w:cs="Tahoma"/>
          <w:sz w:val="18"/>
          <w:szCs w:val="18"/>
          <w:lang w:val="en-US"/>
        </w:rPr>
        <w:t>P</w:t>
      </w:r>
      <w:r w:rsidRPr="00EE4FED">
        <w:rPr>
          <w:rFonts w:ascii="Tahoma" w:hAnsi="Tahoma" w:cs="Tahoma"/>
          <w:sz w:val="18"/>
          <w:szCs w:val="18"/>
        </w:rPr>
        <w:t xml:space="preserve">ML имеет магнитный контур, выполненный на основе </w:t>
      </w:r>
      <w:proofErr w:type="spellStart"/>
      <w:r w:rsidRPr="00EE4FED">
        <w:rPr>
          <w:rFonts w:ascii="Tahoma" w:hAnsi="Tahoma" w:cs="Tahoma"/>
          <w:sz w:val="18"/>
          <w:szCs w:val="18"/>
        </w:rPr>
        <w:t>NdFeB</w:t>
      </w:r>
      <w:proofErr w:type="spellEnd"/>
      <w:r w:rsidRPr="00EE4FED">
        <w:rPr>
          <w:rFonts w:ascii="Tahoma" w:hAnsi="Tahoma" w:cs="Tahoma"/>
          <w:sz w:val="18"/>
          <w:szCs w:val="18"/>
        </w:rPr>
        <w:t xml:space="preserve"> магнитов. Включение и выключение магнитного контура производится путем поворота ручки. Для присоединения </w:t>
      </w:r>
      <w:proofErr w:type="spellStart"/>
      <w:r w:rsidRPr="00EE4FED">
        <w:rPr>
          <w:rFonts w:ascii="Tahoma" w:hAnsi="Tahoma" w:cs="Tahoma"/>
          <w:sz w:val="18"/>
          <w:szCs w:val="18"/>
        </w:rPr>
        <w:t>грузозахвата</w:t>
      </w:r>
      <w:proofErr w:type="spellEnd"/>
      <w:r w:rsidRPr="00EE4FED">
        <w:rPr>
          <w:rFonts w:ascii="Tahoma" w:hAnsi="Tahoma" w:cs="Tahoma"/>
          <w:sz w:val="18"/>
          <w:szCs w:val="18"/>
        </w:rPr>
        <w:t xml:space="preserve"> к подъемному механизму в верхней части имеется серьга. Снизу, на рабочей поверхности захвата, имеется V-образный паз для удержания изделий цилиндрической формы при подъеме и перемещении. </w:t>
      </w:r>
    </w:p>
    <w:p w:rsidR="004F01E2" w:rsidRDefault="000C5AE5" w:rsidP="00121B5D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0E97E73B" wp14:editId="748E8258">
            <wp:simplePos x="0" y="0"/>
            <wp:positionH relativeFrom="margin">
              <wp:align>center</wp:align>
            </wp:positionH>
            <wp:positionV relativeFrom="paragraph">
              <wp:posOffset>265430</wp:posOffset>
            </wp:positionV>
            <wp:extent cx="2718734" cy="2064281"/>
            <wp:effectExtent l="0" t="0" r="5715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схема захвата магнитного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8734" cy="20642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01E2" w:rsidRPr="005D4131">
        <w:rPr>
          <w:rFonts w:ascii="Tahoma" w:hAnsi="Tahoma" w:cs="Tahoma"/>
          <w:b/>
          <w:sz w:val="18"/>
          <w:szCs w:val="18"/>
        </w:rPr>
        <w:t>1.2 Основные характеристики</w:t>
      </w:r>
    </w:p>
    <w:p w:rsidR="004125E1" w:rsidRDefault="004125E1" w:rsidP="00121B5D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</w:p>
    <w:p w:rsidR="004125E1" w:rsidRDefault="004125E1" w:rsidP="00121B5D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</w:p>
    <w:p w:rsidR="004125E1" w:rsidRDefault="004125E1" w:rsidP="00121B5D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</w:p>
    <w:p w:rsidR="004125E1" w:rsidRDefault="004125E1" w:rsidP="00121B5D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</w:p>
    <w:p w:rsidR="004125E1" w:rsidRDefault="004125E1" w:rsidP="00121B5D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</w:p>
    <w:p w:rsidR="004125E1" w:rsidRDefault="004125E1" w:rsidP="00121B5D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</w:p>
    <w:p w:rsidR="004125E1" w:rsidRDefault="004125E1" w:rsidP="00121B5D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</w:p>
    <w:p w:rsidR="004125E1" w:rsidRDefault="004125E1" w:rsidP="00121B5D">
      <w:pPr>
        <w:spacing w:before="240"/>
        <w:jc w:val="center"/>
        <w:rPr>
          <w:rFonts w:ascii="Tahoma" w:hAnsi="Tahoma" w:cs="Tahoma"/>
          <w:sz w:val="18"/>
          <w:szCs w:val="18"/>
        </w:rPr>
      </w:pPr>
      <w:r w:rsidRPr="004125E1">
        <w:rPr>
          <w:rFonts w:ascii="Tahoma" w:hAnsi="Tahoma" w:cs="Tahoma"/>
          <w:sz w:val="18"/>
          <w:szCs w:val="18"/>
        </w:rPr>
        <w:t>Рисунок 1.</w:t>
      </w:r>
      <w:r>
        <w:rPr>
          <w:rFonts w:ascii="Tahoma" w:hAnsi="Tahoma" w:cs="Tahoma"/>
          <w:sz w:val="18"/>
          <w:szCs w:val="18"/>
        </w:rPr>
        <w:t xml:space="preserve"> Сборочные детали магнитного захвата</w:t>
      </w:r>
    </w:p>
    <w:tbl>
      <w:tblPr>
        <w:tblStyle w:val="a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4394"/>
      </w:tblGrid>
      <w:tr w:rsidR="004125E1" w:rsidTr="00D87AC4">
        <w:trPr>
          <w:jc w:val="center"/>
        </w:trPr>
        <w:tc>
          <w:tcPr>
            <w:tcW w:w="3256" w:type="dxa"/>
          </w:tcPr>
          <w:p w:rsidR="004125E1" w:rsidRDefault="00D87AC4" w:rsidP="00D87AC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 Подъемная скоба</w:t>
            </w:r>
          </w:p>
        </w:tc>
        <w:tc>
          <w:tcPr>
            <w:tcW w:w="4394" w:type="dxa"/>
          </w:tcPr>
          <w:p w:rsidR="004125E1" w:rsidRDefault="00D87AC4" w:rsidP="00D87AC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5. Силовой каркас с защитным корпусом</w:t>
            </w:r>
          </w:p>
        </w:tc>
      </w:tr>
      <w:tr w:rsidR="004125E1" w:rsidTr="00D87AC4">
        <w:trPr>
          <w:jc w:val="center"/>
        </w:trPr>
        <w:tc>
          <w:tcPr>
            <w:tcW w:w="3256" w:type="dxa"/>
          </w:tcPr>
          <w:p w:rsidR="004125E1" w:rsidRDefault="00D87AC4" w:rsidP="00D87AC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 Рукоятка управления</w:t>
            </w:r>
          </w:p>
        </w:tc>
        <w:tc>
          <w:tcPr>
            <w:tcW w:w="4394" w:type="dxa"/>
          </w:tcPr>
          <w:p w:rsidR="004125E1" w:rsidRDefault="00D87AC4" w:rsidP="00D87AC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6. Индикатор состояния магнитного захвата</w:t>
            </w:r>
          </w:p>
        </w:tc>
      </w:tr>
      <w:tr w:rsidR="004125E1" w:rsidTr="00D87AC4">
        <w:trPr>
          <w:jc w:val="center"/>
        </w:trPr>
        <w:tc>
          <w:tcPr>
            <w:tcW w:w="3256" w:type="dxa"/>
          </w:tcPr>
          <w:p w:rsidR="004125E1" w:rsidRDefault="00D87AC4" w:rsidP="00D87AC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3. Фиксирующий механизм</w:t>
            </w:r>
          </w:p>
        </w:tc>
        <w:tc>
          <w:tcPr>
            <w:tcW w:w="4394" w:type="dxa"/>
          </w:tcPr>
          <w:p w:rsidR="004125E1" w:rsidRDefault="00D87AC4" w:rsidP="00D87AC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7. Ось механизма активации магнитного захвата</w:t>
            </w:r>
          </w:p>
        </w:tc>
      </w:tr>
      <w:tr w:rsidR="004125E1" w:rsidTr="00D87AC4">
        <w:trPr>
          <w:jc w:val="center"/>
        </w:trPr>
        <w:tc>
          <w:tcPr>
            <w:tcW w:w="3256" w:type="dxa"/>
          </w:tcPr>
          <w:p w:rsidR="004125E1" w:rsidRDefault="00D87AC4" w:rsidP="00D87AC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4. Контактная магнитная плита</w:t>
            </w:r>
          </w:p>
        </w:tc>
        <w:tc>
          <w:tcPr>
            <w:tcW w:w="4394" w:type="dxa"/>
          </w:tcPr>
          <w:p w:rsidR="004125E1" w:rsidRDefault="004125E1" w:rsidP="00D87A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0D5257" w:rsidRDefault="000D5257" w:rsidP="00C374A1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drawing>
          <wp:anchor distT="0" distB="0" distL="114300" distR="114300" simplePos="0" relativeHeight="251668480" behindDoc="1" locked="0" layoutInCell="1" allowOverlap="1" wp14:anchorId="1815D9A6" wp14:editId="194B7752">
            <wp:simplePos x="0" y="0"/>
            <wp:positionH relativeFrom="page">
              <wp:align>center</wp:align>
            </wp:positionH>
            <wp:positionV relativeFrom="paragraph">
              <wp:posOffset>20955</wp:posOffset>
            </wp:positionV>
            <wp:extent cx="2381250" cy="1200785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схема захвата 2.jp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200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5257" w:rsidRDefault="000D5257" w:rsidP="00C374A1">
      <w:pPr>
        <w:spacing w:after="0"/>
        <w:rPr>
          <w:rFonts w:ascii="Tahoma" w:hAnsi="Tahoma" w:cs="Tahoma"/>
          <w:sz w:val="18"/>
          <w:szCs w:val="18"/>
        </w:rPr>
      </w:pPr>
    </w:p>
    <w:p w:rsidR="000D5257" w:rsidRDefault="000D5257" w:rsidP="00C374A1">
      <w:pPr>
        <w:spacing w:after="0"/>
        <w:rPr>
          <w:rFonts w:ascii="Tahoma" w:hAnsi="Tahoma" w:cs="Tahoma"/>
          <w:sz w:val="18"/>
          <w:szCs w:val="18"/>
        </w:rPr>
      </w:pPr>
    </w:p>
    <w:p w:rsidR="000D5257" w:rsidRDefault="000D5257" w:rsidP="00C374A1">
      <w:pPr>
        <w:spacing w:after="0"/>
        <w:rPr>
          <w:rFonts w:ascii="Tahoma" w:hAnsi="Tahoma" w:cs="Tahoma"/>
          <w:sz w:val="18"/>
          <w:szCs w:val="18"/>
        </w:rPr>
      </w:pPr>
    </w:p>
    <w:p w:rsidR="000D5257" w:rsidRDefault="000D5257" w:rsidP="00C374A1">
      <w:pPr>
        <w:spacing w:after="0"/>
        <w:rPr>
          <w:rFonts w:ascii="Tahoma" w:hAnsi="Tahoma" w:cs="Tahoma"/>
          <w:sz w:val="18"/>
          <w:szCs w:val="18"/>
        </w:rPr>
      </w:pPr>
    </w:p>
    <w:p w:rsidR="000D5257" w:rsidRDefault="000D5257" w:rsidP="00C374A1">
      <w:pPr>
        <w:spacing w:after="0"/>
        <w:rPr>
          <w:rFonts w:ascii="Tahoma" w:hAnsi="Tahoma" w:cs="Tahoma"/>
          <w:sz w:val="18"/>
          <w:szCs w:val="18"/>
        </w:rPr>
      </w:pPr>
    </w:p>
    <w:p w:rsidR="000D5257" w:rsidRDefault="000D5257" w:rsidP="00C374A1">
      <w:pPr>
        <w:spacing w:after="0"/>
        <w:rPr>
          <w:rFonts w:ascii="Tahoma" w:hAnsi="Tahoma" w:cs="Tahoma"/>
          <w:sz w:val="18"/>
          <w:szCs w:val="18"/>
        </w:rPr>
      </w:pPr>
    </w:p>
    <w:p w:rsidR="000D5257" w:rsidRDefault="000D5257" w:rsidP="00C374A1">
      <w:pPr>
        <w:spacing w:after="0"/>
        <w:rPr>
          <w:rFonts w:ascii="Tahoma" w:hAnsi="Tahoma" w:cs="Tahoma"/>
          <w:sz w:val="18"/>
          <w:szCs w:val="18"/>
        </w:rPr>
      </w:pPr>
    </w:p>
    <w:p w:rsidR="004125E1" w:rsidRDefault="000D5257" w:rsidP="000D5257">
      <w:pPr>
        <w:spacing w:after="0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Рисунок 2. Габаритные размеры магнитного захвата.</w:t>
      </w:r>
    </w:p>
    <w:tbl>
      <w:tblPr>
        <w:tblpPr w:leftFromText="180" w:rightFromText="180" w:vertAnchor="text" w:horzAnchor="margin" w:tblpXSpec="center" w:tblpY="153"/>
        <w:tblW w:w="4384" w:type="pct"/>
        <w:jc w:val="center"/>
        <w:tblLook w:val="04A0" w:firstRow="1" w:lastRow="0" w:firstColumn="1" w:lastColumn="0" w:noHBand="0" w:noVBand="1"/>
      </w:tblPr>
      <w:tblGrid>
        <w:gridCol w:w="1205"/>
        <w:gridCol w:w="1045"/>
        <w:gridCol w:w="1381"/>
        <w:gridCol w:w="2111"/>
        <w:gridCol w:w="771"/>
        <w:gridCol w:w="804"/>
        <w:gridCol w:w="709"/>
        <w:gridCol w:w="757"/>
        <w:gridCol w:w="802"/>
      </w:tblGrid>
      <w:tr w:rsidR="0023584E" w:rsidRPr="008B4D0F" w:rsidTr="008C646B">
        <w:trPr>
          <w:trHeight w:val="255"/>
          <w:jc w:val="center"/>
        </w:trPr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23584E" w:rsidRPr="008B4D0F" w:rsidRDefault="0023584E" w:rsidP="002358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8B4D0F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23584E" w:rsidRPr="008B4D0F" w:rsidRDefault="0023584E" w:rsidP="002358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8B4D0F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Г</w:t>
            </w: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рузоподъемность</w:t>
            </w:r>
            <w:r w:rsidRPr="008B4D0F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, кг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23584E" w:rsidRPr="008B4D0F" w:rsidRDefault="0023584E" w:rsidP="002358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8B4D0F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 xml:space="preserve">Тестовая </w:t>
            </w: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грузоподъемность</w:t>
            </w:r>
            <w:r w:rsidRPr="008B4D0F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, кг</w:t>
            </w:r>
          </w:p>
        </w:tc>
        <w:tc>
          <w:tcPr>
            <w:tcW w:w="3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23584E" w:rsidRPr="008B4D0F" w:rsidRDefault="0023584E" w:rsidP="002358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8B4D0F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Габариты, мм</w:t>
            </w: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 xml:space="preserve"> (см. рисунок 2)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23584E" w:rsidRPr="008B4D0F" w:rsidRDefault="0023584E" w:rsidP="002358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8B4D0F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Вес, кг</w:t>
            </w:r>
          </w:p>
        </w:tc>
      </w:tr>
      <w:tr w:rsidR="0023584E" w:rsidRPr="008B4D0F" w:rsidTr="008C646B">
        <w:trPr>
          <w:trHeight w:val="255"/>
          <w:jc w:val="center"/>
        </w:trPr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23584E" w:rsidRPr="008B4D0F" w:rsidRDefault="0023584E" w:rsidP="002358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23584E" w:rsidRPr="008B4D0F" w:rsidRDefault="0023584E" w:rsidP="002358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8B4D0F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лист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23584E" w:rsidRPr="008B4D0F" w:rsidRDefault="0023584E" w:rsidP="002358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8B4D0F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круг</w:t>
            </w:r>
          </w:p>
        </w:tc>
        <w:tc>
          <w:tcPr>
            <w:tcW w:w="211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23584E" w:rsidRPr="008B4D0F" w:rsidRDefault="0023584E" w:rsidP="002358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23584E" w:rsidRPr="008B4D0F" w:rsidRDefault="0023584E" w:rsidP="002358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8B4D0F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B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23584E" w:rsidRPr="008B4D0F" w:rsidRDefault="0023584E" w:rsidP="002358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8B4D0F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23584E" w:rsidRPr="008B4D0F" w:rsidRDefault="0023584E" w:rsidP="002358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8B4D0F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H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23584E" w:rsidRPr="008B4D0F" w:rsidRDefault="0023584E" w:rsidP="002358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8B4D0F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R</w:t>
            </w:r>
          </w:p>
        </w:tc>
        <w:tc>
          <w:tcPr>
            <w:tcW w:w="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23584E" w:rsidRPr="008B4D0F" w:rsidRDefault="0023584E" w:rsidP="002358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</w:p>
        </w:tc>
      </w:tr>
      <w:tr w:rsidR="0023584E" w:rsidRPr="008B4D0F" w:rsidTr="0023584E">
        <w:trPr>
          <w:trHeight w:val="255"/>
          <w:jc w:val="center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4A1" w:rsidRPr="008B4D0F" w:rsidRDefault="00C374A1" w:rsidP="00235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4D0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122017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4A1" w:rsidRPr="008B4D0F" w:rsidRDefault="00C374A1" w:rsidP="00235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4D0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4A1" w:rsidRPr="008B4D0F" w:rsidRDefault="00C374A1" w:rsidP="00235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4D0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4A1" w:rsidRPr="008B4D0F" w:rsidRDefault="00C374A1" w:rsidP="00235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4D0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4A1" w:rsidRPr="008B4D0F" w:rsidRDefault="00617979" w:rsidP="00235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4A1" w:rsidRPr="008B4D0F" w:rsidRDefault="00617979" w:rsidP="00235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4A1" w:rsidRPr="008B4D0F" w:rsidRDefault="00C374A1" w:rsidP="002358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4D0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4A1" w:rsidRPr="008B4D0F" w:rsidRDefault="00C374A1" w:rsidP="002358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4D0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4A1" w:rsidRPr="008B4D0F" w:rsidRDefault="00C374A1" w:rsidP="002358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4D0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2,5</w:t>
            </w:r>
          </w:p>
        </w:tc>
      </w:tr>
      <w:tr w:rsidR="00532700" w:rsidRPr="008B4D0F" w:rsidTr="0023584E">
        <w:trPr>
          <w:trHeight w:val="25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C374A1" w:rsidRPr="008B4D0F" w:rsidRDefault="00C374A1" w:rsidP="00235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4D0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122037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C374A1" w:rsidRPr="008B4D0F" w:rsidRDefault="00C374A1" w:rsidP="00235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4D0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C374A1" w:rsidRPr="008B4D0F" w:rsidRDefault="00C374A1" w:rsidP="00235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4D0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C374A1" w:rsidRPr="008B4D0F" w:rsidRDefault="00C374A1" w:rsidP="00235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4D0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C374A1" w:rsidRPr="008B4D0F" w:rsidRDefault="00617979" w:rsidP="00235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C374A1" w:rsidRPr="008B4D0F" w:rsidRDefault="00617979" w:rsidP="00235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C374A1" w:rsidRPr="008B4D0F" w:rsidRDefault="00C374A1" w:rsidP="002358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4D0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C374A1" w:rsidRPr="008B4D0F" w:rsidRDefault="00C374A1" w:rsidP="002358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4D0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C374A1" w:rsidRPr="008B4D0F" w:rsidRDefault="00C374A1" w:rsidP="002358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4D0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</w:t>
            </w:r>
          </w:p>
        </w:tc>
      </w:tr>
      <w:tr w:rsidR="0023584E" w:rsidRPr="008B4D0F" w:rsidTr="0023584E">
        <w:trPr>
          <w:trHeight w:val="255"/>
          <w:jc w:val="center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4A1" w:rsidRPr="008B4D0F" w:rsidRDefault="00C374A1" w:rsidP="00235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4D0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122047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4A1" w:rsidRPr="008B4D0F" w:rsidRDefault="00C374A1" w:rsidP="00235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4D0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4A1" w:rsidRPr="008B4D0F" w:rsidRDefault="00C374A1" w:rsidP="00235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4D0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4A1" w:rsidRPr="008B4D0F" w:rsidRDefault="00C374A1" w:rsidP="00235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4D0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4A1" w:rsidRPr="008B4D0F" w:rsidRDefault="00617979" w:rsidP="00235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4A1" w:rsidRPr="008B4D0F" w:rsidRDefault="00617979" w:rsidP="00235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4A1" w:rsidRPr="008B4D0F" w:rsidRDefault="00617979" w:rsidP="00235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4A1" w:rsidRPr="008B4D0F" w:rsidRDefault="00617979" w:rsidP="00235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4A1" w:rsidRPr="008B4D0F" w:rsidRDefault="00C374A1" w:rsidP="002358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4D0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</w:t>
            </w:r>
          </w:p>
        </w:tc>
      </w:tr>
      <w:tr w:rsidR="00532700" w:rsidRPr="008B4D0F" w:rsidTr="0023584E">
        <w:trPr>
          <w:trHeight w:val="25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C374A1" w:rsidRPr="008B4D0F" w:rsidRDefault="00C374A1" w:rsidP="00235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4D0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122067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C374A1" w:rsidRPr="008B4D0F" w:rsidRDefault="00C374A1" w:rsidP="00235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4D0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C374A1" w:rsidRPr="008B4D0F" w:rsidRDefault="00C374A1" w:rsidP="00235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4D0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C374A1" w:rsidRPr="008B4D0F" w:rsidRDefault="00C374A1" w:rsidP="00235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4D0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1800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C374A1" w:rsidRPr="008B4D0F" w:rsidRDefault="00617979" w:rsidP="00235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C374A1" w:rsidRPr="008B4D0F" w:rsidRDefault="00617979" w:rsidP="00235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C374A1" w:rsidRPr="008B4D0F" w:rsidRDefault="00C374A1" w:rsidP="002358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4D0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C374A1" w:rsidRPr="008B4D0F" w:rsidRDefault="00C374A1" w:rsidP="002358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4D0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C374A1" w:rsidRPr="008B4D0F" w:rsidRDefault="00C374A1" w:rsidP="002358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4D0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</w:t>
            </w:r>
          </w:p>
        </w:tc>
      </w:tr>
      <w:tr w:rsidR="0023584E" w:rsidRPr="008B4D0F" w:rsidTr="0023584E">
        <w:trPr>
          <w:trHeight w:val="255"/>
          <w:jc w:val="center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4A1" w:rsidRPr="008B4D0F" w:rsidRDefault="00C374A1" w:rsidP="00235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4D0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12217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4A1" w:rsidRPr="008B4D0F" w:rsidRDefault="00C374A1" w:rsidP="00235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4D0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4A1" w:rsidRPr="008B4D0F" w:rsidRDefault="00C374A1" w:rsidP="00235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4D0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4A1" w:rsidRPr="008B4D0F" w:rsidRDefault="00C374A1" w:rsidP="00235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4D0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4A1" w:rsidRPr="008B4D0F" w:rsidRDefault="00617979" w:rsidP="00235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4A1" w:rsidRPr="008B4D0F" w:rsidRDefault="00617979" w:rsidP="00235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4A1" w:rsidRPr="008B4D0F" w:rsidRDefault="00C374A1" w:rsidP="002358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4D0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4A1" w:rsidRPr="008B4D0F" w:rsidRDefault="00C374A1" w:rsidP="002358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4D0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4A1" w:rsidRPr="008B4D0F" w:rsidRDefault="00C374A1" w:rsidP="002358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4D0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38</w:t>
            </w:r>
          </w:p>
        </w:tc>
      </w:tr>
      <w:tr w:rsidR="0023584E" w:rsidRPr="008B4D0F" w:rsidTr="0023584E">
        <w:trPr>
          <w:trHeight w:val="25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625F76" w:rsidRPr="00532700" w:rsidRDefault="00625F76" w:rsidP="00235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3270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1005967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625F76" w:rsidRPr="008B4D0F" w:rsidRDefault="00625F76" w:rsidP="00235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625F76" w:rsidRPr="008B4D0F" w:rsidRDefault="00625F76" w:rsidP="00235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5" w:color="auto" w:fill="auto"/>
            <w:vAlign w:val="center"/>
          </w:tcPr>
          <w:p w:rsidR="00625F76" w:rsidRPr="008B4D0F" w:rsidRDefault="00625F76" w:rsidP="00235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4500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625F76" w:rsidRPr="00617979" w:rsidRDefault="00617979" w:rsidP="00235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625F76" w:rsidRPr="008B4D0F" w:rsidRDefault="00617979" w:rsidP="00235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:rsidR="00625F76" w:rsidRPr="008B4D0F" w:rsidRDefault="00617979" w:rsidP="002358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:rsidR="00625F76" w:rsidRPr="008B4D0F" w:rsidRDefault="00617979" w:rsidP="002358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:rsidR="00625F76" w:rsidRPr="008B4D0F" w:rsidRDefault="00C946DA" w:rsidP="002358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40</w:t>
            </w:r>
          </w:p>
        </w:tc>
      </w:tr>
      <w:tr w:rsidR="0023584E" w:rsidRPr="008B4D0F" w:rsidTr="0023584E">
        <w:trPr>
          <w:trHeight w:val="25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4A1" w:rsidRPr="008B4D0F" w:rsidRDefault="00C374A1" w:rsidP="00235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4D0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12227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4A1" w:rsidRPr="008B4D0F" w:rsidRDefault="00C374A1" w:rsidP="00235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4D0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4A1" w:rsidRPr="008B4D0F" w:rsidRDefault="00C374A1" w:rsidP="00235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4D0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4A1" w:rsidRPr="008B4D0F" w:rsidRDefault="00C374A1" w:rsidP="00235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4D0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5000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4A1" w:rsidRPr="008B4D0F" w:rsidRDefault="00617979" w:rsidP="00235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4A1" w:rsidRPr="008B4D0F" w:rsidRDefault="00617979" w:rsidP="00235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4A1" w:rsidRPr="008B4D0F" w:rsidRDefault="00C374A1" w:rsidP="002358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4D0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4A1" w:rsidRPr="008B4D0F" w:rsidRDefault="00C374A1" w:rsidP="002358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4D0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4A1" w:rsidRPr="008B4D0F" w:rsidRDefault="00C374A1" w:rsidP="002358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4D0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85</w:t>
            </w:r>
          </w:p>
        </w:tc>
      </w:tr>
      <w:tr w:rsidR="0023584E" w:rsidRPr="008B4D0F" w:rsidTr="0023584E">
        <w:trPr>
          <w:trHeight w:val="25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C374A1" w:rsidRPr="008B4D0F" w:rsidRDefault="00C374A1" w:rsidP="00235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4D0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12237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C374A1" w:rsidRPr="008B4D0F" w:rsidRDefault="00C374A1" w:rsidP="00235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4D0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C374A1" w:rsidRPr="008B4D0F" w:rsidRDefault="00C374A1" w:rsidP="00235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4D0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C374A1" w:rsidRPr="008B4D0F" w:rsidRDefault="00C374A1" w:rsidP="00235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4D0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7500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C374A1" w:rsidRPr="008B4D0F" w:rsidRDefault="00617979" w:rsidP="00235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286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C374A1" w:rsidRPr="008B4D0F" w:rsidRDefault="00617979" w:rsidP="00235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C374A1" w:rsidRPr="008B4D0F" w:rsidRDefault="00C374A1" w:rsidP="002358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4D0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261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C374A1" w:rsidRPr="008B4D0F" w:rsidRDefault="00C374A1" w:rsidP="002358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4D0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521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C374A1" w:rsidRPr="008B4D0F" w:rsidRDefault="00C374A1" w:rsidP="002358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4D0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110</w:t>
            </w:r>
          </w:p>
        </w:tc>
      </w:tr>
      <w:tr w:rsidR="0023584E" w:rsidRPr="008B4D0F" w:rsidTr="0023584E">
        <w:trPr>
          <w:trHeight w:val="255"/>
          <w:jc w:val="center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F76" w:rsidRPr="008B4D0F" w:rsidRDefault="00625F76" w:rsidP="00235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1005969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F76" w:rsidRPr="008B4D0F" w:rsidRDefault="00625F76" w:rsidP="00235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F76" w:rsidRPr="008B4D0F" w:rsidRDefault="00C946DA" w:rsidP="00235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2500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5F76" w:rsidRPr="008B4D0F" w:rsidRDefault="00C946DA" w:rsidP="00235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12500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F76" w:rsidRPr="008B4D0F" w:rsidRDefault="00617979" w:rsidP="00235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F76" w:rsidRPr="008B4D0F" w:rsidRDefault="00617979" w:rsidP="00235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F76" w:rsidRPr="008B4D0F" w:rsidRDefault="00617979" w:rsidP="002358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F76" w:rsidRPr="008B4D0F" w:rsidRDefault="00617979" w:rsidP="002358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F76" w:rsidRPr="008B4D0F" w:rsidRDefault="00134FBC" w:rsidP="002358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155</w:t>
            </w:r>
          </w:p>
        </w:tc>
      </w:tr>
      <w:tr w:rsidR="0023584E" w:rsidRPr="008B4D0F" w:rsidTr="0023584E">
        <w:trPr>
          <w:trHeight w:val="25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C374A1" w:rsidRPr="008B4D0F" w:rsidRDefault="00C374A1" w:rsidP="00235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4D0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12267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C374A1" w:rsidRPr="008B4D0F" w:rsidRDefault="00C374A1" w:rsidP="00235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4D0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6000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C374A1" w:rsidRPr="008B4D0F" w:rsidRDefault="00C374A1" w:rsidP="00235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4D0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C374A1" w:rsidRPr="008B4D0F" w:rsidRDefault="00C374A1" w:rsidP="00235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4D0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15000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C374A1" w:rsidRPr="008B4D0F" w:rsidRDefault="00617979" w:rsidP="00235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C374A1" w:rsidRPr="008B4D0F" w:rsidRDefault="00617979" w:rsidP="00235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C374A1" w:rsidRPr="008B4D0F" w:rsidRDefault="00C374A1" w:rsidP="002358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4D0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C374A1" w:rsidRPr="008B4D0F" w:rsidRDefault="00C374A1" w:rsidP="002358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4D0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AE6194" w:rsidRPr="008B4D0F" w:rsidRDefault="00AE6194" w:rsidP="002358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186</w:t>
            </w:r>
          </w:p>
        </w:tc>
      </w:tr>
    </w:tbl>
    <w:p w:rsidR="00C374A1" w:rsidRDefault="00C374A1" w:rsidP="009F49E3">
      <w:pPr>
        <w:spacing w:before="240"/>
        <w:rPr>
          <w:rFonts w:ascii="Tahoma" w:hAnsi="Tahoma" w:cs="Tahoma"/>
          <w:sz w:val="18"/>
          <w:szCs w:val="18"/>
        </w:rPr>
      </w:pPr>
    </w:p>
    <w:p w:rsidR="0023584E" w:rsidRDefault="0023584E" w:rsidP="00B3094A">
      <w:pPr>
        <w:jc w:val="center"/>
        <w:rPr>
          <w:rFonts w:ascii="Tahoma" w:hAnsi="Tahoma" w:cs="Tahoma"/>
          <w:sz w:val="18"/>
          <w:szCs w:val="18"/>
        </w:rPr>
      </w:pPr>
    </w:p>
    <w:p w:rsidR="0023584E" w:rsidRDefault="0023584E" w:rsidP="00B3094A">
      <w:pPr>
        <w:jc w:val="center"/>
        <w:rPr>
          <w:rFonts w:ascii="Tahoma" w:hAnsi="Tahoma" w:cs="Tahoma"/>
          <w:sz w:val="18"/>
          <w:szCs w:val="18"/>
        </w:rPr>
      </w:pPr>
    </w:p>
    <w:p w:rsidR="0023584E" w:rsidRDefault="0023584E" w:rsidP="00B3094A">
      <w:pPr>
        <w:jc w:val="center"/>
        <w:rPr>
          <w:rFonts w:ascii="Tahoma" w:hAnsi="Tahoma" w:cs="Tahoma"/>
          <w:sz w:val="18"/>
          <w:szCs w:val="18"/>
        </w:rPr>
      </w:pPr>
    </w:p>
    <w:p w:rsidR="0023584E" w:rsidRDefault="0023584E" w:rsidP="00B3094A">
      <w:pPr>
        <w:jc w:val="center"/>
        <w:rPr>
          <w:rFonts w:ascii="Tahoma" w:hAnsi="Tahoma" w:cs="Tahoma"/>
          <w:sz w:val="18"/>
          <w:szCs w:val="18"/>
        </w:rPr>
      </w:pPr>
    </w:p>
    <w:p w:rsidR="0023584E" w:rsidRDefault="0023584E" w:rsidP="00B3094A">
      <w:pPr>
        <w:jc w:val="center"/>
        <w:rPr>
          <w:rFonts w:ascii="Tahoma" w:hAnsi="Tahoma" w:cs="Tahoma"/>
          <w:sz w:val="18"/>
          <w:szCs w:val="18"/>
        </w:rPr>
      </w:pPr>
    </w:p>
    <w:p w:rsidR="0023584E" w:rsidRDefault="0023584E" w:rsidP="00B3094A">
      <w:pPr>
        <w:jc w:val="center"/>
        <w:rPr>
          <w:rFonts w:ascii="Tahoma" w:hAnsi="Tahoma" w:cs="Tahoma"/>
          <w:sz w:val="18"/>
          <w:szCs w:val="18"/>
        </w:rPr>
      </w:pPr>
    </w:p>
    <w:p w:rsidR="0023584E" w:rsidRDefault="0023584E" w:rsidP="00B3094A">
      <w:pPr>
        <w:jc w:val="center"/>
        <w:rPr>
          <w:rFonts w:ascii="Tahoma" w:hAnsi="Tahoma" w:cs="Tahoma"/>
          <w:sz w:val="18"/>
          <w:szCs w:val="18"/>
        </w:rPr>
      </w:pPr>
    </w:p>
    <w:p w:rsidR="0023584E" w:rsidRDefault="0023584E" w:rsidP="00B3094A">
      <w:pPr>
        <w:jc w:val="center"/>
        <w:rPr>
          <w:rFonts w:ascii="Tahoma" w:hAnsi="Tahoma" w:cs="Tahoma"/>
          <w:sz w:val="18"/>
          <w:szCs w:val="18"/>
        </w:rPr>
      </w:pPr>
    </w:p>
    <w:p w:rsidR="0023584E" w:rsidRDefault="0023584E" w:rsidP="00B3094A">
      <w:pPr>
        <w:jc w:val="center"/>
        <w:rPr>
          <w:rFonts w:ascii="Tahoma" w:hAnsi="Tahoma" w:cs="Tahoma"/>
          <w:sz w:val="18"/>
          <w:szCs w:val="18"/>
        </w:rPr>
      </w:pPr>
    </w:p>
    <w:p w:rsidR="00E478C0" w:rsidRDefault="00E478C0" w:rsidP="00B3094A">
      <w:pPr>
        <w:jc w:val="center"/>
        <w:rPr>
          <w:rFonts w:ascii="Tahoma" w:hAnsi="Tahoma" w:cs="Tahoma"/>
          <w:sz w:val="18"/>
          <w:szCs w:val="18"/>
        </w:rPr>
      </w:pPr>
      <w:r w:rsidRPr="00EE4FED">
        <w:rPr>
          <w:rFonts w:ascii="Tahoma" w:hAnsi="Tahoma" w:cs="Tahoma"/>
          <w:sz w:val="18"/>
          <w:szCs w:val="18"/>
        </w:rPr>
        <w:t xml:space="preserve">Дата </w:t>
      </w:r>
      <w:proofErr w:type="gramStart"/>
      <w:r w:rsidRPr="00EE4FED">
        <w:rPr>
          <w:rFonts w:ascii="Tahoma" w:hAnsi="Tahoma" w:cs="Tahoma"/>
          <w:sz w:val="18"/>
          <w:szCs w:val="18"/>
        </w:rPr>
        <w:t xml:space="preserve">продажи:   </w:t>
      </w:r>
      <w:proofErr w:type="gramEnd"/>
      <w:r w:rsidRPr="00EE4FED">
        <w:rPr>
          <w:rFonts w:ascii="Tahoma" w:hAnsi="Tahoma" w:cs="Tahoma"/>
          <w:sz w:val="18"/>
          <w:szCs w:val="18"/>
        </w:rPr>
        <w:t xml:space="preserve">                                 МП:                            Кол-во:           </w:t>
      </w:r>
      <w:proofErr w:type="spellStart"/>
      <w:r w:rsidRPr="00EE4FED">
        <w:rPr>
          <w:rFonts w:ascii="Tahoma" w:hAnsi="Tahoma" w:cs="Tahoma"/>
          <w:sz w:val="18"/>
          <w:szCs w:val="18"/>
        </w:rPr>
        <w:t>шт</w:t>
      </w:r>
      <w:proofErr w:type="spellEnd"/>
    </w:p>
    <w:p w:rsidR="00B3094A" w:rsidRDefault="00CE3D01" w:rsidP="00CE3D01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br w:type="textWrapping" w:clear="all"/>
      </w:r>
    </w:p>
    <w:p w:rsidR="00CE3D01" w:rsidRDefault="00CE3D01" w:rsidP="00CE3D01">
      <w:pPr>
        <w:rPr>
          <w:rFonts w:ascii="Tahoma" w:hAnsi="Tahoma" w:cs="Tahoma"/>
          <w:sz w:val="18"/>
          <w:szCs w:val="18"/>
        </w:rPr>
      </w:pPr>
    </w:p>
    <w:p w:rsidR="00CE3D01" w:rsidRDefault="00CE3D01" w:rsidP="00CE3D01">
      <w:pPr>
        <w:rPr>
          <w:rFonts w:ascii="Tahoma" w:hAnsi="Tahoma" w:cs="Tahoma"/>
          <w:sz w:val="18"/>
          <w:szCs w:val="18"/>
        </w:rPr>
      </w:pPr>
    </w:p>
    <w:p w:rsidR="00CE3D01" w:rsidRDefault="00D6300D" w:rsidP="00CE3D01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3345180</wp:posOffset>
                </wp:positionH>
                <wp:positionV relativeFrom="paragraph">
                  <wp:posOffset>12065</wp:posOffset>
                </wp:positionV>
                <wp:extent cx="3438525" cy="2505075"/>
                <wp:effectExtent l="0" t="0" r="9525" b="9525"/>
                <wp:wrapNone/>
                <wp:docPr id="17" name="Группа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38525" cy="2505075"/>
                          <a:chOff x="0" y="0"/>
                          <a:chExt cx="3438525" cy="2505075"/>
                        </a:xfrm>
                      </wpg:grpSpPr>
                      <pic:pic xmlns:pic="http://schemas.openxmlformats.org/drawingml/2006/picture">
                        <pic:nvPicPr>
                          <pic:cNvPr id="123" name="Picture 123"/>
                          <pic:cNvPicPr/>
                        </pic:nvPicPr>
                        <pic:blipFill rotWithShape="1"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295275" y="0"/>
                            <a:ext cx="3143250" cy="2276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5" name="Прямоугольник 15"/>
                        <wps:cNvSpPr/>
                        <wps:spPr>
                          <a:xfrm rot="16200000">
                            <a:off x="-723900" y="1114425"/>
                            <a:ext cx="1714500" cy="266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6300D" w:rsidRPr="00D6300D" w:rsidRDefault="00D6300D" w:rsidP="00D6300D">
                              <w:pPr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Процент от начальной нагрузки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Прямоугольник 16"/>
                        <wps:cNvSpPr/>
                        <wps:spPr>
                          <a:xfrm>
                            <a:off x="1076325" y="2295525"/>
                            <a:ext cx="1714500" cy="209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6300D" w:rsidRPr="00D6300D" w:rsidRDefault="00D6300D" w:rsidP="00D6300D">
                              <w:pPr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Величина воздушного зазора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7" o:spid="_x0000_s1026" style="position:absolute;margin-left:263.4pt;margin-top:.95pt;width:270.75pt;height:197.25pt;z-index:251680768" coordsize="34385,250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3" o:spid="_x0000_s1027" type="#_x0000_t75" style="position:absolute;left:2952;width:31433;height:227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">
                  <v:imagedata r:id="rId14" o:title=""/>
                </v:shape>
                <v:rect id="Прямоугольник 15" o:spid="_x0000_s1028" style="position:absolute;left:-7239;top:11144;width:17145;height:2667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" fillcolor="white [3201]" stroked="f" strokeweight="1pt">
                  <v:textbox>
                    <w:txbxContent>
                      <w:p w:rsidR="00D6300D" w:rsidRPr="00D6300D" w:rsidRDefault="00D6300D" w:rsidP="00D6300D">
                        <w:pPr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Процент от начальной нагрузки</w:t>
                        </w:r>
                      </w:p>
                    </w:txbxContent>
                  </v:textbox>
                </v:rect>
                <v:rect id="Прямоугольник 16" o:spid="_x0000_s1029" style="position:absolute;left:10763;top:22955;width:17145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" fillcolor="white [3201]" stroked="f" strokeweight="1pt">
                  <v:textbox>
                    <w:txbxContent>
                      <w:p w:rsidR="00D6300D" w:rsidRPr="00D6300D" w:rsidRDefault="00D6300D" w:rsidP="00D6300D">
                        <w:pPr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Величина воздушного зазора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350574">
        <w:rPr>
          <w:rFonts w:ascii="Tahoma" w:hAnsi="Tahoma" w:cs="Tahoma"/>
          <w:noProof/>
          <w:sz w:val="18"/>
          <w:szCs w:val="18"/>
          <w:lang w:eastAsia="ru-RU"/>
        </w:rPr>
        <w:drawing>
          <wp:anchor distT="0" distB="0" distL="114300" distR="114300" simplePos="0" relativeHeight="251669504" behindDoc="1" locked="0" layoutInCell="1" allowOverlap="1" wp14:anchorId="1058F2F5" wp14:editId="3F6D6471">
            <wp:simplePos x="0" y="0"/>
            <wp:positionH relativeFrom="page">
              <wp:posOffset>694055</wp:posOffset>
            </wp:positionH>
            <wp:positionV relativeFrom="paragraph">
              <wp:posOffset>13970</wp:posOffset>
            </wp:positionV>
            <wp:extent cx="2895600" cy="2543175"/>
            <wp:effectExtent l="0" t="0" r="0" b="9525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захват магнитный размеры и график гп.jpg"/>
                    <pic:cNvPicPr/>
                  </pic:nvPicPr>
                  <pic:blipFill rotWithShape="1"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r="-2"/>
                    <a:stretch/>
                  </pic:blipFill>
                  <pic:spPr bwMode="auto">
                    <a:xfrm>
                      <a:off x="0" y="0"/>
                      <a:ext cx="2895600" cy="2543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E3D01" w:rsidRDefault="00CE3D01" w:rsidP="00CE3D01">
      <w:pPr>
        <w:rPr>
          <w:rFonts w:ascii="Tahoma" w:hAnsi="Tahoma" w:cs="Tahoma"/>
          <w:sz w:val="18"/>
          <w:szCs w:val="18"/>
        </w:rPr>
      </w:pPr>
    </w:p>
    <w:p w:rsidR="00CE3D01" w:rsidRDefault="00CE3D01" w:rsidP="00CE3D01">
      <w:pPr>
        <w:rPr>
          <w:rFonts w:ascii="Tahoma" w:hAnsi="Tahoma" w:cs="Tahoma"/>
          <w:sz w:val="18"/>
          <w:szCs w:val="18"/>
        </w:rPr>
      </w:pPr>
    </w:p>
    <w:p w:rsidR="00CE3D01" w:rsidRDefault="00CE3D01" w:rsidP="00CE3D01">
      <w:pPr>
        <w:rPr>
          <w:rFonts w:ascii="Tahoma" w:hAnsi="Tahoma" w:cs="Tahoma"/>
          <w:sz w:val="18"/>
          <w:szCs w:val="18"/>
        </w:rPr>
      </w:pPr>
    </w:p>
    <w:p w:rsidR="00CE3D01" w:rsidRDefault="00CE3D01" w:rsidP="00CE3D01">
      <w:pPr>
        <w:rPr>
          <w:rFonts w:ascii="Tahoma" w:hAnsi="Tahoma" w:cs="Tahoma"/>
          <w:sz w:val="18"/>
          <w:szCs w:val="18"/>
        </w:rPr>
      </w:pPr>
    </w:p>
    <w:p w:rsidR="00CE3D01" w:rsidRDefault="00CE3D01" w:rsidP="00CE3D01">
      <w:pPr>
        <w:rPr>
          <w:rFonts w:ascii="Tahoma" w:hAnsi="Tahoma" w:cs="Tahoma"/>
          <w:sz w:val="18"/>
          <w:szCs w:val="18"/>
        </w:rPr>
      </w:pPr>
    </w:p>
    <w:p w:rsidR="00CE3D01" w:rsidRDefault="00CE3D01" w:rsidP="00CE3D01">
      <w:pPr>
        <w:rPr>
          <w:rFonts w:ascii="Tahoma" w:hAnsi="Tahoma" w:cs="Tahoma"/>
          <w:sz w:val="18"/>
          <w:szCs w:val="18"/>
        </w:rPr>
      </w:pPr>
    </w:p>
    <w:p w:rsidR="00CE3D01" w:rsidRDefault="00CE3D01" w:rsidP="00CE3D01">
      <w:pPr>
        <w:rPr>
          <w:rFonts w:ascii="Tahoma" w:hAnsi="Tahoma" w:cs="Tahoma"/>
          <w:sz w:val="18"/>
          <w:szCs w:val="18"/>
        </w:rPr>
      </w:pPr>
    </w:p>
    <w:p w:rsidR="00CE3D01" w:rsidRDefault="00CE3D01" w:rsidP="00CE3D01">
      <w:pPr>
        <w:rPr>
          <w:rFonts w:ascii="Tahoma" w:hAnsi="Tahoma" w:cs="Tahoma"/>
          <w:sz w:val="18"/>
          <w:szCs w:val="18"/>
        </w:rPr>
      </w:pPr>
    </w:p>
    <w:p w:rsidR="00CE3D01" w:rsidRDefault="00CE3D01" w:rsidP="00CE3D01">
      <w:pPr>
        <w:rPr>
          <w:rFonts w:ascii="Tahoma" w:hAnsi="Tahoma" w:cs="Tahoma"/>
          <w:sz w:val="18"/>
          <w:szCs w:val="18"/>
        </w:rPr>
      </w:pPr>
    </w:p>
    <w:p w:rsidR="005356DF" w:rsidRDefault="005356DF" w:rsidP="005356DF">
      <w:pPr>
        <w:spacing w:after="0"/>
        <w:rPr>
          <w:rFonts w:ascii="Tahoma" w:hAnsi="Tahoma" w:cs="Tahoma"/>
          <w:sz w:val="18"/>
          <w:szCs w:val="18"/>
        </w:rPr>
      </w:pPr>
    </w:p>
    <w:p w:rsidR="00CE3D01" w:rsidRPr="005356DF" w:rsidRDefault="005356DF" w:rsidP="005356DF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Рисунок 3. График</w:t>
      </w:r>
      <w:r w:rsidR="0077345B">
        <w:rPr>
          <w:rFonts w:ascii="Tahoma" w:hAnsi="Tahoma" w:cs="Tahoma"/>
          <w:sz w:val="18"/>
          <w:szCs w:val="18"/>
        </w:rPr>
        <w:t>и</w:t>
      </w:r>
      <w:r>
        <w:rPr>
          <w:rFonts w:ascii="Tahoma" w:hAnsi="Tahoma" w:cs="Tahoma"/>
          <w:sz w:val="18"/>
          <w:szCs w:val="18"/>
        </w:rPr>
        <w:t xml:space="preserve"> </w:t>
      </w:r>
      <w:r w:rsidR="0077345B">
        <w:rPr>
          <w:rFonts w:ascii="Tahoma" w:hAnsi="Tahoma" w:cs="Tahoma"/>
          <w:sz w:val="18"/>
          <w:szCs w:val="18"/>
        </w:rPr>
        <w:t>кривых безопасности работы</w:t>
      </w:r>
      <w:r>
        <w:rPr>
          <w:rFonts w:ascii="Tahoma" w:hAnsi="Tahoma" w:cs="Tahoma"/>
          <w:sz w:val="18"/>
          <w:szCs w:val="18"/>
        </w:rPr>
        <w:t>.</w:t>
      </w:r>
    </w:p>
    <w:tbl>
      <w:tblPr>
        <w:tblW w:w="10131" w:type="dxa"/>
        <w:jc w:val="center"/>
        <w:tblLook w:val="04A0" w:firstRow="1" w:lastRow="0" w:firstColumn="1" w:lastColumn="0" w:noHBand="0" w:noVBand="1"/>
      </w:tblPr>
      <w:tblGrid>
        <w:gridCol w:w="643"/>
        <w:gridCol w:w="1200"/>
        <w:gridCol w:w="1060"/>
        <w:gridCol w:w="1400"/>
        <w:gridCol w:w="1180"/>
        <w:gridCol w:w="1104"/>
        <w:gridCol w:w="1134"/>
        <w:gridCol w:w="1134"/>
        <w:gridCol w:w="1276"/>
      </w:tblGrid>
      <w:tr w:rsidR="008134CC" w:rsidRPr="005356DF" w:rsidTr="00A678C2">
        <w:trPr>
          <w:trHeight w:val="270"/>
          <w:jc w:val="center"/>
        </w:trPr>
        <w:tc>
          <w:tcPr>
            <w:tcW w:w="6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8134CC" w:rsidRPr="005356DF" w:rsidRDefault="008134CC" w:rsidP="008134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5" w:color="auto" w:fill="auto"/>
            <w:vAlign w:val="center"/>
            <w:hideMark/>
          </w:tcPr>
          <w:p w:rsidR="008134CC" w:rsidRPr="005356DF" w:rsidRDefault="008134CC" w:rsidP="005356D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356D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Толщина металла, мм</w:t>
            </w:r>
          </w:p>
        </w:tc>
        <w:tc>
          <w:tcPr>
            <w:tcW w:w="828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pct15" w:color="auto" w:fill="auto"/>
            <w:vAlign w:val="center"/>
            <w:hideMark/>
          </w:tcPr>
          <w:p w:rsidR="008134CC" w:rsidRPr="005356DF" w:rsidRDefault="008134CC" w:rsidP="005356D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356D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Ориентировочная грузоподъемность (% от номинальной)</w:t>
            </w:r>
          </w:p>
        </w:tc>
      </w:tr>
      <w:tr w:rsidR="008134CC" w:rsidRPr="005356DF" w:rsidTr="00A678C2">
        <w:trPr>
          <w:trHeight w:val="227"/>
          <w:jc w:val="center"/>
        </w:trPr>
        <w:tc>
          <w:tcPr>
            <w:tcW w:w="64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5" w:color="auto" w:fill="auto"/>
          </w:tcPr>
          <w:p w:rsidR="008134CC" w:rsidRPr="005356DF" w:rsidRDefault="008134CC" w:rsidP="005356D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5" w:color="auto" w:fill="auto"/>
            <w:vAlign w:val="center"/>
            <w:hideMark/>
          </w:tcPr>
          <w:p w:rsidR="008134CC" w:rsidRPr="005356DF" w:rsidRDefault="008134CC" w:rsidP="005356D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  <w:hideMark/>
          </w:tcPr>
          <w:p w:rsidR="008134CC" w:rsidRPr="005356DF" w:rsidRDefault="008134CC" w:rsidP="005356D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5356DF">
              <w:rPr>
                <w:rFonts w:ascii="Tahoma" w:eastAsia="Times New Roman" w:hAnsi="Tahoma" w:cs="Tahoma"/>
                <w:b/>
                <w:sz w:val="16"/>
                <w:szCs w:val="16"/>
                <w:lang w:val="en-US" w:eastAsia="ru-RU"/>
              </w:rPr>
              <w:t>PML-100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  <w:hideMark/>
          </w:tcPr>
          <w:p w:rsidR="008134CC" w:rsidRPr="005356DF" w:rsidRDefault="008134CC" w:rsidP="005356D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5356DF">
              <w:rPr>
                <w:rFonts w:ascii="Tahoma" w:eastAsia="Times New Roman" w:hAnsi="Tahoma" w:cs="Tahoma"/>
                <w:b/>
                <w:sz w:val="16"/>
                <w:szCs w:val="16"/>
                <w:lang w:val="en-US" w:eastAsia="ru-RU"/>
              </w:rPr>
              <w:t>PML-300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  <w:hideMark/>
          </w:tcPr>
          <w:p w:rsidR="008134CC" w:rsidRPr="005356DF" w:rsidRDefault="008134CC" w:rsidP="005356D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5356DF">
              <w:rPr>
                <w:rFonts w:ascii="Tahoma" w:eastAsia="Times New Roman" w:hAnsi="Tahoma" w:cs="Tahoma"/>
                <w:b/>
                <w:sz w:val="16"/>
                <w:szCs w:val="16"/>
                <w:lang w:val="en-US" w:eastAsia="ru-RU"/>
              </w:rPr>
              <w:t>PML-600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  <w:hideMark/>
          </w:tcPr>
          <w:p w:rsidR="008134CC" w:rsidRPr="005356DF" w:rsidRDefault="008134CC" w:rsidP="005356D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5356DF">
              <w:rPr>
                <w:rFonts w:ascii="Tahoma" w:eastAsia="Times New Roman" w:hAnsi="Tahoma" w:cs="Tahoma"/>
                <w:b/>
                <w:sz w:val="16"/>
                <w:szCs w:val="16"/>
                <w:lang w:val="en-US" w:eastAsia="ru-RU"/>
              </w:rPr>
              <w:t>PML-1000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  <w:hideMark/>
          </w:tcPr>
          <w:p w:rsidR="008134CC" w:rsidRPr="005356DF" w:rsidRDefault="008134CC" w:rsidP="005356D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5356DF">
              <w:rPr>
                <w:rFonts w:ascii="Tahoma" w:eastAsia="Times New Roman" w:hAnsi="Tahoma" w:cs="Tahoma"/>
                <w:b/>
                <w:sz w:val="16"/>
                <w:szCs w:val="16"/>
                <w:lang w:val="en-US" w:eastAsia="ru-RU"/>
              </w:rPr>
              <w:t>PML-2000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  <w:hideMark/>
          </w:tcPr>
          <w:p w:rsidR="008134CC" w:rsidRPr="005356DF" w:rsidRDefault="008134CC" w:rsidP="005356D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5356DF">
              <w:rPr>
                <w:rFonts w:ascii="Tahoma" w:eastAsia="Times New Roman" w:hAnsi="Tahoma" w:cs="Tahoma"/>
                <w:b/>
                <w:sz w:val="16"/>
                <w:szCs w:val="16"/>
                <w:lang w:val="en-US" w:eastAsia="ru-RU"/>
              </w:rPr>
              <w:t>PML-3000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  <w:hideMark/>
          </w:tcPr>
          <w:p w:rsidR="008134CC" w:rsidRPr="005356DF" w:rsidRDefault="008134CC" w:rsidP="005356D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5356DF">
              <w:rPr>
                <w:rFonts w:ascii="Tahoma" w:eastAsia="Times New Roman" w:hAnsi="Tahoma" w:cs="Tahoma"/>
                <w:b/>
                <w:sz w:val="16"/>
                <w:szCs w:val="16"/>
                <w:lang w:val="en-US" w:eastAsia="ru-RU"/>
              </w:rPr>
              <w:t>PML-6000</w:t>
            </w:r>
          </w:p>
        </w:tc>
      </w:tr>
      <w:tr w:rsidR="008134CC" w:rsidRPr="005356DF" w:rsidTr="00A678C2">
        <w:trPr>
          <w:trHeight w:val="57"/>
          <w:jc w:val="center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4CC" w:rsidRPr="00A678C2" w:rsidRDefault="00A678C2" w:rsidP="00996F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4CC" w:rsidRPr="005356DF" w:rsidRDefault="008134CC" w:rsidP="00996F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356DF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≥5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4CC" w:rsidRPr="005356DF" w:rsidRDefault="008134CC" w:rsidP="00996F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356DF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35%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4CC" w:rsidRPr="005356DF" w:rsidRDefault="008134CC" w:rsidP="00996F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356DF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25%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4CC" w:rsidRPr="005356DF" w:rsidRDefault="008134CC" w:rsidP="00996F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356DF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20%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4CC" w:rsidRPr="005356DF" w:rsidRDefault="008134CC" w:rsidP="00996F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356DF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15%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4CC" w:rsidRPr="005356DF" w:rsidRDefault="008134CC" w:rsidP="00996F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356DF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10%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4CC" w:rsidRPr="005356DF" w:rsidRDefault="008134CC" w:rsidP="00996F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356DF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10%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4CC" w:rsidRPr="005356DF" w:rsidRDefault="008134CC" w:rsidP="00996F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356DF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5%</w:t>
            </w:r>
          </w:p>
        </w:tc>
      </w:tr>
      <w:tr w:rsidR="008134CC" w:rsidRPr="005356DF" w:rsidTr="00A678C2">
        <w:trPr>
          <w:trHeight w:val="57"/>
          <w:jc w:val="center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4CC" w:rsidRPr="00A678C2" w:rsidRDefault="00A678C2" w:rsidP="00996F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4CC" w:rsidRPr="005356DF" w:rsidRDefault="008134CC" w:rsidP="00996F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356DF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≥10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4CC" w:rsidRPr="005356DF" w:rsidRDefault="008134CC" w:rsidP="00996F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356DF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65%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4CC" w:rsidRPr="005356DF" w:rsidRDefault="008134CC" w:rsidP="00996F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356DF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45%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4CC" w:rsidRPr="005356DF" w:rsidRDefault="008134CC" w:rsidP="00996F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356DF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40%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4CC" w:rsidRPr="005356DF" w:rsidRDefault="008134CC" w:rsidP="00996F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356DF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30%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4CC" w:rsidRPr="005356DF" w:rsidRDefault="008134CC" w:rsidP="00996F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356DF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20%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4CC" w:rsidRPr="005356DF" w:rsidRDefault="008134CC" w:rsidP="00996F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356DF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15%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4CC" w:rsidRPr="005356DF" w:rsidRDefault="008134CC" w:rsidP="00996F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356DF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10%</w:t>
            </w:r>
          </w:p>
        </w:tc>
      </w:tr>
      <w:tr w:rsidR="008134CC" w:rsidRPr="005356DF" w:rsidTr="00A678C2">
        <w:trPr>
          <w:trHeight w:val="57"/>
          <w:jc w:val="center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4CC" w:rsidRPr="00A678C2" w:rsidRDefault="00A678C2" w:rsidP="00996F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4CC" w:rsidRPr="005356DF" w:rsidRDefault="008134CC" w:rsidP="00996F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356DF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≥15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4CC" w:rsidRPr="005356DF" w:rsidRDefault="008134CC" w:rsidP="00996F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356DF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100%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4CC" w:rsidRPr="005356DF" w:rsidRDefault="008134CC" w:rsidP="00996F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356DF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75%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4CC" w:rsidRPr="005356DF" w:rsidRDefault="008134CC" w:rsidP="00996F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356DF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55%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4CC" w:rsidRPr="005356DF" w:rsidRDefault="008134CC" w:rsidP="00996F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356DF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45%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4CC" w:rsidRPr="005356DF" w:rsidRDefault="008134CC" w:rsidP="00996F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356DF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30%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4CC" w:rsidRPr="005356DF" w:rsidRDefault="008134CC" w:rsidP="00996F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356DF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25%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4CC" w:rsidRPr="005356DF" w:rsidRDefault="008134CC" w:rsidP="00996F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356DF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20%</w:t>
            </w:r>
          </w:p>
        </w:tc>
      </w:tr>
      <w:tr w:rsidR="008134CC" w:rsidRPr="005356DF" w:rsidTr="00A678C2">
        <w:trPr>
          <w:trHeight w:val="57"/>
          <w:jc w:val="center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4CC" w:rsidRPr="00A678C2" w:rsidRDefault="00A678C2" w:rsidP="00996F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Т4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4CC" w:rsidRPr="005356DF" w:rsidRDefault="008134CC" w:rsidP="00996F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356DF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≥20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4CC" w:rsidRPr="005356DF" w:rsidRDefault="008134CC" w:rsidP="00996FC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4CC" w:rsidRPr="005356DF" w:rsidRDefault="008134CC" w:rsidP="00996F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356DF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85%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4CC" w:rsidRPr="005356DF" w:rsidRDefault="008134CC" w:rsidP="00996F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356DF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70%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4CC" w:rsidRPr="005356DF" w:rsidRDefault="008134CC" w:rsidP="00996F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356DF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4CC" w:rsidRPr="005356DF" w:rsidRDefault="008134CC" w:rsidP="00996F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356DF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4CC" w:rsidRPr="005356DF" w:rsidRDefault="008134CC" w:rsidP="00996F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356DF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35%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4CC" w:rsidRPr="005356DF" w:rsidRDefault="008134CC" w:rsidP="00996F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356DF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30%</w:t>
            </w:r>
          </w:p>
        </w:tc>
      </w:tr>
      <w:tr w:rsidR="008134CC" w:rsidRPr="005356DF" w:rsidTr="00A678C2">
        <w:trPr>
          <w:trHeight w:val="57"/>
          <w:jc w:val="center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4CC" w:rsidRPr="00A678C2" w:rsidRDefault="00A678C2" w:rsidP="00996F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Т5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4CC" w:rsidRPr="005356DF" w:rsidRDefault="008134CC" w:rsidP="00996F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356DF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≥25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4CC" w:rsidRPr="005356DF" w:rsidRDefault="008134CC" w:rsidP="00996FC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4CC" w:rsidRPr="005356DF" w:rsidRDefault="008134CC" w:rsidP="00996F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356DF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100%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4CC" w:rsidRPr="005356DF" w:rsidRDefault="008134CC" w:rsidP="00996F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356DF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85%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4CC" w:rsidRPr="005356DF" w:rsidRDefault="008134CC" w:rsidP="00996F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356DF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4CC" w:rsidRPr="005356DF" w:rsidRDefault="008134CC" w:rsidP="00996F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356DF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4CC" w:rsidRPr="005356DF" w:rsidRDefault="008134CC" w:rsidP="00996F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356DF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45%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4CC" w:rsidRPr="005356DF" w:rsidRDefault="008134CC" w:rsidP="00996F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356DF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40%</w:t>
            </w:r>
          </w:p>
        </w:tc>
      </w:tr>
      <w:tr w:rsidR="008134CC" w:rsidRPr="005356DF" w:rsidTr="00A678C2">
        <w:trPr>
          <w:trHeight w:val="57"/>
          <w:jc w:val="center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4CC" w:rsidRPr="00A678C2" w:rsidRDefault="00A678C2" w:rsidP="00996F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Т6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4CC" w:rsidRPr="005356DF" w:rsidRDefault="008134CC" w:rsidP="00996F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356DF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≥30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4CC" w:rsidRPr="005356DF" w:rsidRDefault="008134CC" w:rsidP="00996FC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4CC" w:rsidRPr="005356DF" w:rsidRDefault="008134CC" w:rsidP="00996FC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4CC" w:rsidRPr="005356DF" w:rsidRDefault="008134CC" w:rsidP="00996F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356DF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100%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4CC" w:rsidRPr="005356DF" w:rsidRDefault="008134CC" w:rsidP="00996F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356DF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70%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4CC" w:rsidRPr="005356DF" w:rsidRDefault="008134CC" w:rsidP="00996F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356DF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4CC" w:rsidRPr="005356DF" w:rsidRDefault="008134CC" w:rsidP="00996F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356DF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55%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4CC" w:rsidRPr="005356DF" w:rsidRDefault="008134CC" w:rsidP="00996F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356DF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45%</w:t>
            </w:r>
          </w:p>
        </w:tc>
      </w:tr>
      <w:tr w:rsidR="008134CC" w:rsidRPr="005356DF" w:rsidTr="00A678C2">
        <w:trPr>
          <w:trHeight w:val="57"/>
          <w:jc w:val="center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4CC" w:rsidRPr="00A678C2" w:rsidRDefault="00A678C2" w:rsidP="00996F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Т7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4CC" w:rsidRPr="005356DF" w:rsidRDefault="008134CC" w:rsidP="00996F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356DF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≥35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4CC" w:rsidRPr="005356DF" w:rsidRDefault="008134CC" w:rsidP="00996FC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4CC" w:rsidRPr="005356DF" w:rsidRDefault="008134CC" w:rsidP="00996FC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4CC" w:rsidRPr="005356DF" w:rsidRDefault="008134CC" w:rsidP="00996FC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4CC" w:rsidRPr="005356DF" w:rsidRDefault="008134CC" w:rsidP="00996F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356DF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85%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4CC" w:rsidRPr="005356DF" w:rsidRDefault="008134CC" w:rsidP="00996F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356DF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70%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4CC" w:rsidRPr="005356DF" w:rsidRDefault="008134CC" w:rsidP="00996F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356DF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65%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4CC" w:rsidRPr="005356DF" w:rsidRDefault="008134CC" w:rsidP="00996F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356DF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55%</w:t>
            </w:r>
          </w:p>
        </w:tc>
      </w:tr>
      <w:tr w:rsidR="008134CC" w:rsidRPr="005356DF" w:rsidTr="00A678C2">
        <w:trPr>
          <w:trHeight w:val="57"/>
          <w:jc w:val="center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4CC" w:rsidRPr="00DF5EFE" w:rsidRDefault="00DF5EFE" w:rsidP="00996F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Т8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4CC" w:rsidRPr="005356DF" w:rsidRDefault="008134CC" w:rsidP="00996F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356DF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≥40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4CC" w:rsidRPr="005356DF" w:rsidRDefault="008134CC" w:rsidP="00996FC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4CC" w:rsidRPr="005356DF" w:rsidRDefault="008134CC" w:rsidP="00996FC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4CC" w:rsidRPr="005356DF" w:rsidRDefault="008134CC" w:rsidP="00996FC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1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4CC" w:rsidRPr="005356DF" w:rsidRDefault="008134CC" w:rsidP="00996F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356DF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4CC" w:rsidRPr="005356DF" w:rsidRDefault="008134CC" w:rsidP="00996F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356DF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4CC" w:rsidRPr="005356DF" w:rsidRDefault="008134CC" w:rsidP="00996F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356DF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75%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4CC" w:rsidRPr="005356DF" w:rsidRDefault="008134CC" w:rsidP="00996F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356DF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60%</w:t>
            </w:r>
          </w:p>
        </w:tc>
      </w:tr>
      <w:tr w:rsidR="008134CC" w:rsidRPr="005356DF" w:rsidTr="00A678C2">
        <w:trPr>
          <w:trHeight w:val="57"/>
          <w:jc w:val="center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4CC" w:rsidRPr="00DF5EFE" w:rsidRDefault="00DF5EFE" w:rsidP="00996F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Т9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4CC" w:rsidRPr="005356DF" w:rsidRDefault="008134CC" w:rsidP="00996F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356DF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≥45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4CC" w:rsidRPr="005356DF" w:rsidRDefault="008134CC" w:rsidP="00996FC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4CC" w:rsidRPr="005356DF" w:rsidRDefault="008134CC" w:rsidP="00996FC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4CC" w:rsidRPr="005356DF" w:rsidRDefault="008134CC" w:rsidP="00996FC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4CC" w:rsidRPr="005356DF" w:rsidRDefault="008134CC" w:rsidP="00996FC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4CC" w:rsidRPr="005356DF" w:rsidRDefault="008134CC" w:rsidP="00996F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356DF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85%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4CC" w:rsidRPr="005356DF" w:rsidRDefault="008134CC" w:rsidP="00996F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356DF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80%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4CC" w:rsidRPr="005356DF" w:rsidRDefault="008134CC" w:rsidP="00996F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356DF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70%</w:t>
            </w:r>
          </w:p>
        </w:tc>
      </w:tr>
      <w:tr w:rsidR="008134CC" w:rsidRPr="005356DF" w:rsidTr="00A678C2">
        <w:trPr>
          <w:trHeight w:val="57"/>
          <w:jc w:val="center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4CC" w:rsidRPr="00DF5EFE" w:rsidRDefault="00DF5EFE" w:rsidP="00996F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Т10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4CC" w:rsidRPr="005356DF" w:rsidRDefault="008134CC" w:rsidP="00996F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356DF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≥50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4CC" w:rsidRPr="005356DF" w:rsidRDefault="008134CC" w:rsidP="00996FC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4CC" w:rsidRPr="005356DF" w:rsidRDefault="008134CC" w:rsidP="00996FC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4CC" w:rsidRPr="005356DF" w:rsidRDefault="008134CC" w:rsidP="00996FC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4CC" w:rsidRPr="005356DF" w:rsidRDefault="008134CC" w:rsidP="00996FC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4CC" w:rsidRPr="005356DF" w:rsidRDefault="008134CC" w:rsidP="00996F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356DF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4CC" w:rsidRPr="005356DF" w:rsidRDefault="008134CC" w:rsidP="00996F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356DF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85%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4CC" w:rsidRPr="005356DF" w:rsidRDefault="008134CC" w:rsidP="00996F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356DF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80%</w:t>
            </w:r>
          </w:p>
        </w:tc>
      </w:tr>
      <w:tr w:rsidR="008134CC" w:rsidRPr="005356DF" w:rsidTr="00A678C2">
        <w:trPr>
          <w:trHeight w:val="57"/>
          <w:jc w:val="center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4CC" w:rsidRPr="00DF5EFE" w:rsidRDefault="00DF5EFE" w:rsidP="00996F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Т11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4CC" w:rsidRPr="005356DF" w:rsidRDefault="008134CC" w:rsidP="00996F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356DF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≥55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4CC" w:rsidRPr="005356DF" w:rsidRDefault="008134CC" w:rsidP="00996FC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4CC" w:rsidRPr="005356DF" w:rsidRDefault="008134CC" w:rsidP="00996FC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4CC" w:rsidRPr="005356DF" w:rsidRDefault="008134CC" w:rsidP="00996FC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4CC" w:rsidRPr="005356DF" w:rsidRDefault="008134CC" w:rsidP="00996FC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4CC" w:rsidRPr="005356DF" w:rsidRDefault="008134CC" w:rsidP="00996F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356DF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4CC" w:rsidRPr="005356DF" w:rsidRDefault="008134CC" w:rsidP="00996F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356DF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90%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4CC" w:rsidRPr="005356DF" w:rsidRDefault="008134CC" w:rsidP="00996F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356DF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85%</w:t>
            </w:r>
          </w:p>
        </w:tc>
      </w:tr>
      <w:tr w:rsidR="008134CC" w:rsidRPr="005356DF" w:rsidTr="00A678C2">
        <w:trPr>
          <w:trHeight w:val="57"/>
          <w:jc w:val="center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4CC" w:rsidRPr="00DF5EFE" w:rsidRDefault="00DF5EFE" w:rsidP="00996F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Т12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4CC" w:rsidRPr="005356DF" w:rsidRDefault="008134CC" w:rsidP="00996F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356DF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≥60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4CC" w:rsidRPr="005356DF" w:rsidRDefault="008134CC" w:rsidP="00996FC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4CC" w:rsidRPr="005356DF" w:rsidRDefault="008134CC" w:rsidP="00996FC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4CC" w:rsidRPr="005356DF" w:rsidRDefault="008134CC" w:rsidP="00996FC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4CC" w:rsidRPr="005356DF" w:rsidRDefault="008134CC" w:rsidP="00996FC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4CC" w:rsidRPr="005356DF" w:rsidRDefault="008134CC" w:rsidP="00996FC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4CC" w:rsidRPr="005356DF" w:rsidRDefault="008134CC" w:rsidP="00996F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356DF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100%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4CC" w:rsidRPr="005356DF" w:rsidRDefault="008134CC" w:rsidP="00996F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356DF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90%</w:t>
            </w:r>
          </w:p>
        </w:tc>
      </w:tr>
      <w:tr w:rsidR="008134CC" w:rsidRPr="005356DF" w:rsidTr="00A678C2">
        <w:trPr>
          <w:trHeight w:val="60"/>
          <w:jc w:val="center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4CC" w:rsidRPr="00DF5EFE" w:rsidRDefault="00DF5EFE" w:rsidP="00996F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Т13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4CC" w:rsidRPr="005356DF" w:rsidRDefault="008134CC" w:rsidP="00996F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356DF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≥100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4CC" w:rsidRPr="005356DF" w:rsidRDefault="008134CC" w:rsidP="00996FC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4CC" w:rsidRPr="005356DF" w:rsidRDefault="008134CC" w:rsidP="00996FC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4CC" w:rsidRPr="005356DF" w:rsidRDefault="008134CC" w:rsidP="00996FC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4CC" w:rsidRPr="005356DF" w:rsidRDefault="008134CC" w:rsidP="00996FC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4CC" w:rsidRPr="005356DF" w:rsidRDefault="008134CC" w:rsidP="00996FC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4CC" w:rsidRPr="005356DF" w:rsidRDefault="008134CC" w:rsidP="00996FC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4CC" w:rsidRPr="005356DF" w:rsidRDefault="008134CC" w:rsidP="00996F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356DF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100%</w:t>
            </w:r>
          </w:p>
        </w:tc>
      </w:tr>
    </w:tbl>
    <w:p w:rsidR="004F01E2" w:rsidRPr="005D4131" w:rsidRDefault="007D38A2" w:rsidP="007D38A2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2</w:t>
      </w:r>
      <w:r w:rsidR="004F01E2" w:rsidRPr="005D4131">
        <w:rPr>
          <w:rFonts w:ascii="Tahoma" w:hAnsi="Tahoma" w:cs="Tahoma"/>
          <w:b/>
          <w:sz w:val="18"/>
          <w:szCs w:val="18"/>
        </w:rPr>
        <w:t>. Использование по назначению</w:t>
      </w:r>
    </w:p>
    <w:p w:rsidR="005D4131" w:rsidRDefault="00F31AA9" w:rsidP="005D4131">
      <w:pPr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2.1 Порядок установки, </w:t>
      </w:r>
      <w:r w:rsidR="005D4131" w:rsidRPr="005D4131">
        <w:rPr>
          <w:rFonts w:ascii="Tahoma" w:hAnsi="Tahoma" w:cs="Tahoma"/>
          <w:b/>
          <w:sz w:val="18"/>
          <w:szCs w:val="18"/>
        </w:rPr>
        <w:t>подготовка</w:t>
      </w:r>
      <w:r>
        <w:rPr>
          <w:rFonts w:ascii="Tahoma" w:hAnsi="Tahoma" w:cs="Tahoma"/>
          <w:b/>
          <w:sz w:val="18"/>
          <w:szCs w:val="18"/>
        </w:rPr>
        <w:t xml:space="preserve"> и работа</w:t>
      </w:r>
    </w:p>
    <w:p w:rsidR="00121B5D" w:rsidRPr="00EE4FED" w:rsidRDefault="00121B5D" w:rsidP="00121B5D">
      <w:pPr>
        <w:autoSpaceDE w:val="0"/>
        <w:autoSpaceDN w:val="0"/>
        <w:adjustRightInd w:val="0"/>
        <w:spacing w:after="0"/>
        <w:ind w:firstLine="567"/>
        <w:jc w:val="both"/>
        <w:rPr>
          <w:rFonts w:ascii="Tahoma" w:hAnsi="Tahoma" w:cs="Tahoma"/>
          <w:sz w:val="18"/>
          <w:szCs w:val="18"/>
        </w:rPr>
      </w:pPr>
      <w:r w:rsidRPr="00EE4FED">
        <w:rPr>
          <w:rFonts w:ascii="Tahoma" w:hAnsi="Tahoma" w:cs="Tahoma"/>
          <w:sz w:val="18"/>
          <w:szCs w:val="18"/>
        </w:rPr>
        <w:t xml:space="preserve">Во время работы следите за тем, чтобы поверхность груза оставалась чистой от ржавчины, заусенцев, стружки и т. д., так как неплотное прилегание полюсов </w:t>
      </w:r>
      <w:proofErr w:type="spellStart"/>
      <w:r w:rsidRPr="00EE4FED">
        <w:rPr>
          <w:rFonts w:ascii="Tahoma" w:hAnsi="Tahoma" w:cs="Tahoma"/>
          <w:sz w:val="18"/>
          <w:szCs w:val="18"/>
        </w:rPr>
        <w:t>грузозахвата</w:t>
      </w:r>
      <w:proofErr w:type="spellEnd"/>
      <w:r w:rsidRPr="00EE4FED">
        <w:rPr>
          <w:rFonts w:ascii="Tahoma" w:hAnsi="Tahoma" w:cs="Tahoma"/>
          <w:sz w:val="18"/>
          <w:szCs w:val="18"/>
        </w:rPr>
        <w:t xml:space="preserve"> к заготовке снижает грузоподъемность. Для наилучшей работы центральная линия </w:t>
      </w:r>
      <w:proofErr w:type="spellStart"/>
      <w:r w:rsidRPr="00EE4FED">
        <w:rPr>
          <w:rFonts w:ascii="Tahoma" w:hAnsi="Tahoma" w:cs="Tahoma"/>
          <w:sz w:val="18"/>
          <w:szCs w:val="18"/>
        </w:rPr>
        <w:t>грузозахвата</w:t>
      </w:r>
      <w:proofErr w:type="spellEnd"/>
      <w:r w:rsidRPr="00EE4FED">
        <w:rPr>
          <w:rFonts w:ascii="Tahoma" w:hAnsi="Tahoma" w:cs="Tahoma"/>
          <w:sz w:val="18"/>
          <w:szCs w:val="18"/>
        </w:rPr>
        <w:t xml:space="preserve"> должна совпадать с осью груза. Перед началом работы установите </w:t>
      </w:r>
      <w:proofErr w:type="spellStart"/>
      <w:r w:rsidRPr="00EE4FED">
        <w:rPr>
          <w:rFonts w:ascii="Tahoma" w:hAnsi="Tahoma" w:cs="Tahoma"/>
          <w:sz w:val="18"/>
          <w:szCs w:val="18"/>
        </w:rPr>
        <w:t>грузозахват</w:t>
      </w:r>
      <w:proofErr w:type="spellEnd"/>
      <w:r w:rsidRPr="00EE4FED">
        <w:rPr>
          <w:rFonts w:ascii="Tahoma" w:hAnsi="Tahoma" w:cs="Tahoma"/>
          <w:sz w:val="18"/>
          <w:szCs w:val="18"/>
        </w:rPr>
        <w:t xml:space="preserve"> на верхнюю поверхность груза и, нажав кнопку, поверните рукоятку из положения "OFF" (выключено) в положение "ON" (включено). Убедитесь, что блокирующий стопор на ручке автоматически зафиксировался. После этого нужно испытать работу с грузом, подняв его на высоту 200-</w:t>
      </w:r>
      <w:smartTag w:uri="urn:schemas-microsoft-com:office:smarttags" w:element="metricconverter">
        <w:smartTagPr>
          <w:attr w:name="ProductID" w:val="300 мм"/>
        </w:smartTagPr>
        <w:r w:rsidRPr="00EE4FED">
          <w:rPr>
            <w:rFonts w:ascii="Tahoma" w:hAnsi="Tahoma" w:cs="Tahoma"/>
            <w:sz w:val="18"/>
            <w:szCs w:val="18"/>
          </w:rPr>
          <w:t>300 мм</w:t>
        </w:r>
      </w:smartTag>
      <w:r w:rsidRPr="00EE4FED">
        <w:rPr>
          <w:rFonts w:ascii="Tahoma" w:hAnsi="Tahoma" w:cs="Tahoma"/>
          <w:sz w:val="18"/>
          <w:szCs w:val="18"/>
        </w:rPr>
        <w:t>. Если механизм функционирует нормальн</w:t>
      </w:r>
      <w:r>
        <w:rPr>
          <w:rFonts w:ascii="Tahoma" w:hAnsi="Tahoma" w:cs="Tahoma"/>
          <w:sz w:val="18"/>
          <w:szCs w:val="18"/>
        </w:rPr>
        <w:t xml:space="preserve">о, то можно продолжать работу. </w:t>
      </w:r>
    </w:p>
    <w:p w:rsidR="00121B5D" w:rsidRPr="00EE4FED" w:rsidRDefault="00121B5D" w:rsidP="00121B5D">
      <w:pPr>
        <w:autoSpaceDE w:val="0"/>
        <w:autoSpaceDN w:val="0"/>
        <w:adjustRightInd w:val="0"/>
        <w:spacing w:after="0"/>
        <w:ind w:firstLine="567"/>
        <w:jc w:val="both"/>
        <w:rPr>
          <w:rFonts w:ascii="Tahoma" w:hAnsi="Tahoma" w:cs="Tahoma"/>
          <w:sz w:val="18"/>
          <w:szCs w:val="18"/>
        </w:rPr>
      </w:pPr>
      <w:r w:rsidRPr="00EE4FED">
        <w:rPr>
          <w:rFonts w:ascii="Tahoma" w:hAnsi="Tahoma" w:cs="Tahoma"/>
          <w:sz w:val="18"/>
          <w:szCs w:val="18"/>
        </w:rPr>
        <w:t xml:space="preserve">При подъеме и перемещении грузов цилиндрической формы располагайте </w:t>
      </w:r>
      <w:proofErr w:type="spellStart"/>
      <w:r w:rsidRPr="00EE4FED">
        <w:rPr>
          <w:rFonts w:ascii="Tahoma" w:hAnsi="Tahoma" w:cs="Tahoma"/>
          <w:sz w:val="18"/>
          <w:szCs w:val="18"/>
        </w:rPr>
        <w:t>грузозахват</w:t>
      </w:r>
      <w:proofErr w:type="spellEnd"/>
      <w:r w:rsidRPr="00EE4FED">
        <w:rPr>
          <w:rFonts w:ascii="Tahoma" w:hAnsi="Tahoma" w:cs="Tahoma"/>
          <w:sz w:val="18"/>
          <w:szCs w:val="18"/>
        </w:rPr>
        <w:t xml:space="preserve"> по цилиндрической поверхности так, чтобы он контактировал V образным пазом по 2 линиям.</w:t>
      </w:r>
    </w:p>
    <w:p w:rsidR="00121B5D" w:rsidRDefault="00121B5D" w:rsidP="00121B5D">
      <w:pPr>
        <w:autoSpaceDE w:val="0"/>
        <w:autoSpaceDN w:val="0"/>
        <w:adjustRightInd w:val="0"/>
        <w:spacing w:after="0"/>
        <w:ind w:firstLine="567"/>
        <w:jc w:val="both"/>
        <w:rPr>
          <w:rFonts w:ascii="Tahoma" w:hAnsi="Tahoma" w:cs="Tahoma"/>
          <w:sz w:val="18"/>
          <w:szCs w:val="18"/>
        </w:rPr>
      </w:pPr>
      <w:r w:rsidRPr="00EE4FED">
        <w:rPr>
          <w:rFonts w:ascii="Tahoma" w:hAnsi="Tahoma" w:cs="Tahoma"/>
          <w:sz w:val="18"/>
          <w:szCs w:val="18"/>
        </w:rPr>
        <w:t xml:space="preserve">Когда работа по подъему и перемещению закончена, нажмите кнопку на рукоятке, чтобы отключить стопор. После этого рукоятку поверните из положения "ON" (включено) в положение "OFF" (выключено). </w:t>
      </w:r>
      <w:proofErr w:type="spellStart"/>
      <w:r w:rsidRPr="00EE4FED">
        <w:rPr>
          <w:rFonts w:ascii="Tahoma" w:hAnsi="Tahoma" w:cs="Tahoma"/>
          <w:sz w:val="18"/>
          <w:szCs w:val="18"/>
        </w:rPr>
        <w:t>Грузозахват</w:t>
      </w:r>
      <w:proofErr w:type="spellEnd"/>
      <w:r w:rsidRPr="00EE4FED">
        <w:rPr>
          <w:rFonts w:ascii="Tahoma" w:hAnsi="Tahoma" w:cs="Tahoma"/>
          <w:sz w:val="18"/>
          <w:szCs w:val="18"/>
        </w:rPr>
        <w:t xml:space="preserve"> находится теперь в нейтральном состоянии, его можно отсоединить от груза. </w:t>
      </w:r>
    </w:p>
    <w:p w:rsidR="00121B5D" w:rsidRDefault="00121B5D" w:rsidP="00121B5D">
      <w:pPr>
        <w:autoSpaceDE w:val="0"/>
        <w:autoSpaceDN w:val="0"/>
        <w:adjustRightInd w:val="0"/>
        <w:spacing w:after="0"/>
        <w:ind w:firstLine="567"/>
        <w:jc w:val="both"/>
        <w:rPr>
          <w:rFonts w:ascii="Tahoma" w:hAnsi="Tahoma" w:cs="Tahoma"/>
          <w:sz w:val="18"/>
          <w:szCs w:val="18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60B56E22" wp14:editId="2B4EF874">
            <wp:simplePos x="0" y="0"/>
            <wp:positionH relativeFrom="column">
              <wp:posOffset>4196080</wp:posOffset>
            </wp:positionH>
            <wp:positionV relativeFrom="paragraph">
              <wp:posOffset>10160</wp:posOffset>
            </wp:positionV>
            <wp:extent cx="1854200" cy="2132330"/>
            <wp:effectExtent l="0" t="0" r="0" b="1270"/>
            <wp:wrapNone/>
            <wp:docPr id="7" name="Picture 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8"/>
                    <pic:cNvPicPr/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200" cy="2132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1B5D" w:rsidRDefault="00121B5D" w:rsidP="00121B5D">
      <w:pPr>
        <w:autoSpaceDE w:val="0"/>
        <w:autoSpaceDN w:val="0"/>
        <w:adjustRightInd w:val="0"/>
        <w:spacing w:after="0"/>
        <w:ind w:firstLine="567"/>
        <w:jc w:val="both"/>
        <w:rPr>
          <w:rFonts w:ascii="Tahoma" w:hAnsi="Tahoma" w:cs="Tahoma"/>
          <w:sz w:val="18"/>
          <w:szCs w:val="18"/>
        </w:rPr>
      </w:pPr>
    </w:p>
    <w:p w:rsidR="00121B5D" w:rsidRDefault="00121B5D" w:rsidP="00121B5D">
      <w:pPr>
        <w:autoSpaceDE w:val="0"/>
        <w:autoSpaceDN w:val="0"/>
        <w:adjustRightInd w:val="0"/>
        <w:spacing w:after="0"/>
        <w:ind w:firstLine="567"/>
        <w:jc w:val="both"/>
        <w:rPr>
          <w:rFonts w:ascii="Tahoma" w:hAnsi="Tahoma" w:cs="Tahoma"/>
          <w:sz w:val="18"/>
          <w:szCs w:val="1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31A119D5" wp14:editId="0C68C385">
            <wp:simplePos x="0" y="0"/>
            <wp:positionH relativeFrom="column">
              <wp:posOffset>887730</wp:posOffset>
            </wp:positionH>
            <wp:positionV relativeFrom="paragraph">
              <wp:posOffset>6350</wp:posOffset>
            </wp:positionV>
            <wp:extent cx="1876425" cy="1676400"/>
            <wp:effectExtent l="0" t="0" r="9525" b="0"/>
            <wp:wrapNone/>
            <wp:docPr id="3" name="Picture 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Picture 66"/>
                    <pic:cNvPicPr/>
                  </pic:nvPicPr>
                  <pic:blipFill>
                    <a:blip r:embed="rId17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1B5D" w:rsidRDefault="00121B5D" w:rsidP="00121B5D">
      <w:pPr>
        <w:autoSpaceDE w:val="0"/>
        <w:autoSpaceDN w:val="0"/>
        <w:adjustRightInd w:val="0"/>
        <w:spacing w:after="0"/>
        <w:ind w:firstLine="567"/>
        <w:jc w:val="both"/>
        <w:rPr>
          <w:rFonts w:ascii="Tahoma" w:hAnsi="Tahoma" w:cs="Tahoma"/>
          <w:sz w:val="18"/>
          <w:szCs w:val="18"/>
        </w:rPr>
      </w:pPr>
    </w:p>
    <w:p w:rsidR="00121B5D" w:rsidRDefault="00121B5D" w:rsidP="00121B5D">
      <w:pPr>
        <w:autoSpaceDE w:val="0"/>
        <w:autoSpaceDN w:val="0"/>
        <w:adjustRightInd w:val="0"/>
        <w:spacing w:after="0"/>
        <w:ind w:firstLine="567"/>
        <w:jc w:val="both"/>
        <w:rPr>
          <w:rFonts w:ascii="Tahoma" w:hAnsi="Tahoma" w:cs="Tahoma"/>
          <w:sz w:val="18"/>
          <w:szCs w:val="18"/>
        </w:rPr>
      </w:pPr>
    </w:p>
    <w:p w:rsidR="00121B5D" w:rsidRDefault="00121B5D" w:rsidP="00121B5D">
      <w:pPr>
        <w:autoSpaceDE w:val="0"/>
        <w:autoSpaceDN w:val="0"/>
        <w:adjustRightInd w:val="0"/>
        <w:spacing w:after="0"/>
        <w:ind w:firstLine="567"/>
        <w:jc w:val="both"/>
        <w:rPr>
          <w:rFonts w:ascii="Tahoma" w:hAnsi="Tahoma" w:cs="Tahoma"/>
          <w:sz w:val="18"/>
          <w:szCs w:val="18"/>
        </w:rPr>
      </w:pPr>
    </w:p>
    <w:p w:rsidR="00121B5D" w:rsidRDefault="00121B5D" w:rsidP="00121B5D">
      <w:pPr>
        <w:autoSpaceDE w:val="0"/>
        <w:autoSpaceDN w:val="0"/>
        <w:adjustRightInd w:val="0"/>
        <w:spacing w:after="0"/>
        <w:ind w:firstLine="567"/>
        <w:jc w:val="both"/>
        <w:rPr>
          <w:rFonts w:ascii="Tahoma" w:hAnsi="Tahoma" w:cs="Tahoma"/>
          <w:sz w:val="18"/>
          <w:szCs w:val="18"/>
        </w:rPr>
      </w:pPr>
    </w:p>
    <w:p w:rsidR="00121B5D" w:rsidRDefault="00121B5D" w:rsidP="00121B5D">
      <w:pPr>
        <w:autoSpaceDE w:val="0"/>
        <w:autoSpaceDN w:val="0"/>
        <w:adjustRightInd w:val="0"/>
        <w:spacing w:after="0"/>
        <w:ind w:firstLine="567"/>
        <w:jc w:val="both"/>
        <w:rPr>
          <w:rFonts w:ascii="Tahoma" w:hAnsi="Tahoma" w:cs="Tahoma"/>
          <w:sz w:val="18"/>
          <w:szCs w:val="18"/>
        </w:rPr>
      </w:pPr>
    </w:p>
    <w:p w:rsidR="00121B5D" w:rsidRDefault="00121B5D" w:rsidP="00121B5D">
      <w:pPr>
        <w:autoSpaceDE w:val="0"/>
        <w:autoSpaceDN w:val="0"/>
        <w:adjustRightInd w:val="0"/>
        <w:spacing w:after="0"/>
        <w:ind w:firstLine="567"/>
        <w:jc w:val="both"/>
        <w:rPr>
          <w:rFonts w:ascii="Tahoma" w:hAnsi="Tahoma" w:cs="Tahoma"/>
          <w:sz w:val="18"/>
          <w:szCs w:val="18"/>
        </w:rPr>
      </w:pPr>
    </w:p>
    <w:p w:rsidR="00121B5D" w:rsidRDefault="00121B5D" w:rsidP="00121B5D">
      <w:pPr>
        <w:autoSpaceDE w:val="0"/>
        <w:autoSpaceDN w:val="0"/>
        <w:adjustRightInd w:val="0"/>
        <w:spacing w:after="0"/>
        <w:ind w:firstLine="567"/>
        <w:jc w:val="both"/>
        <w:rPr>
          <w:rFonts w:ascii="Tahoma" w:hAnsi="Tahoma" w:cs="Tahoma"/>
          <w:sz w:val="18"/>
          <w:szCs w:val="18"/>
        </w:rPr>
      </w:pPr>
    </w:p>
    <w:p w:rsidR="00121B5D" w:rsidRDefault="00121B5D" w:rsidP="00121B5D">
      <w:pPr>
        <w:autoSpaceDE w:val="0"/>
        <w:autoSpaceDN w:val="0"/>
        <w:adjustRightInd w:val="0"/>
        <w:spacing w:after="0"/>
        <w:ind w:firstLine="567"/>
        <w:jc w:val="both"/>
        <w:rPr>
          <w:rFonts w:ascii="Tahoma" w:hAnsi="Tahoma" w:cs="Tahoma"/>
          <w:sz w:val="18"/>
          <w:szCs w:val="18"/>
        </w:rPr>
      </w:pPr>
    </w:p>
    <w:p w:rsidR="00121B5D" w:rsidRDefault="00121B5D" w:rsidP="00121B5D">
      <w:pPr>
        <w:autoSpaceDE w:val="0"/>
        <w:autoSpaceDN w:val="0"/>
        <w:adjustRightInd w:val="0"/>
        <w:spacing w:after="0"/>
        <w:ind w:firstLine="567"/>
        <w:jc w:val="both"/>
        <w:rPr>
          <w:rFonts w:ascii="Tahoma" w:hAnsi="Tahoma" w:cs="Tahoma"/>
          <w:sz w:val="18"/>
          <w:szCs w:val="18"/>
        </w:rPr>
      </w:pPr>
    </w:p>
    <w:p w:rsidR="00121B5D" w:rsidRDefault="00121B5D" w:rsidP="00121B5D">
      <w:pPr>
        <w:autoSpaceDE w:val="0"/>
        <w:autoSpaceDN w:val="0"/>
        <w:adjustRightInd w:val="0"/>
        <w:spacing w:after="0"/>
        <w:ind w:firstLine="567"/>
        <w:jc w:val="both"/>
        <w:rPr>
          <w:rFonts w:ascii="Tahoma" w:hAnsi="Tahoma" w:cs="Tahoma"/>
          <w:sz w:val="18"/>
          <w:szCs w:val="18"/>
        </w:rPr>
      </w:pPr>
    </w:p>
    <w:p w:rsidR="00121B5D" w:rsidRPr="00EE4FED" w:rsidRDefault="00121B5D" w:rsidP="00121B5D">
      <w:pPr>
        <w:autoSpaceDE w:val="0"/>
        <w:autoSpaceDN w:val="0"/>
        <w:adjustRightInd w:val="0"/>
        <w:spacing w:after="0"/>
        <w:ind w:firstLine="567"/>
        <w:jc w:val="both"/>
        <w:rPr>
          <w:rFonts w:ascii="Tahoma" w:hAnsi="Tahoma" w:cs="Tahoma"/>
          <w:sz w:val="18"/>
          <w:szCs w:val="18"/>
        </w:rPr>
      </w:pPr>
    </w:p>
    <w:p w:rsidR="00121B5D" w:rsidRDefault="00B032F8" w:rsidP="00121B5D">
      <w:pPr>
        <w:ind w:left="127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Рисунок 3</w:t>
      </w:r>
      <w:r w:rsidR="00121B5D" w:rsidRPr="00121B5D">
        <w:rPr>
          <w:rFonts w:ascii="Tahoma" w:hAnsi="Tahoma" w:cs="Tahoma"/>
          <w:sz w:val="18"/>
          <w:szCs w:val="18"/>
        </w:rPr>
        <w:t xml:space="preserve">. </w:t>
      </w:r>
      <w:r w:rsidR="00121B5D">
        <w:rPr>
          <w:rFonts w:ascii="Tahoma" w:hAnsi="Tahoma" w:cs="Tahoma"/>
          <w:sz w:val="18"/>
          <w:szCs w:val="18"/>
        </w:rPr>
        <w:t>Подъем</w:t>
      </w:r>
      <w:r>
        <w:rPr>
          <w:rFonts w:ascii="Tahoma" w:hAnsi="Tahoma" w:cs="Tahoma"/>
          <w:sz w:val="18"/>
          <w:szCs w:val="18"/>
        </w:rPr>
        <w:t xml:space="preserve"> листового материла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Рисунок 4</w:t>
      </w:r>
      <w:r w:rsidR="00121B5D">
        <w:rPr>
          <w:rFonts w:ascii="Tahoma" w:hAnsi="Tahoma" w:cs="Tahoma"/>
          <w:sz w:val="18"/>
          <w:szCs w:val="18"/>
        </w:rPr>
        <w:t>. Подъем круглого материла</w:t>
      </w:r>
    </w:p>
    <w:p w:rsidR="0023584E" w:rsidRDefault="0023584E" w:rsidP="007D38A2">
      <w:pPr>
        <w:spacing w:after="0"/>
        <w:ind w:left="1276"/>
        <w:rPr>
          <w:rFonts w:ascii="Tahoma" w:hAnsi="Tahoma" w:cs="Tahoma"/>
          <w:sz w:val="18"/>
          <w:szCs w:val="18"/>
        </w:rPr>
      </w:pPr>
    </w:p>
    <w:p w:rsidR="000C5AE5" w:rsidRDefault="000C5AE5" w:rsidP="007D38A2">
      <w:pPr>
        <w:spacing w:after="0"/>
        <w:ind w:left="1276"/>
        <w:rPr>
          <w:rFonts w:ascii="Tahoma" w:hAnsi="Tahoma" w:cs="Tahoma"/>
          <w:sz w:val="18"/>
          <w:szCs w:val="18"/>
        </w:rPr>
      </w:pPr>
    </w:p>
    <w:p w:rsidR="00336A95" w:rsidRPr="00336A95" w:rsidRDefault="00336A95" w:rsidP="00336A95">
      <w:pPr>
        <w:autoSpaceDE w:val="0"/>
        <w:autoSpaceDN w:val="0"/>
        <w:adjustRightInd w:val="0"/>
        <w:spacing w:after="120"/>
        <w:ind w:firstLine="181"/>
        <w:jc w:val="both"/>
        <w:rPr>
          <w:rFonts w:ascii="Tahoma" w:hAnsi="Tahoma" w:cs="Tahoma"/>
          <w:sz w:val="18"/>
          <w:szCs w:val="18"/>
        </w:rPr>
      </w:pPr>
      <w:r w:rsidRPr="00336A95">
        <w:rPr>
          <w:rFonts w:ascii="Tahoma" w:hAnsi="Tahoma" w:cs="Tahoma"/>
          <w:sz w:val="18"/>
          <w:szCs w:val="18"/>
        </w:rPr>
        <w:lastRenderedPageBreak/>
        <w:t>Не использ</w:t>
      </w:r>
      <w:r w:rsidR="00FB3CAF">
        <w:rPr>
          <w:rFonts w:ascii="Tahoma" w:hAnsi="Tahoma" w:cs="Tahoma"/>
          <w:sz w:val="18"/>
          <w:szCs w:val="18"/>
        </w:rPr>
        <w:t>уйте для перемещения грузы длин</w:t>
      </w:r>
      <w:r w:rsidRPr="00336A95">
        <w:rPr>
          <w:rFonts w:ascii="Tahoma" w:hAnsi="Tahoma" w:cs="Tahoma"/>
          <w:sz w:val="18"/>
          <w:szCs w:val="18"/>
        </w:rPr>
        <w:t>ой более 3000мм или если этот необходимо, то поступайте в соответствии с рисунком ниже.</w:t>
      </w:r>
    </w:p>
    <w:p w:rsidR="00336A95" w:rsidRDefault="00FB3CAF" w:rsidP="00FB3CAF">
      <w:pPr>
        <w:ind w:left="1276"/>
        <w:rPr>
          <w:rFonts w:ascii="Tahoma" w:hAnsi="Tahoma" w:cs="Tahoma"/>
          <w:sz w:val="18"/>
          <w:szCs w:val="18"/>
        </w:rPr>
      </w:pPr>
      <w:r w:rsidRPr="005652BF">
        <w:rPr>
          <w:rFonts w:ascii="Century Schoolbook" w:hAnsi="Century Schoolbook" w:cs="Century Schoolbook"/>
          <w:noProof/>
          <w:color w:val="000000"/>
          <w:sz w:val="26"/>
          <w:szCs w:val="26"/>
          <w:lang w:eastAsia="ru-RU"/>
        </w:rPr>
        <w:drawing>
          <wp:inline distT="0" distB="0" distL="0" distR="0" wp14:anchorId="236EE0DB" wp14:editId="6FB50241">
            <wp:extent cx="5257800" cy="24479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CAF" w:rsidRDefault="00A838A0" w:rsidP="00293F7C">
      <w:pPr>
        <w:spacing w:after="0"/>
        <w:ind w:left="113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drawing>
          <wp:anchor distT="0" distB="0" distL="114300" distR="114300" simplePos="0" relativeHeight="251686912" behindDoc="0" locked="0" layoutInCell="1" allowOverlap="1" wp14:anchorId="459486C2" wp14:editId="6E028C14">
            <wp:simplePos x="0" y="0"/>
            <wp:positionH relativeFrom="margin">
              <wp:posOffset>9525</wp:posOffset>
            </wp:positionH>
            <wp:positionV relativeFrom="paragraph">
              <wp:posOffset>30480</wp:posOffset>
            </wp:positionV>
            <wp:extent cx="584200" cy="519430"/>
            <wp:effectExtent l="0" t="0" r="6350" b="0"/>
            <wp:wrapNone/>
            <wp:docPr id="18" name="Рисунок 18" descr="ACHTUN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HTUNG2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0393">
        <w:rPr>
          <w:rFonts w:ascii="Tahoma" w:hAnsi="Tahoma" w:cs="Tahoma"/>
          <w:sz w:val="18"/>
          <w:szCs w:val="18"/>
        </w:rPr>
        <w:t>Иные схемы крепления не допустимы, а именно, запрещено использо</w:t>
      </w:r>
      <w:r>
        <w:rPr>
          <w:rFonts w:ascii="Tahoma" w:hAnsi="Tahoma" w:cs="Tahoma"/>
          <w:sz w:val="18"/>
          <w:szCs w:val="18"/>
        </w:rPr>
        <w:t xml:space="preserve">вание захвата (захватов) при несовпадение </w:t>
      </w:r>
      <w:r w:rsidR="00360393">
        <w:rPr>
          <w:rFonts w:ascii="Tahoma" w:hAnsi="Tahoma" w:cs="Tahoma"/>
          <w:sz w:val="18"/>
          <w:szCs w:val="18"/>
        </w:rPr>
        <w:t xml:space="preserve">центральной линии захвата и оси </w:t>
      </w:r>
      <w:r>
        <w:rPr>
          <w:rFonts w:ascii="Tahoma" w:hAnsi="Tahoma" w:cs="Tahoma"/>
          <w:sz w:val="18"/>
          <w:szCs w:val="18"/>
        </w:rPr>
        <w:t>груза.</w:t>
      </w:r>
    </w:p>
    <w:p w:rsidR="00A838A0" w:rsidRDefault="00A838A0" w:rsidP="00A838A0">
      <w:pPr>
        <w:spacing w:after="0"/>
        <w:ind w:left="113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Захваты </w:t>
      </w:r>
      <w:r>
        <w:rPr>
          <w:rFonts w:ascii="Tahoma" w:hAnsi="Tahoma" w:cs="Tahoma"/>
          <w:sz w:val="18"/>
          <w:szCs w:val="18"/>
          <w:lang w:val="en-US"/>
        </w:rPr>
        <w:t>PML</w:t>
      </w:r>
      <w:r w:rsidRPr="00A838A0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не рассчитаны на боковые усилия и смещения.</w:t>
      </w:r>
    </w:p>
    <w:p w:rsidR="00A838A0" w:rsidRPr="00A838A0" w:rsidRDefault="00A838A0" w:rsidP="00A838A0">
      <w:pPr>
        <w:ind w:left="113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Поднятие и опускание груза должно осуществляться строго вертикально.</w:t>
      </w:r>
    </w:p>
    <w:p w:rsidR="00D56B90" w:rsidRPr="00121B5D" w:rsidRDefault="00D56B90" w:rsidP="007D38A2">
      <w:pPr>
        <w:spacing w:after="0"/>
        <w:ind w:left="127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Перед началом работы следует оценить условия и степень риска использования магнитного захвата:</w:t>
      </w:r>
    </w:p>
    <w:p w:rsidR="00996FCB" w:rsidRDefault="00D56B90" w:rsidP="00DD30AA">
      <w:pPr>
        <w:numPr>
          <w:ilvl w:val="0"/>
          <w:numId w:val="7"/>
        </w:numPr>
        <w:spacing w:after="120" w:line="240" w:lineRule="auto"/>
        <w:ind w:left="0" w:right="-17" w:firstLine="567"/>
        <w:jc w:val="both"/>
        <w:rPr>
          <w:rFonts w:ascii="Tahoma" w:hAnsi="Tahoma" w:cs="Tahoma"/>
          <w:sz w:val="18"/>
          <w:szCs w:val="18"/>
        </w:rPr>
      </w:pPr>
      <w:r w:rsidRPr="007D38A2">
        <w:rPr>
          <w:rFonts w:ascii="Tahoma" w:hAnsi="Tahoma" w:cs="Tahoma"/>
          <w:b/>
          <w:sz w:val="18"/>
          <w:szCs w:val="18"/>
        </w:rPr>
        <w:t xml:space="preserve">свойства материалов груза: </w:t>
      </w:r>
      <w:r w:rsidR="007D38A2" w:rsidRPr="007D38A2">
        <w:rPr>
          <w:rFonts w:ascii="Tahoma" w:hAnsi="Tahoma" w:cs="Tahoma"/>
          <w:sz w:val="18"/>
          <w:szCs w:val="18"/>
        </w:rPr>
        <w:t>Не для всех типов сталей возможно использовать магнитный захват.</w:t>
      </w:r>
      <w:r w:rsidR="007D38A2" w:rsidRPr="007D38A2">
        <w:rPr>
          <w:rFonts w:ascii="Tahoma" w:hAnsi="Tahoma" w:cs="Tahoma"/>
          <w:b/>
          <w:sz w:val="18"/>
          <w:szCs w:val="18"/>
        </w:rPr>
        <w:t xml:space="preserve"> </w:t>
      </w:r>
      <w:r w:rsidRPr="007D38A2">
        <w:rPr>
          <w:rFonts w:ascii="Tahoma" w:hAnsi="Tahoma" w:cs="Tahoma"/>
          <w:sz w:val="18"/>
          <w:szCs w:val="18"/>
        </w:rPr>
        <w:t>Н</w:t>
      </w:r>
      <w:r w:rsidR="00996FCB" w:rsidRPr="007D38A2">
        <w:rPr>
          <w:rFonts w:ascii="Tahoma" w:hAnsi="Tahoma" w:cs="Tahoma"/>
          <w:sz w:val="18"/>
          <w:szCs w:val="18"/>
        </w:rPr>
        <w:t xml:space="preserve">екоторые нержавеющие стали не являются магнитными, а другие типы являются только частично магнитными. Когда поднимается груз смешанного </w:t>
      </w:r>
      <w:r w:rsidR="007D38A2" w:rsidRPr="007D38A2">
        <w:rPr>
          <w:rFonts w:ascii="Tahoma" w:hAnsi="Tahoma" w:cs="Tahoma"/>
          <w:sz w:val="18"/>
          <w:szCs w:val="18"/>
        </w:rPr>
        <w:t>типа</w:t>
      </w:r>
      <w:r w:rsidR="00996FCB" w:rsidRPr="007D38A2">
        <w:rPr>
          <w:rFonts w:ascii="Tahoma" w:hAnsi="Tahoma" w:cs="Tahoma"/>
          <w:sz w:val="18"/>
          <w:szCs w:val="18"/>
        </w:rPr>
        <w:t xml:space="preserve">, должно быть признано, что некоторые, частично магнитные фрагменты, вероятно, отпадут, если намагниченные фрагменты, поддерживающие </w:t>
      </w:r>
      <w:proofErr w:type="gramStart"/>
      <w:r w:rsidR="00996FCB" w:rsidRPr="007D38A2">
        <w:rPr>
          <w:rFonts w:ascii="Tahoma" w:hAnsi="Tahoma" w:cs="Tahoma"/>
          <w:sz w:val="18"/>
          <w:szCs w:val="18"/>
        </w:rPr>
        <w:t>их</w:t>
      </w:r>
      <w:proofErr w:type="gramEnd"/>
      <w:r w:rsidR="00996FCB" w:rsidRPr="007D38A2">
        <w:rPr>
          <w:rFonts w:ascii="Tahoma" w:hAnsi="Tahoma" w:cs="Tahoma"/>
          <w:sz w:val="18"/>
          <w:szCs w:val="18"/>
        </w:rPr>
        <w:t xml:space="preserve"> будут двигаться. </w:t>
      </w:r>
    </w:p>
    <w:p w:rsidR="00DD30AA" w:rsidRPr="00DD30AA" w:rsidRDefault="00DD30AA" w:rsidP="00FA1C82">
      <w:pPr>
        <w:spacing w:after="120"/>
        <w:ind w:firstLine="567"/>
        <w:rPr>
          <w:rFonts w:ascii="Tahoma" w:hAnsi="Tahoma" w:cs="Tahoma"/>
          <w:color w:val="000000"/>
          <w:sz w:val="18"/>
          <w:szCs w:val="18"/>
        </w:rPr>
      </w:pPr>
      <w:r w:rsidRPr="00DD30AA">
        <w:rPr>
          <w:rFonts w:ascii="Tahoma" w:hAnsi="Tahoma" w:cs="Tahoma"/>
          <w:color w:val="000000"/>
          <w:sz w:val="18"/>
          <w:szCs w:val="18"/>
        </w:rPr>
        <w:t>Шероховатость поверхности изделия (</w:t>
      </w:r>
      <w:proofErr w:type="spellStart"/>
      <w:r w:rsidRPr="00DD30AA">
        <w:rPr>
          <w:rFonts w:ascii="Tahoma" w:hAnsi="Tahoma" w:cs="Tahoma"/>
          <w:color w:val="000000"/>
          <w:sz w:val="18"/>
          <w:szCs w:val="18"/>
        </w:rPr>
        <w:t>Fx</w:t>
      </w:r>
      <w:proofErr w:type="spellEnd"/>
      <w:r w:rsidRPr="00DD30AA">
        <w:rPr>
          <w:rFonts w:ascii="Tahoma" w:hAnsi="Tahoma" w:cs="Tahoma"/>
          <w:color w:val="000000"/>
          <w:sz w:val="18"/>
          <w:szCs w:val="18"/>
        </w:rPr>
        <w:t>), материал (</w:t>
      </w:r>
      <w:proofErr w:type="spellStart"/>
      <w:r w:rsidRPr="00DD30AA">
        <w:rPr>
          <w:rFonts w:ascii="Tahoma" w:hAnsi="Tahoma" w:cs="Tahoma"/>
          <w:color w:val="000000"/>
          <w:sz w:val="18"/>
          <w:szCs w:val="18"/>
        </w:rPr>
        <w:t>Mx</w:t>
      </w:r>
      <w:proofErr w:type="spellEnd"/>
      <w:r w:rsidRPr="00DD30AA">
        <w:rPr>
          <w:rFonts w:ascii="Tahoma" w:hAnsi="Tahoma" w:cs="Tahoma"/>
          <w:color w:val="000000"/>
          <w:sz w:val="18"/>
          <w:szCs w:val="18"/>
        </w:rPr>
        <w:t>) и соотношение грузоподъемности</w:t>
      </w:r>
      <w:r w:rsidR="00B30C70">
        <w:rPr>
          <w:rFonts w:ascii="Tahoma" w:hAnsi="Tahoma" w:cs="Tahoma"/>
          <w:color w:val="000000"/>
          <w:sz w:val="18"/>
          <w:szCs w:val="18"/>
        </w:rPr>
        <w:t xml:space="preserve"> к толщине металла (Т</w:t>
      </w:r>
      <w:r w:rsidR="00B30C70">
        <w:rPr>
          <w:rFonts w:ascii="Tahoma" w:hAnsi="Tahoma" w:cs="Tahoma"/>
          <w:color w:val="000000"/>
          <w:sz w:val="18"/>
          <w:szCs w:val="18"/>
          <w:lang w:val="en-US"/>
        </w:rPr>
        <w:t>x</w:t>
      </w:r>
      <w:r w:rsidR="00B30C70" w:rsidRPr="00B30C70">
        <w:rPr>
          <w:rFonts w:ascii="Tahoma" w:hAnsi="Tahoma" w:cs="Tahoma"/>
          <w:color w:val="000000"/>
          <w:sz w:val="18"/>
          <w:szCs w:val="18"/>
        </w:rPr>
        <w:t>)</w:t>
      </w:r>
      <w:r w:rsidRPr="00DD30AA">
        <w:rPr>
          <w:rFonts w:ascii="Tahoma" w:hAnsi="Tahoma" w:cs="Tahoma"/>
          <w:color w:val="000000"/>
          <w:sz w:val="18"/>
          <w:szCs w:val="18"/>
        </w:rPr>
        <w:t>.</w:t>
      </w:r>
    </w:p>
    <w:p w:rsidR="006C55CB" w:rsidRPr="00AE5FF7" w:rsidRDefault="006C55CB" w:rsidP="00817E85">
      <w:pPr>
        <w:spacing w:before="120"/>
        <w:rPr>
          <w:rFonts w:ascii="Tahoma" w:hAnsi="Tahoma" w:cs="Tahoma"/>
          <w:b/>
          <w:sz w:val="18"/>
          <w:szCs w:val="18"/>
        </w:rPr>
      </w:pPr>
      <w:r w:rsidRPr="00AE5FF7">
        <w:rPr>
          <w:rFonts w:ascii="Tahoma" w:hAnsi="Tahoma" w:cs="Tahoma"/>
          <w:b/>
          <w:sz w:val="18"/>
          <w:szCs w:val="18"/>
        </w:rPr>
        <w:t xml:space="preserve">Грузоподъемность и </w:t>
      </w:r>
      <w:r>
        <w:rPr>
          <w:rFonts w:ascii="Tahoma" w:hAnsi="Tahoma" w:cs="Tahoma"/>
          <w:b/>
          <w:sz w:val="18"/>
          <w:szCs w:val="18"/>
        </w:rPr>
        <w:t>шероховатость поверхности</w:t>
      </w:r>
    </w:p>
    <w:p w:rsidR="006C55CB" w:rsidRPr="00AE5FF7" w:rsidRDefault="006C55CB" w:rsidP="006C55CB">
      <w:pPr>
        <w:ind w:left="360"/>
        <w:rPr>
          <w:rFonts w:ascii="Tahoma" w:hAnsi="Tahoma" w:cs="Tahoma"/>
          <w:b/>
          <w:sz w:val="18"/>
          <w:szCs w:val="18"/>
        </w:rPr>
      </w:pPr>
      <w:r w:rsidRPr="00AE5FF7">
        <w:rPr>
          <w:rFonts w:ascii="Tahoma" w:hAnsi="Tahoma" w:cs="Tahoma"/>
          <w:b/>
          <w:sz w:val="18"/>
          <w:szCs w:val="18"/>
        </w:rPr>
        <w:t xml:space="preserve">0                                                  </w:t>
      </w:r>
      <w:r>
        <w:rPr>
          <w:rFonts w:ascii="Tahoma" w:hAnsi="Tahoma" w:cs="Tahoma"/>
          <w:b/>
          <w:sz w:val="18"/>
          <w:szCs w:val="18"/>
        </w:rPr>
        <w:t xml:space="preserve">          </w:t>
      </w:r>
      <w:r w:rsidRPr="00AE5FF7">
        <w:rPr>
          <w:rFonts w:ascii="Tahoma" w:hAnsi="Tahoma" w:cs="Tahoma"/>
          <w:b/>
          <w:sz w:val="18"/>
          <w:szCs w:val="18"/>
        </w:rPr>
        <w:t xml:space="preserve">               50%                                                                   </w:t>
      </w:r>
      <w:r w:rsidR="00B8331B">
        <w:rPr>
          <w:rFonts w:ascii="Tahoma" w:hAnsi="Tahoma" w:cs="Tahoma"/>
          <w:b/>
          <w:sz w:val="18"/>
          <w:szCs w:val="18"/>
        </w:rPr>
        <w:t xml:space="preserve">       </w:t>
      </w:r>
      <w:r w:rsidRPr="00AE5FF7"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 xml:space="preserve">100%        </w:t>
      </w:r>
      <w:r w:rsidR="00B8331B">
        <w:rPr>
          <w:rFonts w:ascii="Tahoma" w:hAnsi="Tahoma" w:cs="Tahoma"/>
          <w:b/>
          <w:sz w:val="18"/>
          <w:szCs w:val="18"/>
        </w:rPr>
        <w:t xml:space="preserve">   </w:t>
      </w:r>
      <w:r>
        <w:rPr>
          <w:rFonts w:ascii="Tahoma" w:hAnsi="Tahoma" w:cs="Tahoma"/>
          <w:b/>
          <w:sz w:val="18"/>
          <w:szCs w:val="18"/>
        </w:rPr>
        <w:t xml:space="preserve">     125</w:t>
      </w:r>
      <w:r w:rsidRPr="00AE5FF7">
        <w:rPr>
          <w:rFonts w:ascii="Tahoma" w:hAnsi="Tahoma" w:cs="Tahoma"/>
          <w:b/>
          <w:sz w:val="18"/>
          <w:szCs w:val="18"/>
        </w:rPr>
        <w:t>%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6039"/>
        <w:gridCol w:w="1511"/>
        <w:gridCol w:w="1511"/>
        <w:gridCol w:w="1511"/>
      </w:tblGrid>
      <w:tr w:rsidR="006C55CB" w:rsidTr="00F53922">
        <w:tc>
          <w:tcPr>
            <w:tcW w:w="10572" w:type="dxa"/>
            <w:gridSpan w:val="4"/>
            <w:shd w:val="pct15" w:color="auto" w:fill="auto"/>
          </w:tcPr>
          <w:p w:rsidR="006C55CB" w:rsidRDefault="007D1BFD" w:rsidP="00F5392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US"/>
              </w:rPr>
              <w:t>F</w:t>
            </w:r>
            <w:r w:rsidR="006C55CB" w:rsidRPr="0059182C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</w:t>
            </w:r>
            <w:r w:rsidR="006C55C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шлифованная поверхность (</w:t>
            </w:r>
            <w:r w:rsidR="00B833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1,6 µ</w:t>
            </w:r>
            <w:r w:rsidR="00B8331B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US"/>
              </w:rPr>
              <w:t>m)</w:t>
            </w:r>
            <w:r w:rsidR="006C55CB" w:rsidRPr="00DD30A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            </w:t>
            </w:r>
            <w:r w:rsidR="006C55C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</w:t>
            </w:r>
            <w:r w:rsidR="00B833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125</w:t>
            </w:r>
            <w:r w:rsidR="006C55CB" w:rsidRPr="0059182C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C55CB" w:rsidTr="00F53922">
        <w:tc>
          <w:tcPr>
            <w:tcW w:w="9061" w:type="dxa"/>
            <w:gridSpan w:val="3"/>
            <w:shd w:val="pct15" w:color="auto" w:fill="auto"/>
          </w:tcPr>
          <w:p w:rsidR="006C55CB" w:rsidRDefault="00B8331B" w:rsidP="00B8331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shd w:val="pct15" w:color="auto" w:fill="auto"/>
                <w:lang w:val="en-US"/>
              </w:rPr>
              <w:t>F</w:t>
            </w:r>
            <w:r w:rsidR="006C55CB" w:rsidRPr="006C55CB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shd w:val="pct15" w:color="auto" w:fill="auto"/>
              </w:rPr>
              <w:t xml:space="preserve">2    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грубая механическая обработка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6,3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µ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  <w:r w:rsidRPr="00B833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)</w:t>
            </w:r>
            <w:r w:rsidR="006C55CB" w:rsidRPr="006C55CB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shd w:val="pct15" w:color="auto" w:fill="auto"/>
              </w:rPr>
              <w:t xml:space="preserve">                                                            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shd w:val="pct15" w:color="auto" w:fill="auto"/>
              </w:rPr>
              <w:t xml:space="preserve">               10</w:t>
            </w:r>
            <w:r w:rsidR="006C55CB" w:rsidRPr="006C55CB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shd w:val="pct15" w:color="auto" w:fill="auto"/>
              </w:rPr>
              <w:t>0</w:t>
            </w:r>
            <w:r w:rsidR="006C55CB" w:rsidRPr="00DD30A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511" w:type="dxa"/>
            <w:tcBorders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6C55CB" w:rsidRDefault="006C55CB" w:rsidP="00F5392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C55CB" w:rsidTr="00F53922">
        <w:tc>
          <w:tcPr>
            <w:tcW w:w="7550" w:type="dxa"/>
            <w:gridSpan w:val="2"/>
            <w:shd w:val="pct15" w:color="auto" w:fill="auto"/>
          </w:tcPr>
          <w:p w:rsidR="006C55CB" w:rsidRDefault="00B8331B" w:rsidP="00B8331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US"/>
              </w:rPr>
              <w:t>F</w:t>
            </w:r>
            <w:r w:rsidR="006C55CB" w:rsidRPr="00DD30A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3    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литейная обработка 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(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12,6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µ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  <w:r w:rsidRPr="00B833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)</w:t>
            </w:r>
            <w:r w:rsidR="006C55CB" w:rsidRPr="00DD30A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="006C55C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="006C55C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</w:t>
            </w:r>
            <w:r w:rsidR="006C55CB" w:rsidRPr="00DD30A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0%</w:t>
            </w:r>
          </w:p>
        </w:tc>
        <w:tc>
          <w:tcPr>
            <w:tcW w:w="1511" w:type="dxa"/>
            <w:tcBorders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6C55CB" w:rsidRDefault="006C55CB" w:rsidP="00F5392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6C55CB" w:rsidRDefault="006C55CB" w:rsidP="00F5392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C55CB" w:rsidTr="00F53922">
        <w:tc>
          <w:tcPr>
            <w:tcW w:w="6039" w:type="dxa"/>
            <w:shd w:val="pct15" w:color="auto" w:fill="auto"/>
          </w:tcPr>
          <w:p w:rsidR="006C55CB" w:rsidRPr="0059182C" w:rsidRDefault="00B8331B" w:rsidP="00F5392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US"/>
              </w:rPr>
              <w:t>F</w:t>
            </w:r>
            <w:r w:rsidR="006C55C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4 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  грубое литье                        </w:t>
            </w:r>
            <w:r w:rsidR="006C55C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                                            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8</w:t>
            </w:r>
            <w:r w:rsidR="006C55C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0%</w:t>
            </w:r>
          </w:p>
        </w:tc>
        <w:tc>
          <w:tcPr>
            <w:tcW w:w="1511" w:type="dxa"/>
            <w:tcBorders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6C55CB" w:rsidRDefault="006C55CB" w:rsidP="00F5392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6C55CB" w:rsidRDefault="006C55CB" w:rsidP="00F5392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/>
              <w:right w:val="single" w:sz="6" w:space="0" w:color="FFFFFF" w:themeColor="background1"/>
            </w:tcBorders>
          </w:tcPr>
          <w:p w:rsidR="006C55CB" w:rsidRDefault="006C55CB" w:rsidP="00F5392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DD30AA" w:rsidRPr="00AE5FF7" w:rsidRDefault="00AE5FF7" w:rsidP="00817E85">
      <w:pPr>
        <w:spacing w:before="120"/>
        <w:ind w:left="-142"/>
        <w:rPr>
          <w:rFonts w:ascii="Tahoma" w:hAnsi="Tahoma" w:cs="Tahoma"/>
          <w:b/>
          <w:sz w:val="18"/>
          <w:szCs w:val="18"/>
        </w:rPr>
      </w:pPr>
      <w:r w:rsidRPr="00AE5FF7">
        <w:rPr>
          <w:rFonts w:ascii="Tahoma" w:hAnsi="Tahoma" w:cs="Tahoma"/>
          <w:b/>
          <w:sz w:val="18"/>
          <w:szCs w:val="18"/>
        </w:rPr>
        <w:t>Грузоподъемность и материал</w:t>
      </w:r>
    </w:p>
    <w:p w:rsidR="00AE5FF7" w:rsidRPr="00AE5FF7" w:rsidRDefault="00AE5FF7" w:rsidP="00DD30AA">
      <w:pPr>
        <w:ind w:left="360"/>
        <w:rPr>
          <w:rFonts w:ascii="Tahoma" w:hAnsi="Tahoma" w:cs="Tahoma"/>
          <w:b/>
          <w:sz w:val="18"/>
          <w:szCs w:val="18"/>
        </w:rPr>
      </w:pPr>
      <w:r w:rsidRPr="00AE5FF7">
        <w:rPr>
          <w:rFonts w:ascii="Tahoma" w:hAnsi="Tahoma" w:cs="Tahoma"/>
          <w:b/>
          <w:sz w:val="18"/>
          <w:szCs w:val="18"/>
        </w:rPr>
        <w:t xml:space="preserve">0                                                  </w:t>
      </w:r>
      <w:r>
        <w:rPr>
          <w:rFonts w:ascii="Tahoma" w:hAnsi="Tahoma" w:cs="Tahoma"/>
          <w:b/>
          <w:sz w:val="18"/>
          <w:szCs w:val="18"/>
        </w:rPr>
        <w:t xml:space="preserve">          </w:t>
      </w:r>
      <w:r w:rsidRPr="00AE5FF7">
        <w:rPr>
          <w:rFonts w:ascii="Tahoma" w:hAnsi="Tahoma" w:cs="Tahoma"/>
          <w:b/>
          <w:sz w:val="18"/>
          <w:szCs w:val="18"/>
        </w:rPr>
        <w:t xml:space="preserve">               50%                                                                                                        100%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528"/>
        <w:gridCol w:w="1511"/>
        <w:gridCol w:w="1511"/>
        <w:gridCol w:w="1511"/>
        <w:gridCol w:w="1511"/>
      </w:tblGrid>
      <w:tr w:rsidR="00AE5FF7" w:rsidTr="006C55CB">
        <w:tc>
          <w:tcPr>
            <w:tcW w:w="10572" w:type="dxa"/>
            <w:gridSpan w:val="5"/>
            <w:shd w:val="pct15" w:color="auto" w:fill="auto"/>
          </w:tcPr>
          <w:p w:rsidR="00AE5FF7" w:rsidRDefault="00AE5FF7" w:rsidP="00DD30A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  <w:r w:rsidRPr="0059182C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</w:t>
            </w:r>
            <w:r w:rsidR="006C55C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DD30A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низкое содержание углерода             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             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</w:t>
            </w:r>
            <w:r w:rsidR="006C55C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          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  100 </w:t>
            </w:r>
            <w:r w:rsidRPr="0059182C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AE5FF7" w:rsidTr="006C55CB">
        <w:tc>
          <w:tcPr>
            <w:tcW w:w="9061" w:type="dxa"/>
            <w:gridSpan w:val="4"/>
            <w:shd w:val="pct15" w:color="auto" w:fill="auto"/>
          </w:tcPr>
          <w:p w:rsidR="00AE5FF7" w:rsidRDefault="00AE5FF7" w:rsidP="00DD30AA">
            <w:pPr>
              <w:rPr>
                <w:rFonts w:ascii="Tahoma" w:hAnsi="Tahoma" w:cs="Tahoma"/>
                <w:sz w:val="18"/>
                <w:szCs w:val="18"/>
              </w:rPr>
            </w:pPr>
            <w:r w:rsidRPr="006C55CB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shd w:val="pct15" w:color="auto" w:fill="auto"/>
                <w:lang w:val="en-US"/>
              </w:rPr>
              <w:t>M</w:t>
            </w:r>
            <w:r w:rsidR="006C55CB" w:rsidRPr="006C55CB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shd w:val="pct15" w:color="auto" w:fill="auto"/>
              </w:rPr>
              <w:t xml:space="preserve">2    </w:t>
            </w:r>
            <w:r w:rsidRPr="006C55CB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shd w:val="pct15" w:color="auto" w:fill="auto"/>
              </w:rPr>
              <w:t xml:space="preserve">среднее содержание углерода        </w:t>
            </w:r>
            <w:r w:rsidRPr="006C55CB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shd w:val="pct15" w:color="auto" w:fill="auto"/>
              </w:rPr>
              <w:t xml:space="preserve">              </w:t>
            </w:r>
            <w:r w:rsidR="006C55CB" w:rsidRPr="006C55CB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shd w:val="pct15" w:color="auto" w:fill="auto"/>
              </w:rPr>
              <w:t xml:space="preserve">           </w:t>
            </w:r>
            <w:r w:rsidRPr="006C55CB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shd w:val="pct15" w:color="auto" w:fill="auto"/>
              </w:rPr>
              <w:t xml:space="preserve">                                                           </w:t>
            </w:r>
            <w:r w:rsidRPr="006C55CB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shd w:val="pct15" w:color="auto" w:fill="auto"/>
              </w:rPr>
              <w:t xml:space="preserve">  90</w:t>
            </w:r>
            <w:r w:rsidRPr="00DD30A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511" w:type="dxa"/>
            <w:tcBorders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AE5FF7" w:rsidRDefault="00AE5FF7" w:rsidP="00DD30A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E5FF7" w:rsidTr="006C55CB">
        <w:tc>
          <w:tcPr>
            <w:tcW w:w="7550" w:type="dxa"/>
            <w:gridSpan w:val="3"/>
            <w:shd w:val="pct15" w:color="auto" w:fill="auto"/>
          </w:tcPr>
          <w:p w:rsidR="00AE5FF7" w:rsidRDefault="00AE5FF7" w:rsidP="00DD30AA">
            <w:pPr>
              <w:rPr>
                <w:rFonts w:ascii="Tahoma" w:hAnsi="Tahoma" w:cs="Tahoma"/>
                <w:sz w:val="18"/>
                <w:szCs w:val="18"/>
              </w:rPr>
            </w:pPr>
            <w:r w:rsidRPr="00DD30AA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  <w:r w:rsidRPr="00DD30A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3    высокое содержание углерода  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 8</w:t>
            </w:r>
            <w:r w:rsidRPr="00DD30A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0%</w:t>
            </w:r>
          </w:p>
        </w:tc>
        <w:tc>
          <w:tcPr>
            <w:tcW w:w="1511" w:type="dxa"/>
            <w:tcBorders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AE5FF7" w:rsidRDefault="00AE5FF7" w:rsidP="00DD30A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AE5FF7" w:rsidRDefault="00AE5FF7" w:rsidP="00DD30A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E5FF7" w:rsidTr="006C55CB">
        <w:tc>
          <w:tcPr>
            <w:tcW w:w="6039" w:type="dxa"/>
            <w:gridSpan w:val="2"/>
            <w:shd w:val="pct15" w:color="auto" w:fill="auto"/>
          </w:tcPr>
          <w:p w:rsidR="00AE5FF7" w:rsidRPr="0059182C" w:rsidRDefault="00AE5FF7" w:rsidP="00AE5FF7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М4    низколегированная сталь                   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                         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70%</w:t>
            </w:r>
          </w:p>
        </w:tc>
        <w:tc>
          <w:tcPr>
            <w:tcW w:w="1511" w:type="dxa"/>
            <w:tcBorders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AE5FF7" w:rsidRDefault="00AE5FF7" w:rsidP="00AE5FF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AE5FF7" w:rsidRDefault="00AE5FF7" w:rsidP="00AE5FF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/>
              <w:right w:val="single" w:sz="6" w:space="0" w:color="FFFFFF" w:themeColor="background1"/>
            </w:tcBorders>
          </w:tcPr>
          <w:p w:rsidR="00AE5FF7" w:rsidRDefault="00AE5FF7" w:rsidP="00AE5FF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E5FF7" w:rsidTr="006C55CB">
        <w:tc>
          <w:tcPr>
            <w:tcW w:w="4528" w:type="dxa"/>
            <w:shd w:val="pct15" w:color="auto" w:fill="auto"/>
          </w:tcPr>
          <w:p w:rsidR="00AE5FF7" w:rsidRDefault="007D1BFD" w:rsidP="00AE5FF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US"/>
              </w:rPr>
              <w:t>M5</w:t>
            </w:r>
            <w:r w:rsidR="006C55C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="00AE5FF7" w:rsidRPr="00DD30A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чугун</w:t>
            </w:r>
            <w:r w:rsidR="00AE5FF7" w:rsidRPr="00DD30AA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US"/>
              </w:rPr>
              <w:t xml:space="preserve">       </w:t>
            </w:r>
            <w:r w:rsidR="00AE5FF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      </w:t>
            </w:r>
            <w:r w:rsidR="006C55C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              </w:t>
            </w:r>
            <w:r w:rsidR="00AE5FF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  <w:r w:rsidR="00AE5FF7" w:rsidRPr="00DD30AA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US"/>
              </w:rPr>
              <w:t xml:space="preserve">  </w:t>
            </w:r>
            <w:r w:rsidR="00AE5FF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50</w:t>
            </w:r>
            <w:r w:rsidR="00AE5FF7" w:rsidRPr="00DD30AA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US"/>
              </w:rPr>
              <w:t>%</w:t>
            </w:r>
          </w:p>
        </w:tc>
        <w:tc>
          <w:tcPr>
            <w:tcW w:w="1511" w:type="dxa"/>
            <w:tcBorders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AE5FF7" w:rsidRDefault="00AE5FF7" w:rsidP="00AE5FF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/>
              <w:right w:val="single" w:sz="6" w:space="0" w:color="FFFFFF"/>
            </w:tcBorders>
          </w:tcPr>
          <w:p w:rsidR="00AE5FF7" w:rsidRDefault="00AE5FF7" w:rsidP="00AE5FF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single" w:sz="6" w:space="0" w:color="FFFFFF" w:themeColor="background1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AE5FF7" w:rsidRDefault="00AE5FF7" w:rsidP="00AE5FF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AE5FF7" w:rsidRDefault="00AE5FF7" w:rsidP="00AE5FF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AE5FF7" w:rsidRPr="00DD30AA" w:rsidRDefault="00AE5FF7" w:rsidP="00DD30AA">
      <w:pPr>
        <w:ind w:left="360"/>
        <w:rPr>
          <w:rFonts w:ascii="Tahoma" w:hAnsi="Tahoma" w:cs="Tahoma"/>
          <w:sz w:val="18"/>
          <w:szCs w:val="18"/>
        </w:rPr>
      </w:pPr>
    </w:p>
    <w:p w:rsidR="00DD30AA" w:rsidRPr="00DD30AA" w:rsidRDefault="00DD30AA" w:rsidP="00817E85">
      <w:pPr>
        <w:spacing w:after="120"/>
        <w:ind w:firstLine="567"/>
        <w:rPr>
          <w:rFonts w:ascii="Tahoma" w:hAnsi="Tahoma" w:cs="Tahoma"/>
          <w:color w:val="000000"/>
          <w:sz w:val="18"/>
          <w:szCs w:val="18"/>
        </w:rPr>
      </w:pPr>
      <w:r w:rsidRPr="00DD30AA">
        <w:rPr>
          <w:rFonts w:ascii="Tahoma" w:hAnsi="Tahoma" w:cs="Tahoma"/>
          <w:color w:val="000000"/>
          <w:sz w:val="18"/>
          <w:szCs w:val="18"/>
        </w:rPr>
        <w:t xml:space="preserve">Формула для расчета грузоподъемности выглядит следующим образом – Номинальная г/п захвата (кг) * </w:t>
      </w:r>
      <w:proofErr w:type="spellStart"/>
      <w:r w:rsidRPr="00DD30AA">
        <w:rPr>
          <w:rFonts w:ascii="Tahoma" w:hAnsi="Tahoma" w:cs="Tahoma"/>
          <w:color w:val="000000"/>
          <w:sz w:val="18"/>
          <w:szCs w:val="18"/>
        </w:rPr>
        <w:t>Tx</w:t>
      </w:r>
      <w:proofErr w:type="spellEnd"/>
      <w:r w:rsidRPr="00DD30AA">
        <w:rPr>
          <w:rFonts w:ascii="Tahoma" w:hAnsi="Tahoma" w:cs="Tahoma"/>
          <w:color w:val="000000"/>
          <w:sz w:val="18"/>
          <w:szCs w:val="18"/>
        </w:rPr>
        <w:t xml:space="preserve"> * </w:t>
      </w:r>
      <w:proofErr w:type="spellStart"/>
      <w:r w:rsidRPr="00DD30AA">
        <w:rPr>
          <w:rFonts w:ascii="Tahoma" w:hAnsi="Tahoma" w:cs="Tahoma"/>
          <w:color w:val="000000"/>
          <w:sz w:val="18"/>
          <w:szCs w:val="18"/>
        </w:rPr>
        <w:t>Fx</w:t>
      </w:r>
      <w:proofErr w:type="spellEnd"/>
      <w:r w:rsidRPr="00DD30AA">
        <w:rPr>
          <w:rFonts w:ascii="Tahoma" w:hAnsi="Tahoma" w:cs="Tahoma"/>
          <w:color w:val="000000"/>
          <w:sz w:val="18"/>
          <w:szCs w:val="18"/>
        </w:rPr>
        <w:t xml:space="preserve"> * </w:t>
      </w:r>
      <w:proofErr w:type="spellStart"/>
      <w:r w:rsidRPr="00DD30AA">
        <w:rPr>
          <w:rFonts w:ascii="Tahoma" w:hAnsi="Tahoma" w:cs="Tahoma"/>
          <w:color w:val="000000"/>
          <w:sz w:val="18"/>
          <w:szCs w:val="18"/>
        </w:rPr>
        <w:t>Mx</w:t>
      </w:r>
      <w:proofErr w:type="spellEnd"/>
      <w:r w:rsidRPr="00DD30AA">
        <w:rPr>
          <w:rFonts w:ascii="Tahoma" w:hAnsi="Tahoma" w:cs="Tahoma"/>
          <w:color w:val="000000"/>
          <w:sz w:val="18"/>
          <w:szCs w:val="18"/>
        </w:rPr>
        <w:t xml:space="preserve">. </w:t>
      </w:r>
    </w:p>
    <w:p w:rsidR="00DD30AA" w:rsidRPr="008C4491" w:rsidRDefault="00817E85" w:rsidP="00817E85">
      <w:pPr>
        <w:spacing w:after="120"/>
        <w:ind w:firstLine="567"/>
        <w:rPr>
          <w:rFonts w:ascii="Tahoma" w:hAnsi="Tahoma" w:cs="Tahoma"/>
          <w:color w:val="000000"/>
          <w:sz w:val="18"/>
          <w:szCs w:val="18"/>
        </w:rPr>
      </w:pPr>
      <w:r w:rsidRPr="00DD30AA">
        <w:rPr>
          <w:rFonts w:ascii="Tahoma" w:hAnsi="Tahoma" w:cs="Tahoma"/>
          <w:color w:val="000000"/>
          <w:sz w:val="18"/>
          <w:szCs w:val="18"/>
        </w:rPr>
        <w:t>Например,</w:t>
      </w:r>
      <w:r w:rsidR="00DD30AA" w:rsidRPr="00DD30AA">
        <w:rPr>
          <w:rFonts w:ascii="Tahoma" w:hAnsi="Tahoma" w:cs="Tahoma"/>
          <w:color w:val="000000"/>
          <w:sz w:val="18"/>
          <w:szCs w:val="18"/>
        </w:rPr>
        <w:t xml:space="preserve"> T8, F1 и M2</w:t>
      </w:r>
      <w:r>
        <w:rPr>
          <w:rFonts w:ascii="Tahoma" w:hAnsi="Tahoma" w:cs="Tahoma"/>
          <w:color w:val="000000"/>
          <w:sz w:val="18"/>
          <w:szCs w:val="18"/>
        </w:rPr>
        <w:t xml:space="preserve">, </w:t>
      </w:r>
      <w:r w:rsidR="00DD30AA" w:rsidRPr="00DD30AA">
        <w:rPr>
          <w:rFonts w:ascii="Tahoma" w:hAnsi="Tahoma" w:cs="Tahoma"/>
          <w:color w:val="000000"/>
          <w:sz w:val="18"/>
          <w:szCs w:val="18"/>
        </w:rPr>
        <w:t>600 кг</w:t>
      </w:r>
      <w:r>
        <w:rPr>
          <w:rFonts w:ascii="Tahoma" w:hAnsi="Tahoma" w:cs="Tahoma"/>
          <w:color w:val="000000"/>
          <w:sz w:val="18"/>
          <w:szCs w:val="18"/>
        </w:rPr>
        <w:t>: (РМ-600) * 10</w:t>
      </w:r>
      <w:r w:rsidR="00DD30AA" w:rsidRPr="00DD30AA">
        <w:rPr>
          <w:rFonts w:ascii="Tahoma" w:hAnsi="Tahoma" w:cs="Tahoma"/>
          <w:color w:val="000000"/>
          <w:sz w:val="18"/>
          <w:szCs w:val="18"/>
        </w:rPr>
        <w:t xml:space="preserve">0% * 125% * </w:t>
      </w:r>
      <w:r>
        <w:rPr>
          <w:rFonts w:ascii="Tahoma" w:hAnsi="Tahoma" w:cs="Tahoma"/>
          <w:color w:val="000000"/>
          <w:sz w:val="18"/>
          <w:szCs w:val="18"/>
        </w:rPr>
        <w:t>90</w:t>
      </w:r>
      <w:r w:rsidR="00DD30AA" w:rsidRPr="00DD30AA">
        <w:rPr>
          <w:rFonts w:ascii="Tahoma" w:hAnsi="Tahoma" w:cs="Tahoma"/>
          <w:color w:val="000000"/>
          <w:sz w:val="18"/>
          <w:szCs w:val="18"/>
        </w:rPr>
        <w:t>% =</w:t>
      </w:r>
      <w:r>
        <w:rPr>
          <w:rFonts w:ascii="Tahoma" w:hAnsi="Tahoma" w:cs="Tahoma"/>
          <w:color w:val="000000"/>
          <w:sz w:val="18"/>
          <w:szCs w:val="18"/>
        </w:rPr>
        <w:t xml:space="preserve">675 </w:t>
      </w:r>
      <w:r w:rsidR="00DD30AA" w:rsidRPr="00DD30AA">
        <w:rPr>
          <w:rFonts w:ascii="Tahoma" w:hAnsi="Tahoma" w:cs="Tahoma"/>
          <w:color w:val="000000"/>
          <w:sz w:val="18"/>
          <w:szCs w:val="18"/>
        </w:rPr>
        <w:t>кг</w:t>
      </w:r>
    </w:p>
    <w:p w:rsidR="00D56B90" w:rsidRPr="007D38A2" w:rsidRDefault="00996FCB" w:rsidP="00D56B90">
      <w:pPr>
        <w:numPr>
          <w:ilvl w:val="0"/>
          <w:numId w:val="7"/>
        </w:numPr>
        <w:spacing w:after="0" w:line="240" w:lineRule="auto"/>
        <w:ind w:left="0" w:right="-15" w:firstLine="567"/>
        <w:jc w:val="both"/>
        <w:rPr>
          <w:rFonts w:ascii="Tahoma" w:hAnsi="Tahoma" w:cs="Tahoma"/>
          <w:sz w:val="18"/>
          <w:szCs w:val="18"/>
        </w:rPr>
      </w:pPr>
      <w:r w:rsidRPr="007D38A2">
        <w:rPr>
          <w:rFonts w:ascii="Tahoma" w:hAnsi="Tahoma" w:cs="Tahoma"/>
          <w:b/>
          <w:sz w:val="18"/>
          <w:szCs w:val="18"/>
        </w:rPr>
        <w:t>удельный вес груза, толщину, форму и</w:t>
      </w:r>
      <w:r w:rsidR="00D56B90" w:rsidRPr="007D38A2">
        <w:rPr>
          <w:rFonts w:ascii="Tahoma" w:hAnsi="Tahoma" w:cs="Tahoma"/>
          <w:b/>
          <w:sz w:val="18"/>
          <w:szCs w:val="18"/>
        </w:rPr>
        <w:t xml:space="preserve"> область в контакте с магнитом: </w:t>
      </w:r>
      <w:r w:rsidRPr="007D38A2">
        <w:rPr>
          <w:rFonts w:ascii="Tahoma" w:hAnsi="Tahoma" w:cs="Tahoma"/>
          <w:sz w:val="18"/>
          <w:szCs w:val="18"/>
        </w:rPr>
        <w:t>Контактирующие поверхности гр</w:t>
      </w:r>
      <w:r w:rsidR="00D56B90" w:rsidRPr="007D38A2">
        <w:rPr>
          <w:rFonts w:ascii="Tahoma" w:hAnsi="Tahoma" w:cs="Tahoma"/>
          <w:sz w:val="18"/>
          <w:szCs w:val="18"/>
        </w:rPr>
        <w:t>уза и магнита</w:t>
      </w:r>
      <w:r w:rsidRPr="007D38A2">
        <w:rPr>
          <w:rFonts w:ascii="Tahoma" w:hAnsi="Tahoma" w:cs="Tahoma"/>
          <w:sz w:val="18"/>
          <w:szCs w:val="18"/>
        </w:rPr>
        <w:t xml:space="preserve"> </w:t>
      </w:r>
      <w:r w:rsidR="007D38A2" w:rsidRPr="007D38A2">
        <w:rPr>
          <w:rFonts w:ascii="Tahoma" w:hAnsi="Tahoma" w:cs="Tahoma"/>
          <w:sz w:val="18"/>
          <w:szCs w:val="18"/>
        </w:rPr>
        <w:t>определяют</w:t>
      </w:r>
      <w:r w:rsidRPr="007D38A2">
        <w:rPr>
          <w:rFonts w:ascii="Tahoma" w:hAnsi="Tahoma" w:cs="Tahoma"/>
          <w:sz w:val="18"/>
          <w:szCs w:val="18"/>
        </w:rPr>
        <w:t xml:space="preserve"> номер и размер магнитов, требующихся для захвата, грузов одинаковой толщины и веса, но различных по составу. Например, для захвата толстого железа достаточно одного двухполюсного магнита, тогда как тонкие в сечение пластины равного веса требуют множе</w:t>
      </w:r>
      <w:r w:rsidR="00D56B90" w:rsidRPr="007D38A2">
        <w:rPr>
          <w:rFonts w:ascii="Tahoma" w:hAnsi="Tahoma" w:cs="Tahoma"/>
          <w:sz w:val="18"/>
          <w:szCs w:val="18"/>
        </w:rPr>
        <w:t xml:space="preserve">ственного расположения магнитов. </w:t>
      </w:r>
    </w:p>
    <w:p w:rsidR="00996FCB" w:rsidRPr="007D38A2" w:rsidRDefault="00996FCB" w:rsidP="00D56B90">
      <w:pPr>
        <w:spacing w:after="0" w:line="240" w:lineRule="auto"/>
        <w:ind w:right="-15" w:firstLine="567"/>
        <w:jc w:val="both"/>
        <w:rPr>
          <w:rFonts w:ascii="Tahoma" w:hAnsi="Tahoma" w:cs="Tahoma"/>
          <w:sz w:val="18"/>
          <w:szCs w:val="18"/>
        </w:rPr>
      </w:pPr>
      <w:r w:rsidRPr="007D38A2">
        <w:rPr>
          <w:rFonts w:ascii="Tahoma" w:hAnsi="Tahoma" w:cs="Tahoma"/>
          <w:sz w:val="18"/>
          <w:szCs w:val="18"/>
        </w:rPr>
        <w:t>В случаи если поверхность материалов неоднородна смята или поднимается перфорированный лист, плоские магниты могут использоваться, но должна быть учтена уменьшение грузоподъёмности, пропорционально поверхности материала, который фактически входит в к</w:t>
      </w:r>
      <w:r w:rsidR="00D56B90" w:rsidRPr="007D38A2">
        <w:rPr>
          <w:rFonts w:ascii="Tahoma" w:hAnsi="Tahoma" w:cs="Tahoma"/>
          <w:sz w:val="18"/>
          <w:szCs w:val="18"/>
        </w:rPr>
        <w:t>онтакт с магнитной плитой, так</w:t>
      </w:r>
      <w:r w:rsidRPr="007D38A2">
        <w:rPr>
          <w:rFonts w:ascii="Tahoma" w:hAnsi="Tahoma" w:cs="Tahoma"/>
          <w:sz w:val="18"/>
          <w:szCs w:val="18"/>
        </w:rPr>
        <w:t>же</w:t>
      </w:r>
      <w:r w:rsidR="007D38A2" w:rsidRPr="007D38A2">
        <w:rPr>
          <w:rFonts w:ascii="Tahoma" w:hAnsi="Tahoma" w:cs="Tahoma"/>
          <w:sz w:val="18"/>
          <w:szCs w:val="18"/>
        </w:rPr>
        <w:t>,</w:t>
      </w:r>
      <w:r w:rsidRPr="007D38A2">
        <w:rPr>
          <w:rFonts w:ascii="Tahoma" w:hAnsi="Tahoma" w:cs="Tahoma"/>
          <w:sz w:val="18"/>
          <w:szCs w:val="18"/>
        </w:rPr>
        <w:t xml:space="preserve"> как и видом пути, магнитного потока через поднимаемый материал, от полюса полюсу магнита. </w:t>
      </w:r>
    </w:p>
    <w:p w:rsidR="00996FCB" w:rsidRPr="007D38A2" w:rsidRDefault="00996FCB" w:rsidP="00D56B90">
      <w:pPr>
        <w:spacing w:after="0" w:line="240" w:lineRule="auto"/>
        <w:ind w:right="-15" w:firstLine="567"/>
        <w:jc w:val="both"/>
        <w:rPr>
          <w:rFonts w:ascii="Tahoma" w:hAnsi="Tahoma" w:cs="Tahoma"/>
          <w:sz w:val="18"/>
          <w:szCs w:val="18"/>
        </w:rPr>
      </w:pPr>
      <w:r w:rsidRPr="007D38A2">
        <w:rPr>
          <w:rFonts w:ascii="Tahoma" w:hAnsi="Tahoma" w:cs="Tahoma"/>
          <w:sz w:val="18"/>
          <w:szCs w:val="18"/>
        </w:rPr>
        <w:t>Необходимо принять во внимание, при использовании магнитов, для подъёма одновременно множества фр</w:t>
      </w:r>
      <w:r w:rsidR="00D56B90" w:rsidRPr="007D38A2">
        <w:rPr>
          <w:rFonts w:ascii="Tahoma" w:hAnsi="Tahoma" w:cs="Tahoma"/>
          <w:sz w:val="18"/>
          <w:szCs w:val="18"/>
        </w:rPr>
        <w:t>агментов, проходящий через груз</w:t>
      </w:r>
      <w:r w:rsidRPr="007D38A2">
        <w:rPr>
          <w:rFonts w:ascii="Tahoma" w:hAnsi="Tahoma" w:cs="Tahoma"/>
          <w:sz w:val="18"/>
          <w:szCs w:val="18"/>
        </w:rPr>
        <w:t xml:space="preserve"> магнитный поток может быть слабым у периферии груза, и этого может уменьшить объём поднимаемого груза, даже при том, что номинальный SWL не был превышен.  </w:t>
      </w:r>
    </w:p>
    <w:p w:rsidR="00996FCB" w:rsidRPr="007D38A2" w:rsidRDefault="00D56B90" w:rsidP="00D56B90">
      <w:pPr>
        <w:numPr>
          <w:ilvl w:val="0"/>
          <w:numId w:val="7"/>
        </w:numPr>
        <w:spacing w:after="0" w:line="240" w:lineRule="auto"/>
        <w:ind w:left="0" w:right="-15" w:firstLine="567"/>
        <w:jc w:val="both"/>
        <w:rPr>
          <w:rFonts w:ascii="Tahoma" w:hAnsi="Tahoma" w:cs="Tahoma"/>
          <w:sz w:val="18"/>
          <w:szCs w:val="18"/>
        </w:rPr>
      </w:pPr>
      <w:r w:rsidRPr="007D38A2">
        <w:rPr>
          <w:rFonts w:ascii="Tahoma" w:hAnsi="Tahoma" w:cs="Tahoma"/>
          <w:b/>
          <w:sz w:val="18"/>
          <w:szCs w:val="18"/>
        </w:rPr>
        <w:t xml:space="preserve">жесткость или гибкость груза: </w:t>
      </w:r>
      <w:r w:rsidR="00996FCB" w:rsidRPr="007D38A2">
        <w:rPr>
          <w:rFonts w:ascii="Tahoma" w:hAnsi="Tahoma" w:cs="Tahoma"/>
          <w:sz w:val="18"/>
          <w:szCs w:val="18"/>
        </w:rPr>
        <w:t>Свисающий по концам гибкий длинный груз, нависающая за пределами магнита часть груза, или тонкий листовой материал – при деформации могут вызвать отрыв г</w:t>
      </w:r>
      <w:r w:rsidR="007D38A2" w:rsidRPr="007D38A2">
        <w:rPr>
          <w:rFonts w:ascii="Tahoma" w:hAnsi="Tahoma" w:cs="Tahoma"/>
          <w:sz w:val="18"/>
          <w:szCs w:val="18"/>
        </w:rPr>
        <w:t>руза, под его собственным весом</w:t>
      </w:r>
      <w:r w:rsidR="00996FCB" w:rsidRPr="007D38A2">
        <w:rPr>
          <w:rFonts w:ascii="Tahoma" w:hAnsi="Tahoma" w:cs="Tahoma"/>
          <w:sz w:val="18"/>
          <w:szCs w:val="18"/>
        </w:rPr>
        <w:t xml:space="preserve"> от магнита при погрузо-разгрузочных и транспортировочных работах. Несколько магнитных захватов могут быть применены для большего охвата по поверхности груза и уверенного захвата обрабатываемого материала. Надлежащая конфигурация и расположение магнитов должны минимизировать прогиб или свисание частей груза. </w:t>
      </w:r>
    </w:p>
    <w:p w:rsidR="00996FCB" w:rsidRPr="007D38A2" w:rsidRDefault="00996FCB" w:rsidP="00D56B90">
      <w:pPr>
        <w:numPr>
          <w:ilvl w:val="0"/>
          <w:numId w:val="7"/>
        </w:numPr>
        <w:spacing w:after="0" w:line="240" w:lineRule="auto"/>
        <w:ind w:left="0" w:right="-15" w:firstLine="567"/>
        <w:jc w:val="both"/>
        <w:rPr>
          <w:rFonts w:ascii="Tahoma" w:hAnsi="Tahoma" w:cs="Tahoma"/>
          <w:sz w:val="18"/>
          <w:szCs w:val="18"/>
        </w:rPr>
      </w:pPr>
      <w:r w:rsidRPr="007D38A2">
        <w:rPr>
          <w:rFonts w:ascii="Tahoma" w:hAnsi="Tahoma" w:cs="Tahoma"/>
          <w:b/>
          <w:sz w:val="18"/>
          <w:szCs w:val="18"/>
        </w:rPr>
        <w:lastRenderedPageBreak/>
        <w:t>Разнородность гру</w:t>
      </w:r>
      <w:r w:rsidR="00D56B90" w:rsidRPr="007D38A2">
        <w:rPr>
          <w:rFonts w:ascii="Tahoma" w:hAnsi="Tahoma" w:cs="Tahoma"/>
          <w:b/>
          <w:sz w:val="18"/>
          <w:szCs w:val="18"/>
        </w:rPr>
        <w:t xml:space="preserve">за по габаритам, весу и типу: </w:t>
      </w:r>
      <w:r w:rsidRPr="007D38A2">
        <w:rPr>
          <w:rFonts w:ascii="Tahoma" w:hAnsi="Tahoma" w:cs="Tahoma"/>
          <w:sz w:val="18"/>
          <w:szCs w:val="18"/>
        </w:rPr>
        <w:t>Если магнитные захваты будут применяться для перемещения различных, часто меняющихся, по габаритам</w:t>
      </w:r>
      <w:r w:rsidR="00D56B90" w:rsidRPr="007D38A2">
        <w:rPr>
          <w:rFonts w:ascii="Tahoma" w:hAnsi="Tahoma" w:cs="Tahoma"/>
          <w:sz w:val="18"/>
          <w:szCs w:val="18"/>
        </w:rPr>
        <w:t xml:space="preserve"> и весу грузов, необходимо, что</w:t>
      </w:r>
      <w:r w:rsidRPr="007D38A2">
        <w:rPr>
          <w:rFonts w:ascii="Tahoma" w:hAnsi="Tahoma" w:cs="Tahoma"/>
          <w:sz w:val="18"/>
          <w:szCs w:val="18"/>
        </w:rPr>
        <w:t xml:space="preserve">бы поставщику оборудования и/или специалисту, выполняющему оценку риска была предоставлена полная информация относительно вероятных параметров груза. Это должно помочь им определять, выполним ли и безопасен подъем магнитными захватами и, если так, как должна быть сформирована система магнитных захватов, чтобы гарантировать, безопасное применение. </w:t>
      </w:r>
    </w:p>
    <w:p w:rsidR="00996FCB" w:rsidRPr="007D38A2" w:rsidRDefault="00996FCB" w:rsidP="00D56B90">
      <w:pPr>
        <w:numPr>
          <w:ilvl w:val="0"/>
          <w:numId w:val="7"/>
        </w:numPr>
        <w:spacing w:after="0" w:line="240" w:lineRule="auto"/>
        <w:ind w:left="0" w:right="-15" w:firstLine="567"/>
        <w:jc w:val="both"/>
        <w:rPr>
          <w:rFonts w:ascii="Tahoma" w:hAnsi="Tahoma" w:cs="Tahoma"/>
          <w:sz w:val="18"/>
          <w:szCs w:val="18"/>
        </w:rPr>
      </w:pPr>
      <w:r w:rsidRPr="007D38A2">
        <w:rPr>
          <w:rFonts w:ascii="Tahoma" w:hAnsi="Tahoma" w:cs="Tahoma"/>
          <w:b/>
          <w:sz w:val="18"/>
          <w:szCs w:val="18"/>
        </w:rPr>
        <w:t>поверхностные условия в месте конт</w:t>
      </w:r>
      <w:r w:rsidR="00D56B90" w:rsidRPr="007D38A2">
        <w:rPr>
          <w:rFonts w:ascii="Tahoma" w:hAnsi="Tahoma" w:cs="Tahoma"/>
          <w:b/>
          <w:sz w:val="18"/>
          <w:szCs w:val="18"/>
        </w:rPr>
        <w:t xml:space="preserve">акта магнитного захвата и груза: </w:t>
      </w:r>
      <w:r w:rsidRPr="007D38A2">
        <w:rPr>
          <w:rFonts w:ascii="Tahoma" w:hAnsi="Tahoma" w:cs="Tahoma"/>
          <w:sz w:val="18"/>
          <w:szCs w:val="18"/>
        </w:rPr>
        <w:t>Эффективность магнитного захвата сильно уменьшается при увеличении расстояния ме</w:t>
      </w:r>
      <w:r w:rsidR="007D38A2" w:rsidRPr="007D38A2">
        <w:rPr>
          <w:rFonts w:ascii="Tahoma" w:hAnsi="Tahoma" w:cs="Tahoma"/>
          <w:sz w:val="18"/>
          <w:szCs w:val="18"/>
        </w:rPr>
        <w:t xml:space="preserve">жду магнитной плитой и грузом. </w:t>
      </w:r>
      <w:r w:rsidRPr="007D38A2">
        <w:rPr>
          <w:rFonts w:ascii="Tahoma" w:hAnsi="Tahoma" w:cs="Tahoma"/>
          <w:sz w:val="18"/>
          <w:szCs w:val="18"/>
        </w:rPr>
        <w:t>Хороший контакт между по</w:t>
      </w:r>
      <w:r w:rsidR="004C77EE" w:rsidRPr="007D38A2">
        <w:rPr>
          <w:rFonts w:ascii="Tahoma" w:hAnsi="Tahoma" w:cs="Tahoma"/>
          <w:sz w:val="18"/>
          <w:szCs w:val="18"/>
        </w:rPr>
        <w:t xml:space="preserve">верхностями магнитного захвата </w:t>
      </w:r>
      <w:r w:rsidRPr="007D38A2">
        <w:rPr>
          <w:rFonts w:ascii="Tahoma" w:hAnsi="Tahoma" w:cs="Tahoma"/>
          <w:sz w:val="18"/>
          <w:szCs w:val="18"/>
        </w:rPr>
        <w:t xml:space="preserve">и груза необходим для надёжного магнитного удержания, чтобы достигнуть оптимальных и безопасных рабочих характеристик. Для улучшения контакта, поверхность магнитной плиты и поверхность груза должно быть гладким и чистым насколько это возможно, воздушный зазор должен быть минимальным. Поверхностная структура или отделка груза и наличие краски, ржавчины, окисной плёнки, </w:t>
      </w:r>
      <w:r w:rsidR="007D38A2" w:rsidRPr="007D38A2">
        <w:rPr>
          <w:rFonts w:ascii="Tahoma" w:hAnsi="Tahoma" w:cs="Tahoma"/>
          <w:sz w:val="18"/>
          <w:szCs w:val="18"/>
        </w:rPr>
        <w:t>смазки, льда и снега и т.д., а также не</w:t>
      </w:r>
      <w:r w:rsidRPr="007D38A2">
        <w:rPr>
          <w:rFonts w:ascii="Tahoma" w:hAnsi="Tahoma" w:cs="Tahoma"/>
          <w:sz w:val="18"/>
          <w:szCs w:val="18"/>
        </w:rPr>
        <w:t>магнитных материал</w:t>
      </w:r>
      <w:r w:rsidR="007D38A2" w:rsidRPr="007D38A2">
        <w:rPr>
          <w:rFonts w:ascii="Tahoma" w:hAnsi="Tahoma" w:cs="Tahoma"/>
          <w:sz w:val="18"/>
          <w:szCs w:val="18"/>
        </w:rPr>
        <w:t>ов</w:t>
      </w:r>
      <w:r w:rsidRPr="007D38A2">
        <w:rPr>
          <w:rFonts w:ascii="Tahoma" w:hAnsi="Tahoma" w:cs="Tahoma"/>
          <w:sz w:val="18"/>
          <w:szCs w:val="18"/>
        </w:rPr>
        <w:t xml:space="preserve"> по контактной поверхности увеличивают воздушный зазор, уменьшают площадь контакта и снижают эффективность удержания материалов магнитным захватом. </w:t>
      </w:r>
    </w:p>
    <w:p w:rsidR="0077345B" w:rsidRDefault="00D56B90" w:rsidP="00D56B90">
      <w:pPr>
        <w:numPr>
          <w:ilvl w:val="0"/>
          <w:numId w:val="7"/>
        </w:numPr>
        <w:spacing w:after="0" w:line="240" w:lineRule="auto"/>
        <w:ind w:left="0" w:right="-15" w:firstLine="567"/>
        <w:jc w:val="both"/>
        <w:rPr>
          <w:rFonts w:ascii="Tahoma" w:hAnsi="Tahoma" w:cs="Tahoma"/>
          <w:sz w:val="18"/>
          <w:szCs w:val="18"/>
        </w:rPr>
      </w:pPr>
      <w:r w:rsidRPr="007D38A2">
        <w:rPr>
          <w:rFonts w:ascii="Tahoma" w:hAnsi="Tahoma" w:cs="Tahoma"/>
          <w:b/>
          <w:sz w:val="18"/>
          <w:szCs w:val="18"/>
        </w:rPr>
        <w:t xml:space="preserve">температуру магнита и груза: </w:t>
      </w:r>
      <w:r w:rsidR="00996FCB" w:rsidRPr="007D38A2">
        <w:rPr>
          <w:rFonts w:ascii="Tahoma" w:hAnsi="Tahoma" w:cs="Tahoma"/>
          <w:sz w:val="18"/>
          <w:szCs w:val="18"/>
        </w:rPr>
        <w:t xml:space="preserve">Температура магнита и груза должна быть приняты во внимание так как, материалы </w:t>
      </w:r>
      <w:proofErr w:type="spellStart"/>
      <w:r w:rsidR="00996FCB" w:rsidRPr="007D38A2">
        <w:rPr>
          <w:rFonts w:ascii="Tahoma" w:hAnsi="Tahoma" w:cs="Tahoma"/>
          <w:sz w:val="18"/>
          <w:szCs w:val="18"/>
        </w:rPr>
        <w:t>NdFeB</w:t>
      </w:r>
      <w:proofErr w:type="spellEnd"/>
      <w:r w:rsidR="00996FCB" w:rsidRPr="007D38A2">
        <w:rPr>
          <w:rFonts w:ascii="Tahoma" w:hAnsi="Tahoma" w:cs="Tahoma"/>
          <w:sz w:val="18"/>
          <w:szCs w:val="18"/>
        </w:rPr>
        <w:t xml:space="preserve"> теряют магнитные свойства с увеличением температуры и перестают быть магнитными при 100</w:t>
      </w:r>
      <w:r w:rsidR="00996FCB" w:rsidRPr="007D38A2">
        <w:rPr>
          <w:rFonts w:eastAsia="Calibri"/>
          <w:noProof/>
          <w:lang w:eastAsia="ru-RU"/>
        </w:rPr>
        <w:drawing>
          <wp:inline distT="0" distB="0" distL="0" distR="0">
            <wp:extent cx="123825" cy="11430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47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6FCB" w:rsidRPr="007D38A2">
        <w:rPr>
          <w:rFonts w:ascii="Tahoma" w:hAnsi="Tahoma" w:cs="Tahoma"/>
          <w:sz w:val="18"/>
          <w:szCs w:val="18"/>
        </w:rPr>
        <w:t>. Магнитные захваты не должны использоваться для горячей работы, если их, специально, не разрабатывали для этого. Магнитные захваты обеспечивают захват и удержание груза, только в пределах указанной рабочей температуры.</w:t>
      </w:r>
    </w:p>
    <w:p w:rsidR="0077345B" w:rsidRPr="0077345B" w:rsidRDefault="0077345B" w:rsidP="00A84C9B">
      <w:pPr>
        <w:spacing w:before="240" w:after="0" w:line="240" w:lineRule="auto"/>
        <w:ind w:right="-15"/>
        <w:jc w:val="center"/>
        <w:rPr>
          <w:rFonts w:ascii="Tahoma" w:hAnsi="Tahoma" w:cs="Tahoma"/>
          <w:b/>
          <w:sz w:val="18"/>
          <w:szCs w:val="18"/>
        </w:rPr>
      </w:pPr>
      <w:r w:rsidRPr="0077345B">
        <w:rPr>
          <w:rFonts w:ascii="Tahoma" w:hAnsi="Tahoma" w:cs="Tahoma"/>
          <w:b/>
          <w:sz w:val="18"/>
          <w:szCs w:val="18"/>
        </w:rPr>
        <w:t>2.2 Техническое обслуживание</w:t>
      </w:r>
    </w:p>
    <w:p w:rsidR="0077345B" w:rsidRPr="00350574" w:rsidRDefault="0077345B" w:rsidP="00350574">
      <w:pPr>
        <w:spacing w:after="0" w:line="240" w:lineRule="auto"/>
        <w:ind w:firstLine="567"/>
        <w:jc w:val="both"/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350574">
        <w:rPr>
          <w:rFonts w:ascii="Tahoma" w:eastAsia="Times New Roman" w:hAnsi="Tahoma" w:cs="Tahoma"/>
          <w:b/>
          <w:sz w:val="18"/>
          <w:szCs w:val="18"/>
          <w:lang w:eastAsia="ru-RU"/>
        </w:rPr>
        <w:t>Перед каждым использованием:</w:t>
      </w:r>
    </w:p>
    <w:p w:rsidR="00350574" w:rsidRDefault="0077345B" w:rsidP="00350574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350574">
        <w:rPr>
          <w:rFonts w:ascii="Tahoma" w:eastAsia="Times New Roman" w:hAnsi="Tahoma" w:cs="Tahoma"/>
          <w:sz w:val="18"/>
          <w:szCs w:val="18"/>
          <w:lang w:eastAsia="ru-RU"/>
        </w:rPr>
        <w:t xml:space="preserve">Выполняйте осмотр устройства на предмет отсутствия повреждений. </w:t>
      </w:r>
    </w:p>
    <w:p w:rsidR="00350574" w:rsidRDefault="0077345B" w:rsidP="00350574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350574">
        <w:rPr>
          <w:rFonts w:ascii="Tahoma" w:eastAsia="Times New Roman" w:hAnsi="Tahoma" w:cs="Tahoma"/>
          <w:sz w:val="18"/>
          <w:szCs w:val="18"/>
          <w:lang w:eastAsia="ru-RU"/>
        </w:rPr>
        <w:t>Очищайте с</w:t>
      </w:r>
      <w:r w:rsidR="00350574"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r w:rsidRPr="00350574">
        <w:rPr>
          <w:rFonts w:ascii="Tahoma" w:eastAsia="Times New Roman" w:hAnsi="Tahoma" w:cs="Tahoma"/>
          <w:sz w:val="18"/>
          <w:szCs w:val="18"/>
          <w:lang w:eastAsia="ru-RU"/>
        </w:rPr>
        <w:t>помощью щетки полюса магнита и поверхность самого груза от посторонних предметов,</w:t>
      </w:r>
      <w:r w:rsidR="00350574">
        <w:rPr>
          <w:rFonts w:ascii="Tahoma" w:eastAsia="Times New Roman" w:hAnsi="Tahoma" w:cs="Tahoma"/>
          <w:sz w:val="18"/>
          <w:szCs w:val="18"/>
          <w:lang w:eastAsia="ru-RU"/>
        </w:rPr>
        <w:t xml:space="preserve"> стружки</w:t>
      </w:r>
      <w:r w:rsidRPr="00350574">
        <w:rPr>
          <w:rFonts w:ascii="Tahoma" w:eastAsia="Times New Roman" w:hAnsi="Tahoma" w:cs="Tahoma"/>
          <w:sz w:val="18"/>
          <w:szCs w:val="18"/>
          <w:lang w:eastAsia="ru-RU"/>
        </w:rPr>
        <w:t xml:space="preserve"> и т. д. </w:t>
      </w:r>
    </w:p>
    <w:p w:rsidR="00350574" w:rsidRPr="00350574" w:rsidRDefault="0077345B" w:rsidP="00350574">
      <w:pPr>
        <w:spacing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350574">
        <w:rPr>
          <w:rFonts w:ascii="Tahoma" w:eastAsia="Times New Roman" w:hAnsi="Tahoma" w:cs="Tahoma"/>
          <w:sz w:val="18"/>
          <w:szCs w:val="18"/>
          <w:lang w:eastAsia="ru-RU"/>
        </w:rPr>
        <w:t>Не используйте магнит, если обнаружены его повреждения.</w:t>
      </w:r>
    </w:p>
    <w:p w:rsidR="00293F7C" w:rsidRDefault="00293F7C" w:rsidP="00350574">
      <w:pPr>
        <w:spacing w:after="0" w:line="240" w:lineRule="auto"/>
        <w:ind w:firstLine="567"/>
        <w:jc w:val="both"/>
        <w:rPr>
          <w:rFonts w:ascii="Tahoma" w:eastAsia="Times New Roman" w:hAnsi="Tahoma" w:cs="Tahoma"/>
          <w:b/>
          <w:sz w:val="18"/>
          <w:szCs w:val="18"/>
          <w:lang w:eastAsia="ru-RU"/>
        </w:rPr>
      </w:pPr>
    </w:p>
    <w:p w:rsidR="0077345B" w:rsidRPr="00350574" w:rsidRDefault="0077345B" w:rsidP="00350574">
      <w:pPr>
        <w:spacing w:after="0" w:line="240" w:lineRule="auto"/>
        <w:ind w:firstLine="567"/>
        <w:jc w:val="both"/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350574">
        <w:rPr>
          <w:rFonts w:ascii="Tahoma" w:eastAsia="Times New Roman" w:hAnsi="Tahoma" w:cs="Tahoma"/>
          <w:b/>
          <w:sz w:val="18"/>
          <w:szCs w:val="18"/>
          <w:lang w:eastAsia="ru-RU"/>
        </w:rPr>
        <w:t>Еженедельно:</w:t>
      </w:r>
    </w:p>
    <w:p w:rsidR="0077345B" w:rsidRPr="00350574" w:rsidRDefault="0077345B" w:rsidP="00350574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350574">
        <w:rPr>
          <w:rFonts w:ascii="Tahoma" w:eastAsia="Times New Roman" w:hAnsi="Tahoma" w:cs="Tahoma"/>
          <w:sz w:val="18"/>
          <w:szCs w:val="18"/>
          <w:lang w:eastAsia="ru-RU"/>
        </w:rPr>
        <w:t>Выполняйте осмотр устройства и проушину на предмет повреждений и деформаций.</w:t>
      </w:r>
    </w:p>
    <w:p w:rsidR="0077345B" w:rsidRPr="00350574" w:rsidRDefault="0077345B" w:rsidP="00350574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350574">
        <w:rPr>
          <w:rFonts w:ascii="Tahoma" w:eastAsia="Times New Roman" w:hAnsi="Tahoma" w:cs="Tahoma"/>
          <w:sz w:val="18"/>
          <w:szCs w:val="18"/>
          <w:lang w:eastAsia="ru-RU"/>
        </w:rPr>
        <w:t xml:space="preserve">Осмотрите полюсную подошву </w:t>
      </w:r>
      <w:proofErr w:type="spellStart"/>
      <w:r w:rsidRPr="00350574">
        <w:rPr>
          <w:rFonts w:ascii="Tahoma" w:eastAsia="Times New Roman" w:hAnsi="Tahoma" w:cs="Tahoma"/>
          <w:sz w:val="18"/>
          <w:szCs w:val="18"/>
          <w:lang w:eastAsia="ru-RU"/>
        </w:rPr>
        <w:t>грузозахвата</w:t>
      </w:r>
      <w:proofErr w:type="spellEnd"/>
      <w:r w:rsidRPr="00350574">
        <w:rPr>
          <w:rFonts w:ascii="Tahoma" w:eastAsia="Times New Roman" w:hAnsi="Tahoma" w:cs="Tahoma"/>
          <w:sz w:val="18"/>
          <w:szCs w:val="18"/>
          <w:lang w:eastAsia="ru-RU"/>
        </w:rPr>
        <w:t xml:space="preserve"> на предмет забоев, сколов и других</w:t>
      </w:r>
      <w:r w:rsidR="00350574"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r w:rsidRPr="00350574">
        <w:rPr>
          <w:rFonts w:ascii="Tahoma" w:eastAsia="Times New Roman" w:hAnsi="Tahoma" w:cs="Tahoma"/>
          <w:sz w:val="18"/>
          <w:szCs w:val="18"/>
          <w:lang w:eastAsia="ru-RU"/>
        </w:rPr>
        <w:t>повреждений. В случае их обнаружения необходимо прошлифовать подошву, чтобы</w:t>
      </w:r>
      <w:r w:rsidR="00350574"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r w:rsidRPr="00350574">
        <w:rPr>
          <w:rFonts w:ascii="Tahoma" w:eastAsia="Times New Roman" w:hAnsi="Tahoma" w:cs="Tahoma"/>
          <w:sz w:val="18"/>
          <w:szCs w:val="18"/>
          <w:lang w:eastAsia="ru-RU"/>
        </w:rPr>
        <w:t>восстановить гладкую поверхность для обеспечения хорошего контакта с грузом.</w:t>
      </w:r>
    </w:p>
    <w:p w:rsidR="005D4131" w:rsidRPr="005D4131" w:rsidRDefault="00350574" w:rsidP="00D56B90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2.3</w:t>
      </w:r>
      <w:r w:rsidR="005D4131" w:rsidRPr="005D4131">
        <w:rPr>
          <w:rFonts w:ascii="Tahoma" w:hAnsi="Tahoma" w:cs="Tahoma"/>
          <w:b/>
          <w:sz w:val="18"/>
          <w:szCs w:val="18"/>
        </w:rPr>
        <w:t xml:space="preserve"> Меры предосторожности</w:t>
      </w:r>
    </w:p>
    <w:p w:rsidR="00C379CE" w:rsidRPr="00EE4FED" w:rsidRDefault="00C379CE" w:rsidP="00C379CE">
      <w:pPr>
        <w:numPr>
          <w:ilvl w:val="0"/>
          <w:numId w:val="1"/>
        </w:numPr>
        <w:spacing w:after="0" w:line="240" w:lineRule="auto"/>
        <w:ind w:left="1134" w:firstLine="0"/>
        <w:jc w:val="both"/>
        <w:rPr>
          <w:rFonts w:ascii="Tahoma" w:hAnsi="Tahoma" w:cs="Tahoma"/>
          <w:sz w:val="18"/>
          <w:szCs w:val="18"/>
        </w:rPr>
      </w:pPr>
      <w:r w:rsidRPr="00EE4FED">
        <w:rPr>
          <w:rFonts w:ascii="Tahoma" w:hAnsi="Tahoma" w:cs="Tahoma"/>
          <w:sz w:val="18"/>
          <w:szCs w:val="18"/>
        </w:rPr>
        <w:t>Не оставляйте поднятый груз без присмотра.</w:t>
      </w:r>
    </w:p>
    <w:p w:rsidR="00C379CE" w:rsidRPr="00EE4FED" w:rsidRDefault="00C379CE" w:rsidP="00C379CE">
      <w:pPr>
        <w:numPr>
          <w:ilvl w:val="0"/>
          <w:numId w:val="1"/>
        </w:numPr>
        <w:spacing w:after="0" w:line="240" w:lineRule="auto"/>
        <w:ind w:left="1134" w:firstLine="0"/>
        <w:jc w:val="both"/>
        <w:rPr>
          <w:rFonts w:ascii="Tahoma" w:hAnsi="Tahoma" w:cs="Tahoma"/>
          <w:sz w:val="18"/>
          <w:szCs w:val="18"/>
        </w:rPr>
      </w:pPr>
      <w:r w:rsidRPr="00EE4FED">
        <w:rPr>
          <w:rFonts w:ascii="Tahoma" w:hAnsi="Tahoma" w:cs="Tahoma"/>
          <w:sz w:val="18"/>
          <w:szCs w:val="18"/>
        </w:rPr>
        <w:t>Перед подъемом груза необходимо испытать захват. Если захват не держит груз, прекратите работу.</w:t>
      </w:r>
    </w:p>
    <w:p w:rsidR="00C379CE" w:rsidRPr="00EE4FED" w:rsidRDefault="00C379CE" w:rsidP="00C379CE">
      <w:pPr>
        <w:numPr>
          <w:ilvl w:val="0"/>
          <w:numId w:val="1"/>
        </w:numPr>
        <w:spacing w:after="0" w:line="240" w:lineRule="auto"/>
        <w:ind w:left="1134" w:firstLine="0"/>
        <w:jc w:val="both"/>
        <w:rPr>
          <w:rFonts w:ascii="Tahoma" w:hAnsi="Tahoma" w:cs="Tahoma"/>
          <w:sz w:val="18"/>
          <w:szCs w:val="18"/>
        </w:rPr>
      </w:pPr>
      <w:r w:rsidRPr="00EE4FED">
        <w:rPr>
          <w:rFonts w:ascii="Tahoma" w:hAnsi="Tahoma" w:cs="Tahoma"/>
          <w:sz w:val="18"/>
          <w:szCs w:val="18"/>
        </w:rPr>
        <w:t>Запрещено чистить захват во время работы.</w:t>
      </w:r>
    </w:p>
    <w:p w:rsidR="00C379CE" w:rsidRPr="00EE4FED" w:rsidRDefault="00C379CE" w:rsidP="00C379CE">
      <w:pPr>
        <w:numPr>
          <w:ilvl w:val="0"/>
          <w:numId w:val="1"/>
        </w:numPr>
        <w:spacing w:after="0" w:line="240" w:lineRule="auto"/>
        <w:ind w:left="1134" w:firstLine="0"/>
        <w:jc w:val="both"/>
        <w:rPr>
          <w:rFonts w:ascii="Tahoma" w:hAnsi="Tahoma" w:cs="Tahoma"/>
          <w:sz w:val="18"/>
          <w:szCs w:val="18"/>
        </w:rPr>
      </w:pPr>
      <w:r w:rsidRPr="00EE4FED">
        <w:rPr>
          <w:rFonts w:ascii="Tahoma" w:hAnsi="Tahoma" w:cs="Tahoma"/>
          <w:sz w:val="18"/>
          <w:szCs w:val="18"/>
        </w:rPr>
        <w:t>Запрещается поднимать груз массой, превышающей номинальную грузоподъемность механизма.</w:t>
      </w:r>
    </w:p>
    <w:p w:rsidR="00C379CE" w:rsidRPr="00EE4FED" w:rsidRDefault="00C379CE" w:rsidP="00C379CE">
      <w:pPr>
        <w:numPr>
          <w:ilvl w:val="0"/>
          <w:numId w:val="1"/>
        </w:numPr>
        <w:spacing w:after="0" w:line="240" w:lineRule="auto"/>
        <w:ind w:left="1134" w:firstLine="0"/>
        <w:jc w:val="both"/>
        <w:rPr>
          <w:rFonts w:ascii="Tahoma" w:hAnsi="Tahoma" w:cs="Tahoma"/>
          <w:sz w:val="18"/>
          <w:szCs w:val="18"/>
        </w:rPr>
      </w:pPr>
      <w:r w:rsidRPr="00EE4FED">
        <w:rPr>
          <w:rFonts w:ascii="Tahoma" w:hAnsi="Tahoma" w:cs="Tahoma"/>
          <w:sz w:val="18"/>
          <w:szCs w:val="18"/>
        </w:rPr>
        <w:t>Запрещается использовать механизм для подъема (фиксации) людей.</w:t>
      </w:r>
    </w:p>
    <w:p w:rsidR="00C379CE" w:rsidRPr="00EE4FED" w:rsidRDefault="00C379CE" w:rsidP="00C379CE">
      <w:pPr>
        <w:numPr>
          <w:ilvl w:val="0"/>
          <w:numId w:val="1"/>
        </w:numPr>
        <w:spacing w:after="0" w:line="240" w:lineRule="auto"/>
        <w:ind w:left="1134" w:firstLine="0"/>
        <w:jc w:val="both"/>
        <w:rPr>
          <w:rFonts w:ascii="Tahoma" w:hAnsi="Tahoma" w:cs="Tahoma"/>
          <w:sz w:val="18"/>
          <w:szCs w:val="18"/>
        </w:rPr>
      </w:pPr>
      <w:r w:rsidRPr="00EE4FED">
        <w:rPr>
          <w:rFonts w:ascii="Tahoma" w:hAnsi="Tahoma" w:cs="Tahoma"/>
          <w:sz w:val="18"/>
          <w:szCs w:val="18"/>
        </w:rPr>
        <w:t>Запрещается выравнивание груза и поправка грузозахватных приспособлений на весу.</w:t>
      </w:r>
    </w:p>
    <w:p w:rsidR="00C379CE" w:rsidRPr="00EE4FED" w:rsidRDefault="00C379CE" w:rsidP="00C379CE">
      <w:pPr>
        <w:numPr>
          <w:ilvl w:val="0"/>
          <w:numId w:val="1"/>
        </w:numPr>
        <w:spacing w:after="0" w:line="240" w:lineRule="auto"/>
        <w:ind w:left="1134" w:firstLine="0"/>
        <w:jc w:val="both"/>
        <w:rPr>
          <w:rFonts w:ascii="Tahoma" w:hAnsi="Tahoma" w:cs="Tahoma"/>
          <w:sz w:val="18"/>
          <w:szCs w:val="18"/>
        </w:rPr>
      </w:pPr>
      <w:r w:rsidRPr="00EE4FED">
        <w:rPr>
          <w:rFonts w:ascii="Tahoma" w:hAnsi="Tahoma" w:cs="Tahoma"/>
          <w:sz w:val="18"/>
          <w:szCs w:val="18"/>
        </w:rPr>
        <w:t>Запрещено находиться под грузом</w:t>
      </w:r>
      <w:r w:rsidR="00A244FA">
        <w:rPr>
          <w:rFonts w:ascii="Tahoma" w:hAnsi="Tahoma" w:cs="Tahoma"/>
          <w:sz w:val="18"/>
          <w:szCs w:val="18"/>
        </w:rPr>
        <w:t>,</w:t>
      </w:r>
      <w:r w:rsidRPr="00EE4FED">
        <w:rPr>
          <w:rFonts w:ascii="Tahoma" w:hAnsi="Tahoma" w:cs="Tahoma"/>
          <w:sz w:val="18"/>
          <w:szCs w:val="18"/>
        </w:rPr>
        <w:t xml:space="preserve"> удерживаемым магнитным грузозахватом. </w:t>
      </w:r>
    </w:p>
    <w:p w:rsidR="00C379CE" w:rsidRDefault="00C379CE" w:rsidP="00C379CE">
      <w:pPr>
        <w:numPr>
          <w:ilvl w:val="0"/>
          <w:numId w:val="1"/>
        </w:numPr>
        <w:spacing w:after="0" w:line="240" w:lineRule="auto"/>
        <w:ind w:left="1134" w:firstLine="0"/>
        <w:jc w:val="both"/>
        <w:rPr>
          <w:rFonts w:ascii="Tahoma" w:hAnsi="Tahoma" w:cs="Tahoma"/>
          <w:sz w:val="18"/>
          <w:szCs w:val="18"/>
        </w:rPr>
      </w:pPr>
      <w:r w:rsidRPr="00EE4FED">
        <w:rPr>
          <w:rFonts w:ascii="Tahoma" w:hAnsi="Tahoma" w:cs="Tahoma"/>
          <w:sz w:val="18"/>
          <w:szCs w:val="18"/>
        </w:rPr>
        <w:t>Не допускаются сильные вибрации или удары.</w:t>
      </w:r>
    </w:p>
    <w:p w:rsidR="00293F7C" w:rsidRPr="00293F7C" w:rsidRDefault="00293F7C" w:rsidP="00293F7C">
      <w:pPr>
        <w:pStyle w:val="a3"/>
        <w:numPr>
          <w:ilvl w:val="0"/>
          <w:numId w:val="1"/>
        </w:numPr>
        <w:spacing w:after="0"/>
        <w:ind w:left="1134" w:firstLine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drawing>
          <wp:anchor distT="0" distB="0" distL="114300" distR="114300" simplePos="0" relativeHeight="251673600" behindDoc="0" locked="0" layoutInCell="1" allowOverlap="1" wp14:anchorId="5C0A0E74" wp14:editId="08D96B02">
            <wp:simplePos x="0" y="0"/>
            <wp:positionH relativeFrom="margin">
              <wp:align>left</wp:align>
            </wp:positionH>
            <wp:positionV relativeFrom="paragraph">
              <wp:posOffset>46990</wp:posOffset>
            </wp:positionV>
            <wp:extent cx="584200" cy="519430"/>
            <wp:effectExtent l="0" t="0" r="6350" b="0"/>
            <wp:wrapNone/>
            <wp:docPr id="14" name="Рисунок 14" descr="ACHTUN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HTUNG2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3F7C">
        <w:rPr>
          <w:rFonts w:ascii="Tahoma" w:hAnsi="Tahoma" w:cs="Tahoma"/>
          <w:sz w:val="18"/>
          <w:szCs w:val="18"/>
        </w:rPr>
        <w:t xml:space="preserve">Захваты </w:t>
      </w:r>
      <w:r w:rsidRPr="00293F7C">
        <w:rPr>
          <w:rFonts w:ascii="Tahoma" w:hAnsi="Tahoma" w:cs="Tahoma"/>
          <w:sz w:val="18"/>
          <w:szCs w:val="18"/>
          <w:lang w:val="en-US"/>
        </w:rPr>
        <w:t>PML</w:t>
      </w:r>
      <w:r w:rsidRPr="00293F7C">
        <w:rPr>
          <w:rFonts w:ascii="Tahoma" w:hAnsi="Tahoma" w:cs="Tahoma"/>
          <w:sz w:val="18"/>
          <w:szCs w:val="18"/>
        </w:rPr>
        <w:t xml:space="preserve"> не рассчитаны на боковые усилия и смещения.</w:t>
      </w:r>
    </w:p>
    <w:p w:rsidR="00293F7C" w:rsidRPr="00293F7C" w:rsidRDefault="00293F7C" w:rsidP="00293F7C">
      <w:pPr>
        <w:pStyle w:val="a3"/>
        <w:numPr>
          <w:ilvl w:val="0"/>
          <w:numId w:val="1"/>
        </w:numPr>
        <w:spacing w:after="0"/>
        <w:ind w:left="1134" w:firstLine="0"/>
        <w:rPr>
          <w:rFonts w:ascii="Tahoma" w:hAnsi="Tahoma" w:cs="Tahoma"/>
          <w:sz w:val="18"/>
          <w:szCs w:val="18"/>
        </w:rPr>
      </w:pPr>
      <w:r w:rsidRPr="00293F7C">
        <w:rPr>
          <w:rFonts w:ascii="Tahoma" w:hAnsi="Tahoma" w:cs="Tahoma"/>
          <w:sz w:val="18"/>
          <w:szCs w:val="18"/>
        </w:rPr>
        <w:t>Поднятие и опускание груза должно осуществляться строго вертикально.</w:t>
      </w:r>
    </w:p>
    <w:p w:rsidR="00C379CE" w:rsidRDefault="00C379CE" w:rsidP="00293F7C">
      <w:pPr>
        <w:numPr>
          <w:ilvl w:val="0"/>
          <w:numId w:val="1"/>
        </w:numPr>
        <w:spacing w:after="0" w:line="240" w:lineRule="auto"/>
        <w:ind w:left="1134" w:firstLine="0"/>
        <w:jc w:val="both"/>
        <w:rPr>
          <w:rFonts w:ascii="Tahoma" w:hAnsi="Tahoma" w:cs="Tahoma"/>
          <w:sz w:val="18"/>
          <w:szCs w:val="18"/>
        </w:rPr>
      </w:pPr>
      <w:r w:rsidRPr="00EE4FED">
        <w:rPr>
          <w:rFonts w:ascii="Tahoma" w:hAnsi="Tahoma" w:cs="Tahoma"/>
          <w:sz w:val="18"/>
          <w:szCs w:val="18"/>
        </w:rPr>
        <w:t>Не переключайте магнит без груза или в момент, когда на нем закреплен груз.</w:t>
      </w:r>
    </w:p>
    <w:p w:rsidR="00712463" w:rsidRPr="00712463" w:rsidRDefault="00712463" w:rsidP="00712463">
      <w:pPr>
        <w:numPr>
          <w:ilvl w:val="3"/>
          <w:numId w:val="1"/>
        </w:numPr>
        <w:spacing w:after="0" w:line="261" w:lineRule="auto"/>
        <w:ind w:left="1134" w:right="11" w:firstLine="0"/>
        <w:jc w:val="both"/>
        <w:rPr>
          <w:rFonts w:ascii="Tahoma" w:hAnsi="Tahoma" w:cs="Tahoma"/>
          <w:sz w:val="18"/>
          <w:szCs w:val="18"/>
        </w:rPr>
      </w:pPr>
      <w:r w:rsidRPr="00712463">
        <w:rPr>
          <w:rFonts w:ascii="Tahoma" w:hAnsi="Tahoma" w:cs="Tahoma"/>
          <w:sz w:val="18"/>
          <w:szCs w:val="18"/>
        </w:rPr>
        <w:t xml:space="preserve">Поднимаемый груз не должен быть связан проволокой или ремнями, поскольку только точки, соприкасающиеся с плитой магнитного захвата, будут достаточно намагничены, чтобы удерживать материал, а связанный груз не будет намагничен в достаточной степени для его надёжного удержания магнитным захватом. </w:t>
      </w:r>
    </w:p>
    <w:p w:rsidR="00712463" w:rsidRPr="00712463" w:rsidRDefault="00712463" w:rsidP="00712463">
      <w:pPr>
        <w:numPr>
          <w:ilvl w:val="3"/>
          <w:numId w:val="1"/>
        </w:numPr>
        <w:spacing w:after="0" w:line="261" w:lineRule="auto"/>
        <w:ind w:left="1134" w:right="11" w:firstLine="0"/>
        <w:jc w:val="both"/>
        <w:rPr>
          <w:rFonts w:ascii="Tahoma" w:hAnsi="Tahoma" w:cs="Tahoma"/>
          <w:sz w:val="18"/>
          <w:szCs w:val="18"/>
        </w:rPr>
      </w:pPr>
      <w:r w:rsidRPr="00712463">
        <w:rPr>
          <w:rFonts w:ascii="Tahoma" w:hAnsi="Tahoma" w:cs="Tahoma"/>
          <w:sz w:val="18"/>
          <w:szCs w:val="18"/>
        </w:rPr>
        <w:t xml:space="preserve">Чтобы уменьшать риски при перемещении связанного груза: </w:t>
      </w:r>
      <w:r>
        <w:rPr>
          <w:rFonts w:ascii="Tahoma" w:hAnsi="Tahoma" w:cs="Tahoma"/>
          <w:sz w:val="18"/>
          <w:szCs w:val="18"/>
        </w:rPr>
        <w:t>связка</w:t>
      </w:r>
      <w:r w:rsidRPr="00712463">
        <w:rPr>
          <w:rFonts w:ascii="Tahoma" w:hAnsi="Tahoma" w:cs="Tahoma"/>
          <w:sz w:val="18"/>
          <w:szCs w:val="18"/>
        </w:rPr>
        <w:t xml:space="preserve"> груза не должна допускать взаимного перемещения и выпадения отдельных элементов в связке. Вся связка по весу не должна превышать допустимый вес подъёма, установленный для используемого грузоподъёмного оборудования, с учётом установки на нём магнитного захвата. Связка должна надёжно удерживать все отдельные элементы при перемещении грузоподъёмного оборудования. Увязка должна эффективно противостоять возможным, при перемещении груза, повреждениям. </w:t>
      </w:r>
    </w:p>
    <w:p w:rsidR="00C379CE" w:rsidRDefault="00C379CE" w:rsidP="00DB0AB8">
      <w:pPr>
        <w:numPr>
          <w:ilvl w:val="0"/>
          <w:numId w:val="1"/>
        </w:numPr>
        <w:spacing w:after="0" w:line="240" w:lineRule="auto"/>
        <w:ind w:left="1134" w:firstLine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К работе с магнитным грузоподъемным механизмом допускает только обученный персонал</w:t>
      </w:r>
      <w:r w:rsidR="00A244FA">
        <w:rPr>
          <w:rFonts w:ascii="Tahoma" w:hAnsi="Tahoma" w:cs="Tahoma"/>
          <w:sz w:val="18"/>
          <w:szCs w:val="18"/>
        </w:rPr>
        <w:t>.</w:t>
      </w:r>
    </w:p>
    <w:p w:rsidR="00DB0AB8" w:rsidRPr="00DB0AB8" w:rsidRDefault="00C379CE" w:rsidP="00C379CE">
      <w:pPr>
        <w:numPr>
          <w:ilvl w:val="0"/>
          <w:numId w:val="1"/>
        </w:numPr>
        <w:spacing w:after="0" w:line="240" w:lineRule="auto"/>
        <w:ind w:left="1134" w:firstLine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Не допускаются к работе с магнитными захватами и в зону подъема/транспортировки люди с вживленными кардиостимуляторами сердца.</w:t>
      </w:r>
      <w:r w:rsidRPr="00C379CE">
        <w:t xml:space="preserve"> </w:t>
      </w:r>
    </w:p>
    <w:p w:rsidR="004325EE" w:rsidRDefault="004325EE" w:rsidP="00071623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</w:p>
    <w:p w:rsidR="004325EE" w:rsidRDefault="004325EE" w:rsidP="00071623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</w:p>
    <w:p w:rsidR="004325EE" w:rsidRDefault="004325EE" w:rsidP="00071623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</w:p>
    <w:p w:rsidR="004325EE" w:rsidRDefault="004325EE" w:rsidP="00071623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</w:p>
    <w:p w:rsidR="004325EE" w:rsidRDefault="004325EE" w:rsidP="00071623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</w:p>
    <w:p w:rsidR="004325EE" w:rsidRDefault="004325EE" w:rsidP="00071623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</w:p>
    <w:p w:rsidR="004325EE" w:rsidRDefault="004325EE" w:rsidP="00071623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</w:p>
    <w:p w:rsidR="004325EE" w:rsidRDefault="004325EE" w:rsidP="00071623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</w:p>
    <w:p w:rsidR="00071623" w:rsidRPr="005D4131" w:rsidRDefault="00071623" w:rsidP="00071623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lastRenderedPageBreak/>
        <w:t>3. Гарантийные обязательства</w:t>
      </w:r>
    </w:p>
    <w:p w:rsidR="00071623" w:rsidRDefault="00071623" w:rsidP="00071623">
      <w:pPr>
        <w:spacing w:after="0"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Оборудование марки </w:t>
      </w:r>
      <w:r>
        <w:rPr>
          <w:rFonts w:ascii="Tahoma" w:hAnsi="Tahoma" w:cs="Tahoma"/>
          <w:color w:val="000000"/>
          <w:sz w:val="18"/>
          <w:szCs w:val="18"/>
          <w:lang w:val="en-US"/>
        </w:rPr>
        <w:t>TOR</w:t>
      </w:r>
      <w:r>
        <w:rPr>
          <w:rFonts w:ascii="Tahoma" w:hAnsi="Tahoma" w:cs="Tahoma"/>
          <w:color w:val="000000"/>
          <w:sz w:val="18"/>
          <w:szCs w:val="18"/>
        </w:rPr>
        <w:t xml:space="preserve">, представленное в России и странах Таможенного союза, полностью соответствует Техническому регламенту Таможенного союза ТР ТС 010/2011 «О безопасности машин и оборудования», что подтверждается декларациями соответствия. </w:t>
      </w:r>
    </w:p>
    <w:p w:rsidR="00071623" w:rsidRPr="00B017D6" w:rsidRDefault="00071623" w:rsidP="00071623">
      <w:pPr>
        <w:spacing w:after="0"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Продукция, поставляемая на рынок стран Европейского союза, соответствует требованиям качества </w:t>
      </w:r>
      <w:r>
        <w:rPr>
          <w:rFonts w:ascii="Tahoma" w:hAnsi="Tahoma" w:cs="Tahoma"/>
          <w:color w:val="000000"/>
          <w:sz w:val="18"/>
          <w:szCs w:val="18"/>
          <w:lang w:val="en-US"/>
        </w:rPr>
        <w:t>Directive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2006/42/</w:t>
      </w:r>
      <w:r>
        <w:rPr>
          <w:rFonts w:ascii="Tahoma" w:hAnsi="Tahoma" w:cs="Tahoma"/>
          <w:color w:val="000000"/>
          <w:sz w:val="18"/>
          <w:szCs w:val="18"/>
          <w:lang w:val="en-US"/>
        </w:rPr>
        <w:t>EC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on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Machinery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Factsheet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for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Machinery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и имеет сертификат </w:t>
      </w:r>
      <w:r>
        <w:rPr>
          <w:rFonts w:ascii="Tahoma" w:hAnsi="Tahoma" w:cs="Tahoma"/>
          <w:color w:val="000000"/>
          <w:sz w:val="18"/>
          <w:szCs w:val="18"/>
          <w:lang w:val="en-US"/>
        </w:rPr>
        <w:t>CE</w:t>
      </w:r>
      <w:r w:rsidRPr="00B017D6">
        <w:rPr>
          <w:rFonts w:ascii="Tahoma" w:hAnsi="Tahoma" w:cs="Tahoma"/>
          <w:color w:val="000000"/>
          <w:sz w:val="18"/>
          <w:szCs w:val="18"/>
        </w:rPr>
        <w:t>.</w:t>
      </w:r>
    </w:p>
    <w:p w:rsidR="00071623" w:rsidRDefault="00071623" w:rsidP="00071623">
      <w:pPr>
        <w:spacing w:after="0"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Система управления качеством </w:t>
      </w:r>
      <w:r>
        <w:rPr>
          <w:rFonts w:ascii="Tahoma" w:hAnsi="Tahoma" w:cs="Tahoma"/>
          <w:color w:val="000000"/>
          <w:sz w:val="18"/>
          <w:szCs w:val="18"/>
          <w:lang w:val="en-US"/>
        </w:rPr>
        <w:t>TOR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industries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контролирует каждый этап производства в независимости от географического расположения площадки. Большинство наших производственных площадок сертифицированы по стандарту </w:t>
      </w:r>
      <w:r>
        <w:rPr>
          <w:rFonts w:ascii="Tahoma" w:hAnsi="Tahoma" w:cs="Tahoma"/>
          <w:color w:val="000000"/>
          <w:sz w:val="18"/>
          <w:szCs w:val="18"/>
          <w:lang w:val="en-US"/>
        </w:rPr>
        <w:t>ISO</w:t>
      </w:r>
      <w:r>
        <w:rPr>
          <w:rFonts w:ascii="Tahoma" w:hAnsi="Tahoma" w:cs="Tahoma"/>
          <w:color w:val="000000"/>
          <w:sz w:val="18"/>
          <w:szCs w:val="18"/>
        </w:rPr>
        <w:t xml:space="preserve"> 9001:2008.</w:t>
      </w:r>
    </w:p>
    <w:p w:rsidR="00071623" w:rsidRDefault="00071623" w:rsidP="00071623">
      <w:pPr>
        <w:spacing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Всю необходимую документацию на продукцию можно получить, обратившись в филиал или к представителю/дилеру в вашем регионе/стране.</w:t>
      </w:r>
    </w:p>
    <w:p w:rsidR="00071623" w:rsidRDefault="00071623" w:rsidP="00071623">
      <w:pPr>
        <w:spacing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 w:rsidRPr="00DE2953">
        <w:rPr>
          <w:rFonts w:ascii="Tahoma" w:hAnsi="Tahoma" w:cs="Tahoma"/>
          <w:color w:val="000000"/>
          <w:sz w:val="18"/>
          <w:szCs w:val="18"/>
        </w:rPr>
        <w:t>Га</w:t>
      </w:r>
      <w:r>
        <w:rPr>
          <w:rFonts w:ascii="Tahoma" w:hAnsi="Tahoma" w:cs="Tahoma"/>
          <w:color w:val="000000"/>
          <w:sz w:val="18"/>
          <w:szCs w:val="18"/>
        </w:rPr>
        <w:t>рантийный срок устанавливается 12</w:t>
      </w:r>
      <w:r w:rsidRPr="00DE2953">
        <w:rPr>
          <w:rFonts w:ascii="Tahoma" w:hAnsi="Tahoma" w:cs="Tahoma"/>
          <w:color w:val="000000"/>
          <w:sz w:val="18"/>
          <w:szCs w:val="18"/>
        </w:rPr>
        <w:t xml:space="preserve"> месяцев со дня </w:t>
      </w:r>
      <w:r w:rsidRPr="00B05F5A">
        <w:rPr>
          <w:rFonts w:ascii="Tahoma" w:hAnsi="Tahoma" w:cs="Tahoma"/>
          <w:sz w:val="18"/>
          <w:szCs w:val="18"/>
        </w:rPr>
        <w:t>продажи конечному потребителю</w:t>
      </w:r>
      <w:r w:rsidRPr="00DE2953">
        <w:rPr>
          <w:rFonts w:ascii="Tahoma" w:hAnsi="Tahoma" w:cs="Tahoma"/>
          <w:color w:val="000000"/>
          <w:sz w:val="18"/>
          <w:szCs w:val="18"/>
        </w:rPr>
        <w:t xml:space="preserve">, но не более 30 месяцев со дня изготовления. </w:t>
      </w:r>
    </w:p>
    <w:p w:rsidR="00071623" w:rsidRPr="00E94B8F" w:rsidRDefault="00071623" w:rsidP="00071623">
      <w:pPr>
        <w:spacing w:after="0"/>
        <w:jc w:val="center"/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b/>
          <w:sz w:val="18"/>
          <w:szCs w:val="18"/>
          <w:lang w:eastAsia="ru-RU"/>
        </w:rPr>
        <w:t>ГАРАНТИИ НЕ РАСПРОСТРАНЯЮТСЯ НА:</w:t>
      </w:r>
    </w:p>
    <w:p w:rsidR="00071623" w:rsidRPr="00E94B8F" w:rsidRDefault="00071623" w:rsidP="00071623">
      <w:pPr>
        <w:numPr>
          <w:ilvl w:val="0"/>
          <w:numId w:val="11"/>
        </w:numPr>
        <w:tabs>
          <w:tab w:val="clear" w:pos="720"/>
          <w:tab w:val="num" w:pos="360"/>
        </w:tabs>
        <w:spacing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Детали, подверженные рабочему и другим видам естественного износа, а также на неисправности оборудования, вызванные этими видами износа.</w:t>
      </w:r>
    </w:p>
    <w:p w:rsidR="00071623" w:rsidRPr="00E94B8F" w:rsidRDefault="00071623" w:rsidP="00071623">
      <w:pPr>
        <w:numPr>
          <w:ilvl w:val="0"/>
          <w:numId w:val="1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drawing>
          <wp:anchor distT="0" distB="0" distL="114300" distR="114300" simplePos="0" relativeHeight="251682816" behindDoc="0" locked="0" layoutInCell="1" allowOverlap="1" wp14:anchorId="4AE4300C" wp14:editId="2F14159A">
            <wp:simplePos x="0" y="0"/>
            <wp:positionH relativeFrom="column">
              <wp:posOffset>-57150</wp:posOffset>
            </wp:positionH>
            <wp:positionV relativeFrom="paragraph">
              <wp:posOffset>400685</wp:posOffset>
            </wp:positionV>
            <wp:extent cx="584200" cy="519430"/>
            <wp:effectExtent l="0" t="0" r="6350" b="0"/>
            <wp:wrapNone/>
            <wp:docPr id="2" name="Рисунок 2" descr="ACHTUN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HTUNG2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Неисправности оборудования, вызванные несоблюдением инструкций по эксплуатации или произошедшие вследствие использования оборудования не по назначению, во время использования при ненормативных условиях окружающей среды, ненадлежащих производственных условий, в следствие перегрузок или недостаточного, ненадлежащего технического обслуживания или ухода.</w:t>
      </w:r>
    </w:p>
    <w:p w:rsidR="00071623" w:rsidRPr="00E94B8F" w:rsidRDefault="00071623" w:rsidP="00071623">
      <w:pPr>
        <w:numPr>
          <w:ilvl w:val="0"/>
          <w:numId w:val="1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При использовании оборудования, относящегося к бытовому классу, в условиях высокой интенсивности работ и тяжелых нагрузок.</w:t>
      </w:r>
    </w:p>
    <w:p w:rsidR="00071623" w:rsidRPr="00E94B8F" w:rsidRDefault="00071623" w:rsidP="00071623">
      <w:pPr>
        <w:numPr>
          <w:ilvl w:val="0"/>
          <w:numId w:val="1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На профилактическое и техническое обслуживание оборудования, например, смазку, промывку</w:t>
      </w:r>
      <w:r>
        <w:rPr>
          <w:rFonts w:ascii="Tahoma" w:eastAsia="Times New Roman" w:hAnsi="Tahoma" w:cs="Tahoma"/>
          <w:sz w:val="18"/>
          <w:szCs w:val="18"/>
          <w:lang w:eastAsia="ru-RU"/>
        </w:rPr>
        <w:t>, замену масла</w:t>
      </w: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.</w:t>
      </w:r>
    </w:p>
    <w:p w:rsidR="00071623" w:rsidRPr="00E94B8F" w:rsidRDefault="00071623" w:rsidP="00071623">
      <w:pPr>
        <w:numPr>
          <w:ilvl w:val="0"/>
          <w:numId w:val="1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На механические пов</w:t>
      </w:r>
      <w:r>
        <w:rPr>
          <w:rFonts w:ascii="Tahoma" w:eastAsia="Times New Roman" w:hAnsi="Tahoma" w:cs="Tahoma"/>
          <w:sz w:val="18"/>
          <w:szCs w:val="18"/>
          <w:lang w:eastAsia="ru-RU"/>
        </w:rPr>
        <w:t>реждения (трещины, сколы и т.д.</w:t>
      </w: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) и повреждения, вызванные воздействием агрессивных сред, высокой влажности и высоких температур, попаданием инородных предметов в вентиляционные отверстия электрооборудования, а также повреждения, наступившие в следствие неправильного хранения и коррозии металлических частей.</w:t>
      </w:r>
    </w:p>
    <w:p w:rsidR="00071623" w:rsidRPr="00E94B8F" w:rsidRDefault="00071623" w:rsidP="00071623">
      <w:pPr>
        <w:numPr>
          <w:ilvl w:val="0"/>
          <w:numId w:val="1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Оборудование, в конструкцию которого были внесены изменения или дополнения.</w:t>
      </w:r>
    </w:p>
    <w:p w:rsidR="00071623" w:rsidRDefault="00071623" w:rsidP="00071623">
      <w:pPr>
        <w:spacing w:after="0"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 w:rsidRPr="00DE2953">
        <w:rPr>
          <w:rFonts w:ascii="Tahoma" w:hAnsi="Tahoma" w:cs="Tahoma"/>
          <w:color w:val="000000"/>
          <w:sz w:val="18"/>
          <w:szCs w:val="18"/>
        </w:rPr>
        <w:t>В целях определения причин отказа и/или характера повреждений изделия производиться техническая экспертиза сроком 10 рабочих дней</w:t>
      </w:r>
      <w:r>
        <w:rPr>
          <w:rFonts w:ascii="Tahoma" w:hAnsi="Tahoma" w:cs="Tahoma"/>
          <w:color w:val="000000"/>
          <w:sz w:val="18"/>
          <w:szCs w:val="18"/>
        </w:rPr>
        <w:t xml:space="preserve"> с момента поступления оборудования на диагностику</w:t>
      </w:r>
      <w:r w:rsidRPr="00DE2953">
        <w:rPr>
          <w:rFonts w:ascii="Tahoma" w:hAnsi="Tahoma" w:cs="Tahoma"/>
          <w:color w:val="000000"/>
          <w:sz w:val="18"/>
          <w:szCs w:val="18"/>
        </w:rPr>
        <w:t xml:space="preserve">. По результатам экспертизы принимается решение о замене/ремонте изделия. При этом изделие принимается на экспертизу только </w:t>
      </w:r>
      <w:r>
        <w:rPr>
          <w:rFonts w:ascii="Tahoma" w:hAnsi="Tahoma" w:cs="Tahoma"/>
          <w:color w:val="000000"/>
          <w:sz w:val="18"/>
          <w:szCs w:val="18"/>
        </w:rPr>
        <w:t xml:space="preserve">в полной комплектации, </w:t>
      </w:r>
      <w:r w:rsidRPr="00DE2953">
        <w:rPr>
          <w:rFonts w:ascii="Tahoma" w:hAnsi="Tahoma" w:cs="Tahoma"/>
          <w:color w:val="000000"/>
          <w:sz w:val="18"/>
          <w:szCs w:val="18"/>
        </w:rPr>
        <w:t xml:space="preserve">при наличии паспорта с отметкой о дате продажи и штампом организации-продавца. </w:t>
      </w:r>
    </w:p>
    <w:p w:rsidR="00071623" w:rsidRDefault="00071623" w:rsidP="00071623">
      <w:pPr>
        <w:spacing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 w:rsidRPr="00DE2953">
        <w:rPr>
          <w:rFonts w:ascii="Tahoma" w:hAnsi="Tahoma" w:cs="Tahoma"/>
          <w:color w:val="000000"/>
          <w:sz w:val="18"/>
          <w:szCs w:val="18"/>
        </w:rPr>
        <w:t>Срок консервации 3 года.</w:t>
      </w:r>
    </w:p>
    <w:p w:rsidR="00071623" w:rsidRPr="009A52B8" w:rsidRDefault="00071623" w:rsidP="00071623">
      <w:pPr>
        <w:spacing w:after="0" w:line="240" w:lineRule="auto"/>
        <w:jc w:val="both"/>
        <w:rPr>
          <w:rFonts w:ascii="Tahoma" w:hAnsi="Tahoma" w:cs="Tahoma"/>
          <w:b/>
          <w:color w:val="000000"/>
          <w:sz w:val="18"/>
          <w:szCs w:val="18"/>
        </w:rPr>
      </w:pPr>
      <w:r w:rsidRPr="009A52B8">
        <w:rPr>
          <w:rFonts w:ascii="Tahoma" w:hAnsi="Tahoma" w:cs="Tahoma"/>
          <w:b/>
          <w:color w:val="000000"/>
          <w:sz w:val="18"/>
          <w:szCs w:val="18"/>
        </w:rPr>
        <w:t>Порядок подачи рекламаций:</w:t>
      </w:r>
    </w:p>
    <w:p w:rsidR="00071623" w:rsidRPr="00D8382B" w:rsidRDefault="00071623" w:rsidP="00071623">
      <w:pPr>
        <w:pStyle w:val="a3"/>
        <w:numPr>
          <w:ilvl w:val="0"/>
          <w:numId w:val="12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Гарантийные рекламации принимаются в течение гарантийного срока. Для этого запросите у организации, в которой вы приобрели оборудование, бланк для рекламации и инструкцию по подаче рекламации. </w:t>
      </w:r>
    </w:p>
    <w:p w:rsidR="00071623" w:rsidRPr="00D8382B" w:rsidRDefault="00071623" w:rsidP="00071623">
      <w:pPr>
        <w:pStyle w:val="a3"/>
        <w:numPr>
          <w:ilvl w:val="0"/>
          <w:numId w:val="12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В случае действия расширенной гарантии, к рекламации следует приложить гарантийный сертификат расширенной гарантии. </w:t>
      </w:r>
    </w:p>
    <w:p w:rsidR="00071623" w:rsidRPr="00D8382B" w:rsidRDefault="00071623" w:rsidP="00071623">
      <w:pPr>
        <w:pStyle w:val="a3"/>
        <w:numPr>
          <w:ilvl w:val="0"/>
          <w:numId w:val="12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Оборудование, отосланное дилеру или в сервисный центр в частично или полностью разобранном виде, под действие гарантии не подпадает. Все риски по пересылке оборудования дилеру или в сервисный центр несет владелец оборудования. </w:t>
      </w:r>
    </w:p>
    <w:p w:rsidR="00071623" w:rsidRPr="00D8382B" w:rsidRDefault="00071623" w:rsidP="00071623">
      <w:pPr>
        <w:pStyle w:val="a3"/>
        <w:numPr>
          <w:ilvl w:val="0"/>
          <w:numId w:val="12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Другие претензии, кроме права на бесплатное устранение недостатков оборудования, под действие гарантии не подпадают. </w:t>
      </w:r>
    </w:p>
    <w:p w:rsidR="00071623" w:rsidRPr="003F2603" w:rsidRDefault="00071623" w:rsidP="00071623">
      <w:pPr>
        <w:pStyle w:val="a3"/>
        <w:numPr>
          <w:ilvl w:val="0"/>
          <w:numId w:val="12"/>
        </w:numPr>
        <w:spacing w:line="240" w:lineRule="auto"/>
        <w:ind w:left="1134" w:firstLine="0"/>
        <w:jc w:val="both"/>
        <w:rPr>
          <w:rFonts w:ascii="Tahoma" w:hAnsi="Tahoma" w:cs="Tahoma"/>
          <w:color w:val="000000"/>
          <w:sz w:val="18"/>
          <w:szCs w:val="18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>После гарантийного ремонта на условиях расширенной гарантии</w:t>
      </w:r>
      <w:r>
        <w:rPr>
          <w:rFonts w:ascii="Tahoma" w:eastAsia="Times New Roman" w:hAnsi="Tahoma" w:cs="Tahoma"/>
          <w:sz w:val="18"/>
          <w:szCs w:val="18"/>
          <w:lang w:eastAsia="ru-RU"/>
        </w:rPr>
        <w:t>,</w:t>
      </w: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 срок расширенной гарантии оборудования не продлевается и не возобновляется.</w:t>
      </w:r>
    </w:p>
    <w:p w:rsidR="00071623" w:rsidRDefault="00071623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071623" w:rsidRDefault="00071623" w:rsidP="00071623">
      <w:pPr>
        <w:spacing w:line="240" w:lineRule="auto"/>
        <w:ind w:left="1134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drawing>
          <wp:anchor distT="0" distB="0" distL="114300" distR="114300" simplePos="0" relativeHeight="251684864" behindDoc="0" locked="0" layoutInCell="1" allowOverlap="1" wp14:anchorId="3F8F1F01" wp14:editId="70A54A3E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485775" cy="431800"/>
            <wp:effectExtent l="0" t="0" r="9525" b="6350"/>
            <wp:wrapNone/>
            <wp:docPr id="1" name="Рисунок 1" descr="ACHTUN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HTUNG2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29E">
        <w:rPr>
          <w:rFonts w:ascii="Tahoma" w:eastAsia="Times New Roman" w:hAnsi="Tahoma" w:cs="Tahoma"/>
          <w:sz w:val="18"/>
          <w:szCs w:val="18"/>
          <w:lang w:eastAsia="ru-RU"/>
        </w:rPr>
        <w:t xml:space="preserve">Информация данного раздела действительна на момент печати настоящего руководства. Актуальная информация о действующих правилах гарантийного обслуживания опубликована на официальном сайте группы компаний TOR INDUSTRIES </w:t>
      </w:r>
      <w:r>
        <w:rPr>
          <w:rFonts w:ascii="Tahoma" w:eastAsia="Times New Roman" w:hAnsi="Tahoma" w:cs="Tahoma"/>
          <w:b/>
          <w:sz w:val="18"/>
          <w:szCs w:val="18"/>
          <w:lang w:eastAsia="ru-RU"/>
        </w:rPr>
        <w:t>www.</w:t>
      </w:r>
      <w:r w:rsidRPr="009C529E">
        <w:rPr>
          <w:rFonts w:ascii="Tahoma" w:eastAsia="Times New Roman" w:hAnsi="Tahoma" w:cs="Tahoma"/>
          <w:b/>
          <w:sz w:val="18"/>
          <w:szCs w:val="18"/>
          <w:lang w:eastAsia="ru-RU"/>
        </w:rPr>
        <w:t>tor-industries.com</w:t>
      </w:r>
      <w:r w:rsidRPr="009C529E">
        <w:rPr>
          <w:rFonts w:ascii="Tahoma" w:eastAsia="Times New Roman" w:hAnsi="Tahoma" w:cs="Tahoma"/>
          <w:sz w:val="18"/>
          <w:szCs w:val="18"/>
          <w:lang w:eastAsia="ru-RU"/>
        </w:rPr>
        <w:t xml:space="preserve"> (раздел «сервис»).</w:t>
      </w:r>
    </w:p>
    <w:p w:rsidR="00281649" w:rsidRPr="009C529E" w:rsidRDefault="00281649" w:rsidP="00071623">
      <w:pPr>
        <w:spacing w:line="240" w:lineRule="auto"/>
        <w:ind w:left="1134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071623" w:rsidRDefault="00071623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071623" w:rsidRDefault="00071623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071623" w:rsidRDefault="00071623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071623" w:rsidRDefault="00071623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071623" w:rsidRDefault="00071623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071623" w:rsidRDefault="00071623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071623" w:rsidRDefault="00071623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071623" w:rsidRDefault="00071623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071623" w:rsidRDefault="00071623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E478C0" w:rsidRPr="00E478C0" w:rsidRDefault="00E478C0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  <w:r w:rsidRPr="00E478C0">
        <w:rPr>
          <w:rFonts w:ascii="Tahoma" w:hAnsi="Tahoma" w:cs="Tahoma"/>
          <w:b/>
          <w:color w:val="000000"/>
          <w:sz w:val="18"/>
          <w:szCs w:val="18"/>
        </w:rPr>
        <w:lastRenderedPageBreak/>
        <w:t>Отметки о периодических проверках и ремонте.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6"/>
        <w:gridCol w:w="4935"/>
        <w:gridCol w:w="4591"/>
      </w:tblGrid>
      <w:tr w:rsidR="00E478C0" w:rsidRPr="00E47F49" w:rsidTr="00582E27">
        <w:tc>
          <w:tcPr>
            <w:tcW w:w="643" w:type="pct"/>
            <w:shd w:val="pct15" w:color="auto" w:fill="auto"/>
            <w:vAlign w:val="center"/>
          </w:tcPr>
          <w:p w:rsidR="00E478C0" w:rsidRPr="00E47F49" w:rsidRDefault="00E478C0" w:rsidP="001B184D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47F49">
              <w:rPr>
                <w:rFonts w:ascii="Tahoma" w:hAnsi="Tahoma" w:cs="Tahoma"/>
                <w:b/>
                <w:sz w:val="18"/>
                <w:szCs w:val="18"/>
              </w:rPr>
              <w:t>Дата</w:t>
            </w:r>
          </w:p>
        </w:tc>
        <w:tc>
          <w:tcPr>
            <w:tcW w:w="2257" w:type="pct"/>
            <w:shd w:val="pct15" w:color="auto" w:fill="auto"/>
            <w:vAlign w:val="center"/>
          </w:tcPr>
          <w:p w:rsidR="00E478C0" w:rsidRPr="00E47F49" w:rsidRDefault="00E478C0" w:rsidP="00402248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Сведения </w:t>
            </w:r>
            <w:r w:rsidR="00402248">
              <w:rPr>
                <w:rFonts w:ascii="Tahoma" w:hAnsi="Tahoma" w:cs="Tahoma"/>
                <w:b/>
                <w:sz w:val="18"/>
                <w:szCs w:val="18"/>
              </w:rPr>
              <w:t>о проверке</w:t>
            </w:r>
            <w:r w:rsidR="00352091">
              <w:rPr>
                <w:rFonts w:ascii="Tahoma" w:hAnsi="Tahoma" w:cs="Tahoma"/>
                <w:b/>
                <w:sz w:val="18"/>
                <w:szCs w:val="18"/>
              </w:rPr>
              <w:t xml:space="preserve"> или ремонте </w:t>
            </w:r>
            <w:r w:rsidR="0094147F">
              <w:rPr>
                <w:rFonts w:ascii="Tahoma" w:hAnsi="Tahoma" w:cs="Tahoma"/>
                <w:b/>
                <w:sz w:val="18"/>
                <w:szCs w:val="18"/>
              </w:rPr>
              <w:t>оборудования</w:t>
            </w:r>
          </w:p>
        </w:tc>
        <w:tc>
          <w:tcPr>
            <w:tcW w:w="2100" w:type="pct"/>
            <w:shd w:val="pct15" w:color="auto" w:fill="auto"/>
            <w:vAlign w:val="center"/>
          </w:tcPr>
          <w:p w:rsidR="00E478C0" w:rsidRPr="00E47F49" w:rsidRDefault="00E478C0" w:rsidP="00402248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47F4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Подпись </w:t>
            </w:r>
            <w:r w:rsidR="00402248">
              <w:rPr>
                <w:rFonts w:ascii="Tahoma" w:hAnsi="Tahoma" w:cs="Tahoma"/>
                <w:b/>
                <w:bCs/>
                <w:sz w:val="18"/>
                <w:szCs w:val="18"/>
              </w:rPr>
              <w:t>ответственного лица</w:t>
            </w:r>
          </w:p>
        </w:tc>
      </w:tr>
      <w:tr w:rsidR="00E478C0" w:rsidRPr="00E47F49" w:rsidTr="00C964D8">
        <w:trPr>
          <w:trHeight w:val="567"/>
        </w:trPr>
        <w:tc>
          <w:tcPr>
            <w:tcW w:w="643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C964D8">
        <w:trPr>
          <w:trHeight w:val="567"/>
        </w:trPr>
        <w:tc>
          <w:tcPr>
            <w:tcW w:w="643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C964D8">
        <w:trPr>
          <w:trHeight w:val="567"/>
        </w:trPr>
        <w:tc>
          <w:tcPr>
            <w:tcW w:w="643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C964D8">
        <w:trPr>
          <w:trHeight w:val="567"/>
        </w:trPr>
        <w:tc>
          <w:tcPr>
            <w:tcW w:w="643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C964D8">
        <w:trPr>
          <w:trHeight w:val="567"/>
        </w:trPr>
        <w:tc>
          <w:tcPr>
            <w:tcW w:w="643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C964D8">
        <w:trPr>
          <w:trHeight w:val="567"/>
        </w:trPr>
        <w:tc>
          <w:tcPr>
            <w:tcW w:w="643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C964D8">
        <w:trPr>
          <w:trHeight w:val="567"/>
        </w:trPr>
        <w:tc>
          <w:tcPr>
            <w:tcW w:w="643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C964D8">
        <w:trPr>
          <w:trHeight w:val="567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C964D8">
        <w:trPr>
          <w:trHeight w:val="567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C964D8">
        <w:trPr>
          <w:trHeight w:val="567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C964D8">
        <w:trPr>
          <w:trHeight w:val="567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C964D8">
        <w:trPr>
          <w:trHeight w:val="567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C964D8">
        <w:trPr>
          <w:trHeight w:val="567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C964D8">
        <w:trPr>
          <w:trHeight w:val="567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C964D8">
        <w:trPr>
          <w:trHeight w:val="567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C964D8">
        <w:trPr>
          <w:trHeight w:val="567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C964D8">
        <w:trPr>
          <w:trHeight w:val="567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C964D8" w:rsidRPr="00E47F49" w:rsidTr="00C964D8">
        <w:trPr>
          <w:trHeight w:val="567"/>
        </w:trPr>
        <w:tc>
          <w:tcPr>
            <w:tcW w:w="643" w:type="pct"/>
          </w:tcPr>
          <w:p w:rsidR="00C964D8" w:rsidRPr="00E47F49" w:rsidRDefault="00C964D8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C964D8" w:rsidRPr="00E47F49" w:rsidRDefault="00C964D8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C964D8" w:rsidRPr="00E47F49" w:rsidRDefault="00C964D8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C964D8" w:rsidRPr="00E47F49" w:rsidTr="00C964D8">
        <w:trPr>
          <w:trHeight w:val="567"/>
        </w:trPr>
        <w:tc>
          <w:tcPr>
            <w:tcW w:w="643" w:type="pct"/>
          </w:tcPr>
          <w:p w:rsidR="00C964D8" w:rsidRPr="00E47F49" w:rsidRDefault="00C964D8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C964D8" w:rsidRPr="00E47F49" w:rsidRDefault="00C964D8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C964D8" w:rsidRPr="00E47F49" w:rsidRDefault="00C964D8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C964D8" w:rsidRPr="00E47F49" w:rsidTr="00C964D8">
        <w:trPr>
          <w:trHeight w:val="567"/>
        </w:trPr>
        <w:tc>
          <w:tcPr>
            <w:tcW w:w="643" w:type="pct"/>
          </w:tcPr>
          <w:p w:rsidR="00C964D8" w:rsidRPr="00E47F49" w:rsidRDefault="00C964D8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C964D8" w:rsidRPr="00E47F49" w:rsidRDefault="00C964D8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C964D8" w:rsidRPr="00E47F49" w:rsidRDefault="00C964D8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C964D8" w:rsidRPr="00E47F49" w:rsidTr="00C964D8">
        <w:trPr>
          <w:trHeight w:val="567"/>
        </w:trPr>
        <w:tc>
          <w:tcPr>
            <w:tcW w:w="643" w:type="pct"/>
          </w:tcPr>
          <w:p w:rsidR="00C964D8" w:rsidRPr="00E47F49" w:rsidRDefault="00C964D8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C964D8" w:rsidRPr="00E47F49" w:rsidRDefault="00C964D8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C964D8" w:rsidRPr="00E47F49" w:rsidRDefault="00C964D8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C964D8" w:rsidRPr="00E47F49" w:rsidTr="00C964D8">
        <w:trPr>
          <w:trHeight w:val="567"/>
        </w:trPr>
        <w:tc>
          <w:tcPr>
            <w:tcW w:w="643" w:type="pct"/>
          </w:tcPr>
          <w:p w:rsidR="00C964D8" w:rsidRPr="00E47F49" w:rsidRDefault="00C964D8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C964D8" w:rsidRPr="00E47F49" w:rsidRDefault="00C964D8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C964D8" w:rsidRPr="00E47F49" w:rsidRDefault="00C964D8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C964D8" w:rsidRPr="00E47F49" w:rsidTr="00C964D8">
        <w:trPr>
          <w:trHeight w:val="567"/>
        </w:trPr>
        <w:tc>
          <w:tcPr>
            <w:tcW w:w="643" w:type="pct"/>
          </w:tcPr>
          <w:p w:rsidR="00C964D8" w:rsidRPr="00E47F49" w:rsidRDefault="00C964D8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C964D8" w:rsidRPr="00E47F49" w:rsidRDefault="00C964D8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C964D8" w:rsidRPr="00E47F49" w:rsidRDefault="00C964D8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C964D8" w:rsidRPr="00E47F49" w:rsidTr="00C964D8">
        <w:trPr>
          <w:trHeight w:val="567"/>
        </w:trPr>
        <w:tc>
          <w:tcPr>
            <w:tcW w:w="643" w:type="pct"/>
          </w:tcPr>
          <w:p w:rsidR="00C964D8" w:rsidRPr="00E47F49" w:rsidRDefault="00C964D8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C964D8" w:rsidRPr="00E47F49" w:rsidRDefault="00C964D8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C964D8" w:rsidRPr="00E47F49" w:rsidRDefault="00C964D8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C964D8" w:rsidRPr="00E47F49" w:rsidTr="00C964D8">
        <w:trPr>
          <w:trHeight w:val="567"/>
        </w:trPr>
        <w:tc>
          <w:tcPr>
            <w:tcW w:w="643" w:type="pct"/>
          </w:tcPr>
          <w:p w:rsidR="00C964D8" w:rsidRPr="00E47F49" w:rsidRDefault="00C964D8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C964D8" w:rsidRPr="00E47F49" w:rsidRDefault="00C964D8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C964D8" w:rsidRPr="00E47F49" w:rsidRDefault="00C964D8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C964D8" w:rsidRPr="00E47F49" w:rsidTr="00C964D8">
        <w:trPr>
          <w:trHeight w:val="567"/>
        </w:trPr>
        <w:tc>
          <w:tcPr>
            <w:tcW w:w="643" w:type="pct"/>
          </w:tcPr>
          <w:p w:rsidR="00C964D8" w:rsidRPr="00E47F49" w:rsidRDefault="00C964D8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C964D8" w:rsidRPr="00E47F49" w:rsidRDefault="00C964D8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C964D8" w:rsidRPr="00E47F49" w:rsidRDefault="00C964D8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E478C0" w:rsidRPr="005D4131" w:rsidRDefault="00E478C0" w:rsidP="00E478C0">
      <w:pPr>
        <w:jc w:val="both"/>
        <w:rPr>
          <w:rFonts w:ascii="Tahoma" w:hAnsi="Tahoma" w:cs="Tahoma"/>
          <w:sz w:val="18"/>
          <w:szCs w:val="18"/>
        </w:rPr>
      </w:pPr>
    </w:p>
    <w:sectPr w:rsidR="00E478C0" w:rsidRPr="005D4131" w:rsidSect="001D1E25">
      <w:footerReference w:type="default" r:id="rId23"/>
      <w:pgSz w:w="11906" w:h="16838"/>
      <w:pgMar w:top="397" w:right="397" w:bottom="397" w:left="56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7F6" w:rsidRDefault="00D837F6" w:rsidP="001D1E25">
      <w:pPr>
        <w:spacing w:after="0" w:line="240" w:lineRule="auto"/>
      </w:pPr>
      <w:r>
        <w:separator/>
      </w:r>
    </w:p>
  </w:endnote>
  <w:endnote w:type="continuationSeparator" w:id="0">
    <w:p w:rsidR="00D837F6" w:rsidRDefault="00D837F6" w:rsidP="001D1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axlineCyrLF-Medium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0491095"/>
      <w:docPartObj>
        <w:docPartGallery w:val="Page Numbers (Bottom of Page)"/>
        <w:docPartUnique/>
      </w:docPartObj>
    </w:sdtPr>
    <w:sdtEndPr>
      <w:rPr>
        <w:rFonts w:ascii="Tahoma" w:hAnsi="Tahoma" w:cs="Tahoma"/>
        <w:sz w:val="18"/>
        <w:szCs w:val="18"/>
      </w:rPr>
    </w:sdtEndPr>
    <w:sdtContent>
      <w:p w:rsidR="001D1E25" w:rsidRPr="001D1E25" w:rsidRDefault="001D1E25">
        <w:pPr>
          <w:pStyle w:val="a5"/>
          <w:jc w:val="center"/>
          <w:rPr>
            <w:rFonts w:ascii="Tahoma" w:hAnsi="Tahoma" w:cs="Tahoma"/>
            <w:sz w:val="18"/>
            <w:szCs w:val="18"/>
          </w:rPr>
        </w:pPr>
        <w:r w:rsidRPr="001D1E25">
          <w:rPr>
            <w:rFonts w:ascii="Tahoma" w:hAnsi="Tahoma" w:cs="Tahoma"/>
            <w:sz w:val="18"/>
            <w:szCs w:val="18"/>
          </w:rPr>
          <w:fldChar w:fldCharType="begin"/>
        </w:r>
        <w:r w:rsidRPr="001D1E25">
          <w:rPr>
            <w:rFonts w:ascii="Tahoma" w:hAnsi="Tahoma" w:cs="Tahoma"/>
            <w:sz w:val="18"/>
            <w:szCs w:val="18"/>
          </w:rPr>
          <w:instrText>PAGE   \* MERGEFORMAT</w:instrText>
        </w:r>
        <w:r w:rsidRPr="001D1E25">
          <w:rPr>
            <w:rFonts w:ascii="Tahoma" w:hAnsi="Tahoma" w:cs="Tahoma"/>
            <w:sz w:val="18"/>
            <w:szCs w:val="18"/>
          </w:rPr>
          <w:fldChar w:fldCharType="separate"/>
        </w:r>
        <w:r w:rsidR="00DC5422">
          <w:rPr>
            <w:rFonts w:ascii="Tahoma" w:hAnsi="Tahoma" w:cs="Tahoma"/>
            <w:noProof/>
            <w:sz w:val="18"/>
            <w:szCs w:val="18"/>
          </w:rPr>
          <w:t>8</w:t>
        </w:r>
        <w:r w:rsidRPr="001D1E25">
          <w:rPr>
            <w:rFonts w:ascii="Tahoma" w:hAnsi="Tahoma" w:cs="Tahoma"/>
            <w:sz w:val="18"/>
            <w:szCs w:val="18"/>
          </w:rPr>
          <w:fldChar w:fldCharType="end"/>
        </w:r>
      </w:p>
    </w:sdtContent>
  </w:sdt>
  <w:p w:rsidR="001D1E25" w:rsidRDefault="001D1E2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7F6" w:rsidRDefault="00D837F6" w:rsidP="001D1E25">
      <w:pPr>
        <w:spacing w:after="0" w:line="240" w:lineRule="auto"/>
      </w:pPr>
      <w:r>
        <w:separator/>
      </w:r>
    </w:p>
  </w:footnote>
  <w:footnote w:type="continuationSeparator" w:id="0">
    <w:p w:rsidR="00D837F6" w:rsidRDefault="00D837F6" w:rsidP="001D1E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17EA"/>
    <w:multiLevelType w:val="hybridMultilevel"/>
    <w:tmpl w:val="2A820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B7C71"/>
    <w:multiLevelType w:val="hybridMultilevel"/>
    <w:tmpl w:val="87BCAE22"/>
    <w:lvl w:ilvl="0" w:tplc="DC58B4E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C6199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56C38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2E519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F49D2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32DBE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3AFF0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C2779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F44E7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76388F"/>
    <w:multiLevelType w:val="hybridMultilevel"/>
    <w:tmpl w:val="F69C4A1A"/>
    <w:lvl w:ilvl="0" w:tplc="3E0EF8F6">
      <w:start w:val="1"/>
      <w:numFmt w:val="lowerRoman"/>
      <w:lvlText w:val="(%1)"/>
      <w:lvlJc w:val="left"/>
      <w:pPr>
        <w:ind w:left="81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2D8A6E4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FAA21C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4841C08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274AEA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E203B6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3B4CE30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EC6DEF2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4E20DB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1BC46481"/>
    <w:multiLevelType w:val="hybridMultilevel"/>
    <w:tmpl w:val="E21CE5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7A60E75"/>
    <w:multiLevelType w:val="hybridMultilevel"/>
    <w:tmpl w:val="8EA6D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FA12FE"/>
    <w:multiLevelType w:val="hybridMultilevel"/>
    <w:tmpl w:val="7CECF988"/>
    <w:lvl w:ilvl="0" w:tplc="589CD1CA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6948578">
      <w:start w:val="1"/>
      <w:numFmt w:val="lowerLetter"/>
      <w:lvlText w:val="%2"/>
      <w:lvlJc w:val="left"/>
      <w:pPr>
        <w:ind w:left="6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108D38E">
      <w:start w:val="1"/>
      <w:numFmt w:val="lowerRoman"/>
      <w:lvlText w:val="%3"/>
      <w:lvlJc w:val="left"/>
      <w:pPr>
        <w:ind w:left="9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35032D6">
      <w:start w:val="1"/>
      <w:numFmt w:val="lowerLetter"/>
      <w:lvlRestart w:val="0"/>
      <w:lvlText w:val="(%4)"/>
      <w:lvlJc w:val="left"/>
      <w:pPr>
        <w:ind w:left="13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B9AA6AA">
      <w:start w:val="1"/>
      <w:numFmt w:val="lowerLetter"/>
      <w:lvlText w:val="%5"/>
      <w:lvlJc w:val="left"/>
      <w:pPr>
        <w:ind w:left="19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C94054A">
      <w:start w:val="1"/>
      <w:numFmt w:val="lowerRoman"/>
      <w:lvlText w:val="%6"/>
      <w:lvlJc w:val="left"/>
      <w:pPr>
        <w:ind w:left="26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97C8232">
      <w:start w:val="1"/>
      <w:numFmt w:val="decimal"/>
      <w:lvlText w:val="%7"/>
      <w:lvlJc w:val="left"/>
      <w:pPr>
        <w:ind w:left="3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C62CC0E">
      <w:start w:val="1"/>
      <w:numFmt w:val="lowerLetter"/>
      <w:lvlText w:val="%8"/>
      <w:lvlJc w:val="left"/>
      <w:pPr>
        <w:ind w:left="4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B0C40BA">
      <w:start w:val="1"/>
      <w:numFmt w:val="lowerRoman"/>
      <w:lvlText w:val="%9"/>
      <w:lvlJc w:val="left"/>
      <w:pPr>
        <w:ind w:left="4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449E15B1"/>
    <w:multiLevelType w:val="hybridMultilevel"/>
    <w:tmpl w:val="A01E3DA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459366C4"/>
    <w:multiLevelType w:val="hybridMultilevel"/>
    <w:tmpl w:val="93709ECA"/>
    <w:lvl w:ilvl="0" w:tplc="1B0634AA">
      <w:start w:val="16"/>
      <w:numFmt w:val="decimal"/>
      <w:lvlText w:val="%1."/>
      <w:lvlJc w:val="left"/>
      <w:pPr>
        <w:ind w:left="5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AA8E2A6">
      <w:start w:val="1"/>
      <w:numFmt w:val="lowerLetter"/>
      <w:lvlText w:val="%2"/>
      <w:lvlJc w:val="left"/>
      <w:pPr>
        <w:ind w:left="1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ECE934E">
      <w:start w:val="1"/>
      <w:numFmt w:val="lowerRoman"/>
      <w:lvlText w:val="%3"/>
      <w:lvlJc w:val="left"/>
      <w:pPr>
        <w:ind w:left="1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2463B5A">
      <w:start w:val="1"/>
      <w:numFmt w:val="decimal"/>
      <w:lvlText w:val="%4"/>
      <w:lvlJc w:val="left"/>
      <w:pPr>
        <w:ind w:left="25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E5C8CD6">
      <w:start w:val="1"/>
      <w:numFmt w:val="lowerLetter"/>
      <w:lvlText w:val="%5"/>
      <w:lvlJc w:val="left"/>
      <w:pPr>
        <w:ind w:left="32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6F44B08">
      <w:start w:val="1"/>
      <w:numFmt w:val="lowerRoman"/>
      <w:lvlText w:val="%6"/>
      <w:lvlJc w:val="left"/>
      <w:pPr>
        <w:ind w:left="39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D58F2D0">
      <w:start w:val="1"/>
      <w:numFmt w:val="decimal"/>
      <w:lvlText w:val="%7"/>
      <w:lvlJc w:val="left"/>
      <w:pPr>
        <w:ind w:left="4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5EEF85E">
      <w:start w:val="1"/>
      <w:numFmt w:val="lowerLetter"/>
      <w:lvlText w:val="%8"/>
      <w:lvlJc w:val="left"/>
      <w:pPr>
        <w:ind w:left="54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4709E2C">
      <w:start w:val="1"/>
      <w:numFmt w:val="lowerRoman"/>
      <w:lvlText w:val="%9"/>
      <w:lvlJc w:val="left"/>
      <w:pPr>
        <w:ind w:left="61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4A4326CB"/>
    <w:multiLevelType w:val="hybridMultilevel"/>
    <w:tmpl w:val="D98A23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0E66F0"/>
    <w:multiLevelType w:val="hybridMultilevel"/>
    <w:tmpl w:val="963E457E"/>
    <w:lvl w:ilvl="0" w:tplc="78D0417A">
      <w:start w:val="1"/>
      <w:numFmt w:val="decimal"/>
      <w:lvlText w:val="%1"/>
      <w:lvlJc w:val="left"/>
      <w:pPr>
        <w:ind w:left="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4A959E">
      <w:start w:val="1"/>
      <w:numFmt w:val="lowerLetter"/>
      <w:lvlText w:val="%2"/>
      <w:lvlJc w:val="left"/>
      <w:pPr>
        <w:ind w:left="6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5C3B30">
      <w:start w:val="1"/>
      <w:numFmt w:val="lowerRoman"/>
      <w:lvlText w:val="%3"/>
      <w:lvlJc w:val="left"/>
      <w:pPr>
        <w:ind w:left="7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54FEA4">
      <w:start w:val="1"/>
      <w:numFmt w:val="decimal"/>
      <w:lvlText w:val="%4"/>
      <w:lvlJc w:val="left"/>
      <w:pPr>
        <w:ind w:left="8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2821CC">
      <w:start w:val="1"/>
      <w:numFmt w:val="lowerLetter"/>
      <w:lvlText w:val="%5"/>
      <w:lvlJc w:val="left"/>
      <w:pPr>
        <w:ind w:left="8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9A9DBC">
      <w:start w:val="1"/>
      <w:numFmt w:val="lowerRoman"/>
      <w:lvlText w:val="%6"/>
      <w:lvlJc w:val="left"/>
      <w:pPr>
        <w:ind w:left="9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46417E">
      <w:start w:val="1"/>
      <w:numFmt w:val="decimal"/>
      <w:lvlText w:val="%7"/>
      <w:lvlJc w:val="left"/>
      <w:pPr>
        <w:ind w:left="10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46BD86">
      <w:start w:val="1"/>
      <w:numFmt w:val="lowerLetter"/>
      <w:lvlText w:val="%8"/>
      <w:lvlJc w:val="left"/>
      <w:pPr>
        <w:ind w:left="11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78F7C2">
      <w:start w:val="1"/>
      <w:numFmt w:val="lowerRoman"/>
      <w:lvlText w:val="%9"/>
      <w:lvlJc w:val="left"/>
      <w:pPr>
        <w:ind w:left="11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25A0631"/>
    <w:multiLevelType w:val="multilevel"/>
    <w:tmpl w:val="5FBC0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524F95"/>
    <w:multiLevelType w:val="hybridMultilevel"/>
    <w:tmpl w:val="9D1CAFDE"/>
    <w:lvl w:ilvl="0" w:tplc="6F66316A">
      <w:start w:val="4"/>
      <w:numFmt w:val="decimal"/>
      <w:lvlText w:val="%1."/>
      <w:lvlJc w:val="left"/>
      <w:pPr>
        <w:ind w:left="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BADAF0">
      <w:start w:val="1"/>
      <w:numFmt w:val="bullet"/>
      <w:lvlText w:val="•"/>
      <w:lvlJc w:val="left"/>
      <w:pPr>
        <w:ind w:left="8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82E55A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BAADAC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4E2086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FE6748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84AA36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A4761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0CB602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3"/>
  </w:num>
  <w:num w:numId="5">
    <w:abstractNumId w:val="9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7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B15"/>
    <w:rsid w:val="000118F3"/>
    <w:rsid w:val="00027987"/>
    <w:rsid w:val="00071623"/>
    <w:rsid w:val="000C5AE5"/>
    <w:rsid w:val="000D5257"/>
    <w:rsid w:val="000F3AD5"/>
    <w:rsid w:val="00121B5D"/>
    <w:rsid w:val="00134FBC"/>
    <w:rsid w:val="001725F1"/>
    <w:rsid w:val="001B184D"/>
    <w:rsid w:val="001D1E25"/>
    <w:rsid w:val="001E2318"/>
    <w:rsid w:val="0023584E"/>
    <w:rsid w:val="00281649"/>
    <w:rsid w:val="00293F7C"/>
    <w:rsid w:val="003060F8"/>
    <w:rsid w:val="003319BA"/>
    <w:rsid w:val="00336A95"/>
    <w:rsid w:val="00350574"/>
    <w:rsid w:val="0035153F"/>
    <w:rsid w:val="00352091"/>
    <w:rsid w:val="00360393"/>
    <w:rsid w:val="003818BD"/>
    <w:rsid w:val="00402248"/>
    <w:rsid w:val="004125E1"/>
    <w:rsid w:val="004325EE"/>
    <w:rsid w:val="00451999"/>
    <w:rsid w:val="004565A5"/>
    <w:rsid w:val="004708D9"/>
    <w:rsid w:val="004A24EA"/>
    <w:rsid w:val="004C77EE"/>
    <w:rsid w:val="004F01E2"/>
    <w:rsid w:val="00532700"/>
    <w:rsid w:val="005356DF"/>
    <w:rsid w:val="0054725B"/>
    <w:rsid w:val="0055305B"/>
    <w:rsid w:val="005829F5"/>
    <w:rsid w:val="0059182C"/>
    <w:rsid w:val="005D4131"/>
    <w:rsid w:val="00617979"/>
    <w:rsid w:val="00624D01"/>
    <w:rsid w:val="00625F76"/>
    <w:rsid w:val="00650218"/>
    <w:rsid w:val="00675DCD"/>
    <w:rsid w:val="0068527D"/>
    <w:rsid w:val="006A4163"/>
    <w:rsid w:val="006A41C5"/>
    <w:rsid w:val="006C55CB"/>
    <w:rsid w:val="006F7EB3"/>
    <w:rsid w:val="00712463"/>
    <w:rsid w:val="0073432C"/>
    <w:rsid w:val="007536F4"/>
    <w:rsid w:val="0077345B"/>
    <w:rsid w:val="00776F6B"/>
    <w:rsid w:val="0078575C"/>
    <w:rsid w:val="007D1BFD"/>
    <w:rsid w:val="007D38A2"/>
    <w:rsid w:val="007E051A"/>
    <w:rsid w:val="008134CC"/>
    <w:rsid w:val="00817E85"/>
    <w:rsid w:val="00851C42"/>
    <w:rsid w:val="008742B4"/>
    <w:rsid w:val="00897BA4"/>
    <w:rsid w:val="00897EA7"/>
    <w:rsid w:val="008B4D0F"/>
    <w:rsid w:val="008C3E9F"/>
    <w:rsid w:val="008C4491"/>
    <w:rsid w:val="008F373F"/>
    <w:rsid w:val="00903BE8"/>
    <w:rsid w:val="0094147F"/>
    <w:rsid w:val="009518DA"/>
    <w:rsid w:val="00996FCB"/>
    <w:rsid w:val="009A6FFE"/>
    <w:rsid w:val="009C1ED3"/>
    <w:rsid w:val="009D5809"/>
    <w:rsid w:val="009F49E3"/>
    <w:rsid w:val="00A23A96"/>
    <w:rsid w:val="00A244FA"/>
    <w:rsid w:val="00A678C2"/>
    <w:rsid w:val="00A77FAC"/>
    <w:rsid w:val="00A838A0"/>
    <w:rsid w:val="00A84C9B"/>
    <w:rsid w:val="00AA34CD"/>
    <w:rsid w:val="00AE5FF7"/>
    <w:rsid w:val="00AE6194"/>
    <w:rsid w:val="00B032F8"/>
    <w:rsid w:val="00B3094A"/>
    <w:rsid w:val="00B30C70"/>
    <w:rsid w:val="00B8331B"/>
    <w:rsid w:val="00BA541F"/>
    <w:rsid w:val="00BD00F8"/>
    <w:rsid w:val="00BF3A3A"/>
    <w:rsid w:val="00BF569A"/>
    <w:rsid w:val="00C374A1"/>
    <w:rsid w:val="00C379CE"/>
    <w:rsid w:val="00C57D6C"/>
    <w:rsid w:val="00C677AF"/>
    <w:rsid w:val="00C773AC"/>
    <w:rsid w:val="00C943DF"/>
    <w:rsid w:val="00C946DA"/>
    <w:rsid w:val="00C964D8"/>
    <w:rsid w:val="00CB64F7"/>
    <w:rsid w:val="00CE3D01"/>
    <w:rsid w:val="00D50BA9"/>
    <w:rsid w:val="00D56B90"/>
    <w:rsid w:val="00D6300D"/>
    <w:rsid w:val="00D837F6"/>
    <w:rsid w:val="00D87AC4"/>
    <w:rsid w:val="00DB0AB8"/>
    <w:rsid w:val="00DC5422"/>
    <w:rsid w:val="00DD30AA"/>
    <w:rsid w:val="00DE47EC"/>
    <w:rsid w:val="00DF5EFE"/>
    <w:rsid w:val="00E26E64"/>
    <w:rsid w:val="00E478C0"/>
    <w:rsid w:val="00E57652"/>
    <w:rsid w:val="00EF50B9"/>
    <w:rsid w:val="00F31AA9"/>
    <w:rsid w:val="00F72B15"/>
    <w:rsid w:val="00FA1C82"/>
    <w:rsid w:val="00FB3CAF"/>
    <w:rsid w:val="00FB3D35"/>
    <w:rsid w:val="00FB5810"/>
    <w:rsid w:val="00FF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8D6D8EA"/>
  <w15:chartTrackingRefBased/>
  <w15:docId w15:val="{082848F5-B7A4-4250-B9FE-5EB5D7CBA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1E2"/>
    <w:pPr>
      <w:ind w:left="720"/>
      <w:contextualSpacing/>
    </w:pPr>
  </w:style>
  <w:style w:type="table" w:styleId="a4">
    <w:name w:val="Table Grid"/>
    <w:basedOn w:val="a1"/>
    <w:uiPriority w:val="39"/>
    <w:rsid w:val="004F0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E478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E478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1D1E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1D1E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1D1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D1E25"/>
  </w:style>
  <w:style w:type="character" w:styleId="ab">
    <w:name w:val="Strong"/>
    <w:basedOn w:val="a0"/>
    <w:uiPriority w:val="22"/>
    <w:qFormat/>
    <w:rsid w:val="0035153F"/>
    <w:rPr>
      <w:b/>
      <w:bCs/>
    </w:rPr>
  </w:style>
  <w:style w:type="character" w:customStyle="1" w:styleId="apple-converted-space">
    <w:name w:val="apple-converted-space"/>
    <w:basedOn w:val="a0"/>
    <w:rsid w:val="0035153F"/>
  </w:style>
  <w:style w:type="paragraph" w:styleId="ac">
    <w:name w:val="Normal (Web)"/>
    <w:basedOn w:val="a"/>
    <w:uiPriority w:val="99"/>
    <w:semiHidden/>
    <w:unhideWhenUsed/>
    <w:rsid w:val="00624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Grid Table Light"/>
    <w:basedOn w:val="a1"/>
    <w:uiPriority w:val="40"/>
    <w:rsid w:val="00D87AC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">
    <w:name w:val="TableGrid"/>
    <w:rsid w:val="00FB3D3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9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60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2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67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5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5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6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2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microsoft.com/office/2007/relationships/hdphoto" Target="media/hdphoto1.wdp"/><Relationship Id="rId3" Type="http://schemas.openxmlformats.org/officeDocument/2006/relationships/settings" Target="settings.xml"/><Relationship Id="rId21" Type="http://schemas.openxmlformats.org/officeDocument/2006/relationships/image" Target="media/image13.wmf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microsoft.com/office/2007/relationships/hdphoto" Target="media/hdphoto2.wdp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4162</TotalTime>
  <Pages>8</Pages>
  <Words>2478</Words>
  <Characters>14129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62</cp:revision>
  <dcterms:created xsi:type="dcterms:W3CDTF">2017-09-08T09:51:00Z</dcterms:created>
  <dcterms:modified xsi:type="dcterms:W3CDTF">2019-05-28T05:48:00Z</dcterms:modified>
</cp:coreProperties>
</file>